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1AA31" w14:textId="77777777" w:rsidR="007F463B" w:rsidRPr="00DA050A" w:rsidRDefault="007F463B" w:rsidP="00DA050A">
      <w:pPr>
        <w:jc w:val="center"/>
        <w:rPr>
          <w:b/>
          <w:bCs/>
          <w:sz w:val="22"/>
          <w:szCs w:val="22"/>
        </w:rPr>
      </w:pPr>
      <w:r w:rsidRPr="00DA050A">
        <w:rPr>
          <w:b/>
          <w:bCs/>
          <w:sz w:val="22"/>
          <w:szCs w:val="22"/>
        </w:rPr>
        <w:t>SÚHRN CHARAKTERISTICKÝCH VLASTNOSTÍ LIEKU</w:t>
      </w:r>
    </w:p>
    <w:p w14:paraId="23CACD81" w14:textId="77777777" w:rsidR="007F463B" w:rsidRPr="00DA050A" w:rsidRDefault="007F463B" w:rsidP="00DA050A">
      <w:pPr>
        <w:jc w:val="both"/>
        <w:rPr>
          <w:bCs/>
          <w:sz w:val="22"/>
          <w:szCs w:val="22"/>
        </w:rPr>
      </w:pPr>
    </w:p>
    <w:p w14:paraId="363A8E14" w14:textId="77777777" w:rsidR="00071B56" w:rsidRPr="00DA050A" w:rsidRDefault="00071B56" w:rsidP="00DA050A">
      <w:pPr>
        <w:jc w:val="both"/>
        <w:rPr>
          <w:bCs/>
          <w:sz w:val="22"/>
          <w:szCs w:val="22"/>
        </w:rPr>
      </w:pPr>
    </w:p>
    <w:p w14:paraId="7F69624A" w14:textId="77777777" w:rsidR="007F463B" w:rsidRPr="00DA050A" w:rsidRDefault="007F463B" w:rsidP="00DA050A">
      <w:pPr>
        <w:jc w:val="both"/>
        <w:rPr>
          <w:b/>
          <w:bCs/>
          <w:sz w:val="22"/>
          <w:szCs w:val="22"/>
        </w:rPr>
      </w:pPr>
      <w:r w:rsidRPr="00DA050A">
        <w:rPr>
          <w:b/>
          <w:bCs/>
          <w:sz w:val="22"/>
          <w:szCs w:val="22"/>
        </w:rPr>
        <w:t>1.</w:t>
      </w:r>
      <w:r w:rsidRPr="00DA050A">
        <w:rPr>
          <w:b/>
          <w:bCs/>
          <w:sz w:val="22"/>
          <w:szCs w:val="22"/>
        </w:rPr>
        <w:tab/>
        <w:t>NÁZOV LIEKU</w:t>
      </w:r>
    </w:p>
    <w:p w14:paraId="08ECA699" w14:textId="77777777" w:rsidR="007F463B" w:rsidRPr="00DA050A" w:rsidRDefault="007F463B" w:rsidP="00DA050A">
      <w:pPr>
        <w:widowControl w:val="0"/>
        <w:jc w:val="both"/>
        <w:rPr>
          <w:sz w:val="22"/>
          <w:szCs w:val="22"/>
        </w:rPr>
      </w:pPr>
    </w:p>
    <w:p w14:paraId="6074362A" w14:textId="4736DB8F" w:rsidR="000325B4" w:rsidRDefault="00277430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Arusol</w:t>
      </w:r>
      <w:proofErr w:type="spellEnd"/>
      <w:r w:rsidR="009E0B0F" w:rsidRPr="00DA050A">
        <w:rPr>
          <w:sz w:val="22"/>
          <w:szCs w:val="22"/>
        </w:rPr>
        <w:t xml:space="preserve"> </w:t>
      </w:r>
      <w:r w:rsidR="00CC6DCE">
        <w:rPr>
          <w:sz w:val="22"/>
          <w:szCs w:val="22"/>
        </w:rPr>
        <w:t>10</w:t>
      </w:r>
      <w:r w:rsidR="0013196A" w:rsidRPr="00DA050A">
        <w:rPr>
          <w:sz w:val="22"/>
          <w:szCs w:val="22"/>
        </w:rPr>
        <w:t> mg</w:t>
      </w:r>
      <w:r w:rsidRPr="00DA050A">
        <w:rPr>
          <w:sz w:val="22"/>
          <w:szCs w:val="22"/>
        </w:rPr>
        <w:t xml:space="preserve"> </w:t>
      </w:r>
    </w:p>
    <w:p w14:paraId="45ED03F2" w14:textId="34634C55" w:rsidR="007F463B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filmom obalené tablety</w:t>
      </w:r>
    </w:p>
    <w:p w14:paraId="30BD229F" w14:textId="77777777" w:rsidR="007F463B" w:rsidRDefault="007F463B" w:rsidP="00DA050A">
      <w:pPr>
        <w:widowControl w:val="0"/>
        <w:jc w:val="both"/>
        <w:rPr>
          <w:sz w:val="22"/>
          <w:szCs w:val="22"/>
        </w:rPr>
      </w:pPr>
    </w:p>
    <w:p w14:paraId="5BE08158" w14:textId="77777777" w:rsidR="00096127" w:rsidRPr="00DA050A" w:rsidRDefault="00096127" w:rsidP="00DA050A">
      <w:pPr>
        <w:widowControl w:val="0"/>
        <w:jc w:val="both"/>
        <w:rPr>
          <w:sz w:val="22"/>
          <w:szCs w:val="22"/>
        </w:rPr>
      </w:pPr>
    </w:p>
    <w:p w14:paraId="62E60115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2.</w:t>
      </w:r>
      <w:r w:rsidRPr="00DA050A">
        <w:rPr>
          <w:b/>
          <w:sz w:val="22"/>
          <w:szCs w:val="22"/>
        </w:rPr>
        <w:tab/>
        <w:t>KVALITATÍVNE A KVANTITATÍVNE ZLOŽENIE</w:t>
      </w:r>
    </w:p>
    <w:p w14:paraId="2CC45BDF" w14:textId="77777777" w:rsidR="007F463B" w:rsidRPr="00DA050A" w:rsidRDefault="007F463B" w:rsidP="00DA050A">
      <w:pPr>
        <w:widowControl w:val="0"/>
        <w:jc w:val="both"/>
        <w:rPr>
          <w:sz w:val="22"/>
          <w:szCs w:val="22"/>
        </w:rPr>
      </w:pPr>
    </w:p>
    <w:p w14:paraId="579A6FF7" w14:textId="49C5E70B" w:rsidR="007F463B" w:rsidRPr="00DA050A" w:rsidRDefault="001D272C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Každá</w:t>
      </w:r>
      <w:r w:rsidR="0013196A" w:rsidRPr="00DA050A">
        <w:rPr>
          <w:sz w:val="22"/>
          <w:szCs w:val="22"/>
        </w:rPr>
        <w:t xml:space="preserve"> tableta obsahuje </w:t>
      </w:r>
      <w:r w:rsidR="00CC6DCE">
        <w:rPr>
          <w:sz w:val="22"/>
          <w:szCs w:val="22"/>
        </w:rPr>
        <w:t>10</w:t>
      </w:r>
      <w:r w:rsidR="0013196A" w:rsidRPr="00DA050A">
        <w:rPr>
          <w:sz w:val="22"/>
          <w:szCs w:val="22"/>
        </w:rPr>
        <w:t xml:space="preserve"> mg </w:t>
      </w:r>
      <w:proofErr w:type="spellStart"/>
      <w:r w:rsidR="0013196A" w:rsidRPr="00DA050A">
        <w:rPr>
          <w:sz w:val="22"/>
          <w:szCs w:val="22"/>
        </w:rPr>
        <w:t>solif</w:t>
      </w:r>
      <w:r w:rsidR="006D7D84" w:rsidRPr="00DA050A">
        <w:rPr>
          <w:sz w:val="22"/>
          <w:szCs w:val="22"/>
        </w:rPr>
        <w:t>enacínium</w:t>
      </w:r>
      <w:r w:rsidR="00B96BCA">
        <w:rPr>
          <w:sz w:val="22"/>
          <w:szCs w:val="22"/>
        </w:rPr>
        <w:t>-</w:t>
      </w:r>
      <w:r w:rsidR="006D7D84" w:rsidRPr="00DA050A">
        <w:rPr>
          <w:sz w:val="22"/>
          <w:szCs w:val="22"/>
        </w:rPr>
        <w:t>sukcinátu</w:t>
      </w:r>
      <w:proofErr w:type="spellEnd"/>
      <w:r w:rsidR="0013196A" w:rsidRPr="00DA050A">
        <w:rPr>
          <w:sz w:val="22"/>
          <w:szCs w:val="22"/>
        </w:rPr>
        <w:t>, čo</w:t>
      </w:r>
      <w:r w:rsidR="006D7D84" w:rsidRPr="00DA050A">
        <w:rPr>
          <w:sz w:val="22"/>
          <w:szCs w:val="22"/>
        </w:rPr>
        <w:t> </w:t>
      </w:r>
      <w:r w:rsidR="0013196A" w:rsidRPr="00DA050A">
        <w:rPr>
          <w:sz w:val="22"/>
          <w:szCs w:val="22"/>
        </w:rPr>
        <w:t xml:space="preserve">zodpovedá </w:t>
      </w:r>
      <w:r w:rsidR="00CC6DCE">
        <w:rPr>
          <w:sz w:val="22"/>
          <w:szCs w:val="22"/>
        </w:rPr>
        <w:t>7,5</w:t>
      </w:r>
      <w:r w:rsidR="0013196A" w:rsidRPr="00DA050A">
        <w:rPr>
          <w:sz w:val="22"/>
          <w:szCs w:val="22"/>
        </w:rPr>
        <w:t xml:space="preserve"> mg </w:t>
      </w:r>
      <w:proofErr w:type="spellStart"/>
      <w:r w:rsidR="0013196A" w:rsidRPr="00DA050A">
        <w:rPr>
          <w:sz w:val="22"/>
          <w:szCs w:val="22"/>
        </w:rPr>
        <w:t>solifenacínu</w:t>
      </w:r>
      <w:proofErr w:type="spellEnd"/>
      <w:r w:rsidR="0013196A" w:rsidRPr="00DA050A">
        <w:rPr>
          <w:sz w:val="22"/>
          <w:szCs w:val="22"/>
        </w:rPr>
        <w:t>.</w:t>
      </w:r>
    </w:p>
    <w:p w14:paraId="5AC64852" w14:textId="77777777" w:rsidR="006D7D84" w:rsidRPr="00DA050A" w:rsidRDefault="006D7D84" w:rsidP="00DA050A">
      <w:pPr>
        <w:widowControl w:val="0"/>
        <w:jc w:val="both"/>
        <w:rPr>
          <w:sz w:val="22"/>
          <w:szCs w:val="22"/>
        </w:rPr>
      </w:pPr>
    </w:p>
    <w:p w14:paraId="2005090D" w14:textId="77777777" w:rsidR="00F70503" w:rsidRPr="00DA050A" w:rsidRDefault="003F737E" w:rsidP="00DA050A">
      <w:pPr>
        <w:widowControl w:val="0"/>
        <w:jc w:val="both"/>
        <w:rPr>
          <w:bCs/>
          <w:sz w:val="22"/>
          <w:szCs w:val="22"/>
        </w:rPr>
      </w:pPr>
      <w:r w:rsidRPr="00DA050A">
        <w:rPr>
          <w:bCs/>
          <w:sz w:val="22"/>
          <w:szCs w:val="22"/>
          <w:u w:val="single"/>
        </w:rPr>
        <w:t>Pomocná látka</w:t>
      </w:r>
      <w:r w:rsidR="00D0306D" w:rsidRPr="00DA050A">
        <w:rPr>
          <w:bCs/>
          <w:sz w:val="22"/>
          <w:szCs w:val="22"/>
          <w:u w:val="single"/>
        </w:rPr>
        <w:t xml:space="preserve"> so známym účinkom</w:t>
      </w:r>
      <w:r w:rsidRPr="00DA050A">
        <w:rPr>
          <w:bCs/>
          <w:sz w:val="22"/>
          <w:szCs w:val="22"/>
        </w:rPr>
        <w:t xml:space="preserve">: </w:t>
      </w:r>
    </w:p>
    <w:p w14:paraId="03D159B8" w14:textId="2B83EAE1" w:rsidR="003F737E" w:rsidRPr="00DA050A" w:rsidRDefault="00F70503" w:rsidP="00DA050A">
      <w:pPr>
        <w:widowControl w:val="0"/>
        <w:jc w:val="both"/>
        <w:rPr>
          <w:sz w:val="22"/>
          <w:szCs w:val="22"/>
        </w:rPr>
      </w:pPr>
      <w:r w:rsidRPr="00DA050A">
        <w:rPr>
          <w:bCs/>
          <w:sz w:val="22"/>
          <w:szCs w:val="22"/>
        </w:rPr>
        <w:t xml:space="preserve">Každá tableta obsahuje </w:t>
      </w:r>
      <w:r w:rsidR="00CC6DCE">
        <w:rPr>
          <w:sz w:val="22"/>
          <w:szCs w:val="22"/>
        </w:rPr>
        <w:t>161,08</w:t>
      </w:r>
      <w:r w:rsidRPr="00DA050A">
        <w:rPr>
          <w:sz w:val="22"/>
          <w:szCs w:val="22"/>
        </w:rPr>
        <w:t xml:space="preserve"> mg</w:t>
      </w:r>
      <w:r w:rsidR="00B96BCA">
        <w:rPr>
          <w:sz w:val="22"/>
          <w:szCs w:val="22"/>
        </w:rPr>
        <w:t xml:space="preserve"> </w:t>
      </w:r>
      <w:proofErr w:type="spellStart"/>
      <w:r w:rsidR="00B96BCA" w:rsidRPr="00DA050A">
        <w:rPr>
          <w:sz w:val="22"/>
          <w:szCs w:val="22"/>
        </w:rPr>
        <w:t>monohydrát</w:t>
      </w:r>
      <w:r w:rsidR="00B96BCA">
        <w:rPr>
          <w:sz w:val="22"/>
          <w:szCs w:val="22"/>
        </w:rPr>
        <w:t>u</w:t>
      </w:r>
      <w:proofErr w:type="spellEnd"/>
      <w:r w:rsidR="00B96BCA" w:rsidRPr="00DA050A">
        <w:rPr>
          <w:sz w:val="22"/>
          <w:szCs w:val="22"/>
        </w:rPr>
        <w:t xml:space="preserve"> laktózy</w:t>
      </w:r>
      <w:r w:rsidR="003F737E" w:rsidRPr="00DA050A">
        <w:rPr>
          <w:sz w:val="22"/>
          <w:szCs w:val="22"/>
        </w:rPr>
        <w:t>.</w:t>
      </w:r>
    </w:p>
    <w:p w14:paraId="3AFB6670" w14:textId="77777777" w:rsidR="001C44ED" w:rsidRPr="00DA050A" w:rsidRDefault="001C44ED" w:rsidP="00DA050A">
      <w:pPr>
        <w:widowControl w:val="0"/>
        <w:jc w:val="both"/>
        <w:rPr>
          <w:sz w:val="22"/>
          <w:szCs w:val="22"/>
        </w:rPr>
      </w:pPr>
    </w:p>
    <w:p w14:paraId="116B98DA" w14:textId="77777777" w:rsidR="003F737E" w:rsidRPr="00DA050A" w:rsidRDefault="003F737E" w:rsidP="00DA050A">
      <w:pPr>
        <w:jc w:val="both"/>
        <w:outlineLvl w:val="0"/>
        <w:rPr>
          <w:sz w:val="22"/>
          <w:szCs w:val="22"/>
        </w:rPr>
      </w:pPr>
      <w:r w:rsidRPr="00DA050A">
        <w:rPr>
          <w:sz w:val="22"/>
          <w:szCs w:val="22"/>
        </w:rPr>
        <w:t>Úplný zoznam pomocných látok, pozri časť 6.1.</w:t>
      </w:r>
    </w:p>
    <w:p w14:paraId="67D38EBA" w14:textId="77777777" w:rsidR="009755FB" w:rsidRDefault="009755FB" w:rsidP="00DA050A">
      <w:pPr>
        <w:widowControl w:val="0"/>
        <w:jc w:val="both"/>
        <w:rPr>
          <w:sz w:val="22"/>
          <w:szCs w:val="22"/>
        </w:rPr>
      </w:pPr>
    </w:p>
    <w:p w14:paraId="6D525BE6" w14:textId="77777777" w:rsidR="00CE721C" w:rsidRPr="00DA050A" w:rsidRDefault="00CE721C" w:rsidP="00DA050A">
      <w:pPr>
        <w:widowControl w:val="0"/>
        <w:jc w:val="both"/>
        <w:rPr>
          <w:sz w:val="22"/>
          <w:szCs w:val="22"/>
        </w:rPr>
      </w:pPr>
    </w:p>
    <w:p w14:paraId="60955FE5" w14:textId="77777777" w:rsidR="0013196A" w:rsidRPr="00DA050A" w:rsidRDefault="0013196A" w:rsidP="00DA050A">
      <w:pPr>
        <w:widowControl w:val="0"/>
        <w:numPr>
          <w:ilvl w:val="0"/>
          <w:numId w:val="1"/>
        </w:numPr>
        <w:tabs>
          <w:tab w:val="clear" w:pos="1065"/>
        </w:tabs>
        <w:ind w:left="709" w:hanging="709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LIEKOVÁ FORMA</w:t>
      </w:r>
    </w:p>
    <w:p w14:paraId="5D8CC64E" w14:textId="77777777" w:rsidR="007F463B" w:rsidRPr="00DA050A" w:rsidRDefault="007F463B" w:rsidP="00DA050A">
      <w:pPr>
        <w:widowControl w:val="0"/>
        <w:jc w:val="both"/>
        <w:rPr>
          <w:sz w:val="22"/>
          <w:szCs w:val="22"/>
        </w:rPr>
      </w:pPr>
    </w:p>
    <w:p w14:paraId="7CA090AC" w14:textId="043C9C3E" w:rsidR="0013196A" w:rsidRPr="00DA050A" w:rsidRDefault="007F463B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Filmom obalen</w:t>
      </w:r>
      <w:r w:rsidR="00B96BCA">
        <w:rPr>
          <w:sz w:val="22"/>
          <w:szCs w:val="22"/>
        </w:rPr>
        <w:t>é</w:t>
      </w:r>
      <w:r w:rsidRPr="00DA050A">
        <w:rPr>
          <w:sz w:val="22"/>
          <w:szCs w:val="22"/>
        </w:rPr>
        <w:t xml:space="preserve"> tablet</w:t>
      </w:r>
      <w:r w:rsidR="00B96BCA">
        <w:rPr>
          <w:sz w:val="22"/>
          <w:szCs w:val="22"/>
        </w:rPr>
        <w:t>y</w:t>
      </w:r>
    </w:p>
    <w:p w14:paraId="36DB1DBB" w14:textId="4625EA7F" w:rsidR="007F463B" w:rsidRPr="00DA050A" w:rsidRDefault="007F463B" w:rsidP="00DA050A">
      <w:pPr>
        <w:widowControl w:val="0"/>
        <w:jc w:val="both"/>
        <w:rPr>
          <w:sz w:val="22"/>
          <w:szCs w:val="22"/>
        </w:rPr>
      </w:pPr>
    </w:p>
    <w:p w14:paraId="2FAE0947" w14:textId="0E1D2030" w:rsidR="007F463B" w:rsidRPr="00DA050A" w:rsidRDefault="004D4F90" w:rsidP="00DA050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Svetl</w:t>
      </w:r>
      <w:r w:rsidR="00F4379C">
        <w:rPr>
          <w:sz w:val="22"/>
          <w:szCs w:val="22"/>
        </w:rPr>
        <w:t>o</w:t>
      </w:r>
      <w:r>
        <w:rPr>
          <w:sz w:val="22"/>
          <w:szCs w:val="22"/>
        </w:rPr>
        <w:t>ru</w:t>
      </w:r>
      <w:r w:rsidR="00B96BCA">
        <w:rPr>
          <w:sz w:val="22"/>
          <w:szCs w:val="22"/>
        </w:rPr>
        <w:t>ž</w:t>
      </w:r>
      <w:r>
        <w:rPr>
          <w:sz w:val="22"/>
          <w:szCs w:val="22"/>
        </w:rPr>
        <w:t>ové</w:t>
      </w:r>
      <w:r w:rsidR="00DA050A" w:rsidRPr="00DA050A">
        <w:rPr>
          <w:sz w:val="22"/>
          <w:szCs w:val="22"/>
        </w:rPr>
        <w:t>, okrúhle a konvexn</w:t>
      </w:r>
      <w:r w:rsidR="006F32C2">
        <w:rPr>
          <w:sz w:val="22"/>
          <w:szCs w:val="22"/>
        </w:rPr>
        <w:t>é</w:t>
      </w:r>
      <w:r w:rsidR="00DA050A" w:rsidRPr="00DA050A">
        <w:rPr>
          <w:sz w:val="22"/>
          <w:szCs w:val="22"/>
        </w:rPr>
        <w:t xml:space="preserve"> filmom obalené tablety s </w:t>
      </w:r>
      <w:r w:rsidR="00B96BCA">
        <w:rPr>
          <w:sz w:val="22"/>
          <w:szCs w:val="22"/>
        </w:rPr>
        <w:t>priemerom</w:t>
      </w:r>
      <w:r w:rsidR="00DA050A" w:rsidRPr="00DA050A">
        <w:rPr>
          <w:sz w:val="22"/>
          <w:szCs w:val="22"/>
        </w:rPr>
        <w:t xml:space="preserve"> </w:t>
      </w:r>
      <w:r w:rsidR="00302F20">
        <w:rPr>
          <w:sz w:val="22"/>
          <w:szCs w:val="22"/>
        </w:rPr>
        <w:t>9,0</w:t>
      </w:r>
      <w:r w:rsidR="00DA050A" w:rsidRPr="00DA050A">
        <w:rPr>
          <w:sz w:val="22"/>
          <w:szCs w:val="22"/>
        </w:rPr>
        <w:t xml:space="preserve"> mm </w:t>
      </w:r>
      <w:r w:rsidR="00DA050A" w:rsidRPr="00DA050A">
        <w:rPr>
          <w:rStyle w:val="tlid-translation"/>
          <w:sz w:val="22"/>
          <w:szCs w:val="22"/>
        </w:rPr>
        <w:t>± 0,2 mm a priemern</w:t>
      </w:r>
      <w:r w:rsidR="00752B9D">
        <w:rPr>
          <w:rStyle w:val="tlid-translation"/>
          <w:sz w:val="22"/>
          <w:szCs w:val="22"/>
        </w:rPr>
        <w:t>ou</w:t>
      </w:r>
      <w:r w:rsidR="00DA050A" w:rsidRPr="00DA050A">
        <w:rPr>
          <w:rStyle w:val="tlid-translation"/>
          <w:sz w:val="22"/>
          <w:szCs w:val="22"/>
        </w:rPr>
        <w:t xml:space="preserve"> hrúbk</w:t>
      </w:r>
      <w:r w:rsidR="00752B9D">
        <w:rPr>
          <w:rStyle w:val="tlid-translation"/>
          <w:sz w:val="22"/>
          <w:szCs w:val="22"/>
        </w:rPr>
        <w:t>ou</w:t>
      </w:r>
      <w:r w:rsidR="00DA050A" w:rsidRPr="00DA050A">
        <w:rPr>
          <w:rStyle w:val="tlid-translation"/>
          <w:sz w:val="22"/>
          <w:szCs w:val="22"/>
        </w:rPr>
        <w:t xml:space="preserve"> 3,</w:t>
      </w:r>
      <w:r w:rsidR="00752B9D">
        <w:rPr>
          <w:rStyle w:val="tlid-translation"/>
          <w:sz w:val="22"/>
          <w:szCs w:val="22"/>
        </w:rPr>
        <w:t>7</w:t>
      </w:r>
      <w:r w:rsidR="00DA050A" w:rsidRPr="00DA050A">
        <w:rPr>
          <w:rStyle w:val="tlid-translation"/>
          <w:sz w:val="22"/>
          <w:szCs w:val="22"/>
        </w:rPr>
        <w:t xml:space="preserve"> ± 0,5 mm.</w:t>
      </w:r>
    </w:p>
    <w:p w14:paraId="42A6B585" w14:textId="77777777" w:rsidR="006D7D84" w:rsidRDefault="006D7D84" w:rsidP="00DA050A">
      <w:pPr>
        <w:widowControl w:val="0"/>
        <w:jc w:val="both"/>
        <w:rPr>
          <w:sz w:val="22"/>
          <w:szCs w:val="22"/>
        </w:rPr>
      </w:pPr>
    </w:p>
    <w:p w14:paraId="0B9C6F3C" w14:textId="77777777" w:rsidR="00CE721C" w:rsidRPr="00DA050A" w:rsidRDefault="00CE721C" w:rsidP="00DA050A">
      <w:pPr>
        <w:widowControl w:val="0"/>
        <w:jc w:val="both"/>
        <w:rPr>
          <w:sz w:val="22"/>
          <w:szCs w:val="22"/>
        </w:rPr>
      </w:pPr>
    </w:p>
    <w:p w14:paraId="108E8929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4.</w:t>
      </w:r>
      <w:r w:rsidRPr="00DA050A">
        <w:rPr>
          <w:b/>
          <w:sz w:val="22"/>
          <w:szCs w:val="22"/>
        </w:rPr>
        <w:tab/>
        <w:t>KLINICKÉ ÚDAJE</w:t>
      </w:r>
    </w:p>
    <w:p w14:paraId="47309534" w14:textId="77777777" w:rsidR="007F463B" w:rsidRPr="00DA050A" w:rsidRDefault="007F463B" w:rsidP="00DA050A">
      <w:pPr>
        <w:widowControl w:val="0"/>
        <w:jc w:val="both"/>
        <w:rPr>
          <w:sz w:val="22"/>
          <w:szCs w:val="22"/>
        </w:rPr>
      </w:pPr>
    </w:p>
    <w:p w14:paraId="2DD8C548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4.1</w:t>
      </w:r>
      <w:r w:rsidRPr="00DA050A">
        <w:rPr>
          <w:b/>
          <w:sz w:val="22"/>
          <w:szCs w:val="22"/>
        </w:rPr>
        <w:tab/>
        <w:t>Terapeutické indikácie</w:t>
      </w:r>
    </w:p>
    <w:p w14:paraId="70152961" w14:textId="77777777" w:rsidR="007F463B" w:rsidRPr="00DA050A" w:rsidRDefault="007F463B" w:rsidP="00DA050A">
      <w:pPr>
        <w:widowControl w:val="0"/>
        <w:jc w:val="both"/>
        <w:rPr>
          <w:sz w:val="22"/>
          <w:szCs w:val="22"/>
        </w:rPr>
      </w:pPr>
    </w:p>
    <w:p w14:paraId="76E1605A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Symptomatická liečba </w:t>
      </w:r>
      <w:r w:rsidR="003F737E" w:rsidRPr="00DA050A">
        <w:rPr>
          <w:sz w:val="22"/>
          <w:szCs w:val="22"/>
        </w:rPr>
        <w:t>urgentnej</w:t>
      </w:r>
      <w:r w:rsidR="004C72C5" w:rsidRPr="00DA050A">
        <w:rPr>
          <w:b/>
          <w:sz w:val="22"/>
          <w:szCs w:val="22"/>
        </w:rPr>
        <w:t xml:space="preserve"> </w:t>
      </w:r>
      <w:r w:rsidRPr="00DA050A">
        <w:rPr>
          <w:sz w:val="22"/>
          <w:szCs w:val="22"/>
        </w:rPr>
        <w:t>inkontinencie a/alebo zvýšenej frekvencie močenia a urgenci</w:t>
      </w:r>
      <w:r w:rsidR="00FE1525" w:rsidRPr="00DA050A">
        <w:rPr>
          <w:sz w:val="22"/>
          <w:szCs w:val="22"/>
        </w:rPr>
        <w:t>e</w:t>
      </w:r>
      <w:r w:rsidRPr="00DA050A">
        <w:rPr>
          <w:sz w:val="22"/>
          <w:szCs w:val="22"/>
        </w:rPr>
        <w:t>, ktor</w:t>
      </w:r>
      <w:r w:rsidR="00CB4022" w:rsidRPr="00DA050A">
        <w:rPr>
          <w:sz w:val="22"/>
          <w:szCs w:val="22"/>
        </w:rPr>
        <w:t>á</w:t>
      </w:r>
      <w:r w:rsidRPr="00DA050A">
        <w:rPr>
          <w:sz w:val="22"/>
          <w:szCs w:val="22"/>
        </w:rPr>
        <w:t xml:space="preserve"> sa môž</w:t>
      </w:r>
      <w:r w:rsidR="00CB4022" w:rsidRPr="00DA050A">
        <w:rPr>
          <w:sz w:val="22"/>
          <w:szCs w:val="22"/>
        </w:rPr>
        <w:t>e</w:t>
      </w:r>
      <w:r w:rsidRPr="00DA050A">
        <w:rPr>
          <w:sz w:val="22"/>
          <w:szCs w:val="22"/>
        </w:rPr>
        <w:t xml:space="preserve"> vyskytnúť u pacientov so syndrómom hyperaktívneho močového mechúra.</w:t>
      </w:r>
    </w:p>
    <w:p w14:paraId="3F3A4F1C" w14:textId="77777777" w:rsidR="00FD0754" w:rsidRPr="00DA050A" w:rsidRDefault="00FD0754" w:rsidP="00DA050A">
      <w:pPr>
        <w:widowControl w:val="0"/>
        <w:jc w:val="both"/>
        <w:rPr>
          <w:sz w:val="22"/>
          <w:szCs w:val="22"/>
        </w:rPr>
      </w:pPr>
    </w:p>
    <w:p w14:paraId="3AF9CD19" w14:textId="77777777" w:rsidR="0013196A" w:rsidRPr="00DA050A" w:rsidRDefault="0013196A" w:rsidP="00DA050A">
      <w:pPr>
        <w:widowControl w:val="0"/>
        <w:numPr>
          <w:ilvl w:val="1"/>
          <w:numId w:val="2"/>
        </w:numPr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Dávkovanie a spôsob podávania</w:t>
      </w:r>
    </w:p>
    <w:p w14:paraId="1C3E0F73" w14:textId="77777777" w:rsidR="00FD0754" w:rsidRPr="00DA050A" w:rsidRDefault="00FD0754" w:rsidP="00DA050A">
      <w:pPr>
        <w:widowControl w:val="0"/>
        <w:jc w:val="both"/>
        <w:rPr>
          <w:sz w:val="22"/>
          <w:szCs w:val="22"/>
        </w:rPr>
      </w:pPr>
    </w:p>
    <w:p w14:paraId="13E380AD" w14:textId="77777777" w:rsidR="0013196A" w:rsidRPr="00DA050A" w:rsidRDefault="0013196A" w:rsidP="00DA050A">
      <w:pPr>
        <w:widowControl w:val="0"/>
        <w:jc w:val="both"/>
        <w:rPr>
          <w:bCs/>
          <w:sz w:val="22"/>
          <w:szCs w:val="22"/>
          <w:u w:val="single"/>
        </w:rPr>
      </w:pPr>
      <w:r w:rsidRPr="00DA050A">
        <w:rPr>
          <w:bCs/>
          <w:sz w:val="22"/>
          <w:szCs w:val="22"/>
          <w:u w:val="single"/>
        </w:rPr>
        <w:t>Dávkovanie</w:t>
      </w:r>
    </w:p>
    <w:p w14:paraId="19CC34C8" w14:textId="77777777" w:rsidR="0013196A" w:rsidRPr="00DA050A" w:rsidRDefault="0013196A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i/>
          <w:sz w:val="22"/>
          <w:szCs w:val="22"/>
        </w:rPr>
        <w:t>Dospelí, vrátane starších</w:t>
      </w:r>
      <w:r w:rsidR="0034281F" w:rsidRPr="00DA050A">
        <w:rPr>
          <w:i/>
          <w:sz w:val="22"/>
          <w:szCs w:val="22"/>
        </w:rPr>
        <w:t xml:space="preserve"> pacientov</w:t>
      </w:r>
    </w:p>
    <w:p w14:paraId="4A119E85" w14:textId="6E0C95DE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Odporúčaná dávka je 5 mg </w:t>
      </w:r>
      <w:proofErr w:type="spellStart"/>
      <w:r w:rsidRPr="00DA050A">
        <w:rPr>
          <w:sz w:val="22"/>
          <w:szCs w:val="22"/>
        </w:rPr>
        <w:t>solifenacínium</w:t>
      </w:r>
      <w:r w:rsidR="007006AD">
        <w:rPr>
          <w:sz w:val="22"/>
          <w:szCs w:val="22"/>
        </w:rPr>
        <w:t>-</w:t>
      </w:r>
      <w:r w:rsidRPr="00DA050A">
        <w:rPr>
          <w:sz w:val="22"/>
          <w:szCs w:val="22"/>
        </w:rPr>
        <w:t>sukcinátu</w:t>
      </w:r>
      <w:proofErr w:type="spellEnd"/>
      <w:r w:rsidRPr="00DA050A">
        <w:rPr>
          <w:sz w:val="22"/>
          <w:szCs w:val="22"/>
        </w:rPr>
        <w:t xml:space="preserve"> jedenkrát denne. V prípade potreby sa dávka môže zvýšiť na 10 mg </w:t>
      </w:r>
      <w:proofErr w:type="spellStart"/>
      <w:r w:rsidRPr="00DA050A">
        <w:rPr>
          <w:sz w:val="22"/>
          <w:szCs w:val="22"/>
        </w:rPr>
        <w:t>solifenacínium</w:t>
      </w:r>
      <w:r w:rsidR="007006AD">
        <w:rPr>
          <w:sz w:val="22"/>
          <w:szCs w:val="22"/>
        </w:rPr>
        <w:t>-</w:t>
      </w:r>
      <w:r w:rsidRPr="00DA050A">
        <w:rPr>
          <w:sz w:val="22"/>
          <w:szCs w:val="22"/>
        </w:rPr>
        <w:t>sukcinátu</w:t>
      </w:r>
      <w:proofErr w:type="spellEnd"/>
      <w:r w:rsidRPr="00DA050A">
        <w:rPr>
          <w:sz w:val="22"/>
          <w:szCs w:val="22"/>
        </w:rPr>
        <w:t xml:space="preserve"> jedenkrát denne.</w:t>
      </w:r>
    </w:p>
    <w:p w14:paraId="20FB2132" w14:textId="77777777" w:rsidR="00FD0754" w:rsidRPr="00DA050A" w:rsidRDefault="00FD0754" w:rsidP="00DA050A">
      <w:pPr>
        <w:widowControl w:val="0"/>
        <w:jc w:val="both"/>
        <w:rPr>
          <w:sz w:val="22"/>
          <w:szCs w:val="22"/>
        </w:rPr>
      </w:pPr>
    </w:p>
    <w:p w14:paraId="5D353C93" w14:textId="77777777" w:rsidR="0013196A" w:rsidRPr="00DA050A" w:rsidRDefault="00B6213B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i/>
          <w:sz w:val="22"/>
          <w:szCs w:val="22"/>
        </w:rPr>
        <w:t>Pediatrická populácia</w:t>
      </w:r>
    </w:p>
    <w:p w14:paraId="5E61C332" w14:textId="592A88EA" w:rsidR="009B6E6B" w:rsidRPr="00DA050A" w:rsidRDefault="0013196A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sz w:val="22"/>
          <w:szCs w:val="22"/>
        </w:rPr>
        <w:t xml:space="preserve">Bezpečnosť a účinnosť u detí </w:t>
      </w:r>
      <w:r w:rsidR="008B4B13" w:rsidRPr="00DA050A">
        <w:rPr>
          <w:sz w:val="22"/>
          <w:szCs w:val="22"/>
        </w:rPr>
        <w:t>neboli doteraz stanovené</w:t>
      </w:r>
      <w:r w:rsidRPr="00DA050A">
        <w:rPr>
          <w:sz w:val="22"/>
          <w:szCs w:val="22"/>
        </w:rPr>
        <w:t xml:space="preserve">. </w:t>
      </w:r>
      <w:proofErr w:type="spellStart"/>
      <w:r w:rsidR="0081628C">
        <w:rPr>
          <w:sz w:val="22"/>
          <w:szCs w:val="22"/>
        </w:rPr>
        <w:t>Solifenac</w:t>
      </w:r>
      <w:r w:rsidR="00266989">
        <w:rPr>
          <w:sz w:val="22"/>
          <w:szCs w:val="22"/>
        </w:rPr>
        <w:t>í</w:t>
      </w:r>
      <w:r w:rsidR="0081628C">
        <w:rPr>
          <w:sz w:val="22"/>
          <w:szCs w:val="22"/>
        </w:rPr>
        <w:t>n</w:t>
      </w:r>
      <w:proofErr w:type="spellEnd"/>
      <w:r w:rsidRPr="00DA050A">
        <w:rPr>
          <w:sz w:val="22"/>
          <w:szCs w:val="22"/>
        </w:rPr>
        <w:t xml:space="preserve"> </w:t>
      </w:r>
      <w:r w:rsidR="00FE1525" w:rsidRPr="00DA050A">
        <w:rPr>
          <w:sz w:val="22"/>
          <w:szCs w:val="22"/>
        </w:rPr>
        <w:t xml:space="preserve">sa preto </w:t>
      </w:r>
      <w:r w:rsidRPr="00DA050A">
        <w:rPr>
          <w:sz w:val="22"/>
          <w:szCs w:val="22"/>
        </w:rPr>
        <w:t xml:space="preserve">nemá </w:t>
      </w:r>
      <w:r w:rsidR="004E1952" w:rsidRPr="00DA050A">
        <w:rPr>
          <w:sz w:val="22"/>
          <w:szCs w:val="22"/>
        </w:rPr>
        <w:t>po</w:t>
      </w:r>
      <w:r w:rsidRPr="00DA050A">
        <w:rPr>
          <w:sz w:val="22"/>
          <w:szCs w:val="22"/>
        </w:rPr>
        <w:t>užívať u detí.</w:t>
      </w:r>
    </w:p>
    <w:p w14:paraId="678A2F4D" w14:textId="77777777" w:rsidR="009B6E6B" w:rsidRPr="00DA050A" w:rsidRDefault="009B6E6B" w:rsidP="00DA050A">
      <w:pPr>
        <w:widowControl w:val="0"/>
        <w:jc w:val="both"/>
        <w:rPr>
          <w:i/>
          <w:sz w:val="22"/>
          <w:szCs w:val="22"/>
        </w:rPr>
      </w:pPr>
    </w:p>
    <w:p w14:paraId="3B458A85" w14:textId="77777777" w:rsidR="0013196A" w:rsidRPr="00DA050A" w:rsidRDefault="0013196A" w:rsidP="00DA050A">
      <w:pPr>
        <w:keepNext/>
        <w:widowControl w:val="0"/>
        <w:jc w:val="both"/>
        <w:rPr>
          <w:i/>
          <w:sz w:val="22"/>
          <w:szCs w:val="22"/>
        </w:rPr>
      </w:pPr>
      <w:r w:rsidRPr="00DA050A">
        <w:rPr>
          <w:i/>
          <w:sz w:val="22"/>
          <w:szCs w:val="22"/>
        </w:rPr>
        <w:t>Pacienti s </w:t>
      </w:r>
      <w:r w:rsidR="00910030" w:rsidRPr="00DA050A">
        <w:rPr>
          <w:i/>
          <w:sz w:val="22"/>
          <w:szCs w:val="22"/>
        </w:rPr>
        <w:t xml:space="preserve">poruchou </w:t>
      </w:r>
      <w:r w:rsidRPr="00DA050A">
        <w:rPr>
          <w:i/>
          <w:sz w:val="22"/>
          <w:szCs w:val="22"/>
        </w:rPr>
        <w:t>funkcie obličiek</w:t>
      </w:r>
    </w:p>
    <w:p w14:paraId="75DFD938" w14:textId="4FD35804" w:rsidR="00C867D1" w:rsidRPr="00DA050A" w:rsidRDefault="0013196A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sz w:val="22"/>
          <w:szCs w:val="22"/>
        </w:rPr>
        <w:t>U pacientov s miern</w:t>
      </w:r>
      <w:r w:rsidR="00C264FA" w:rsidRPr="00DA050A">
        <w:rPr>
          <w:sz w:val="22"/>
          <w:szCs w:val="22"/>
        </w:rPr>
        <w:t>ou</w:t>
      </w:r>
      <w:r w:rsidRPr="00DA050A">
        <w:rPr>
          <w:sz w:val="22"/>
          <w:szCs w:val="22"/>
        </w:rPr>
        <w:t xml:space="preserve"> až stredne </w:t>
      </w:r>
      <w:r w:rsidR="00C264FA" w:rsidRPr="00DA050A">
        <w:rPr>
          <w:sz w:val="22"/>
          <w:szCs w:val="22"/>
        </w:rPr>
        <w:t xml:space="preserve">závažnou poruchou </w:t>
      </w:r>
      <w:r w:rsidRPr="00DA050A">
        <w:rPr>
          <w:sz w:val="22"/>
          <w:szCs w:val="22"/>
        </w:rPr>
        <w:t>funkcie obličiek (</w:t>
      </w:r>
      <w:proofErr w:type="spellStart"/>
      <w:r w:rsidRPr="00DA050A">
        <w:rPr>
          <w:sz w:val="22"/>
          <w:szCs w:val="22"/>
        </w:rPr>
        <w:t>klírens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kreatinínu</w:t>
      </w:r>
      <w:proofErr w:type="spellEnd"/>
      <w:r w:rsidRPr="00DA050A">
        <w:rPr>
          <w:sz w:val="22"/>
          <w:szCs w:val="22"/>
        </w:rPr>
        <w:t xml:space="preserve"> &gt;</w:t>
      </w:r>
      <w:r w:rsidR="001F6A35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30</w:t>
      </w:r>
      <w:r w:rsidR="00FD0754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 xml:space="preserve">ml/min) nie je potrebná </w:t>
      </w:r>
      <w:r w:rsidR="006D7D84" w:rsidRPr="00DA050A">
        <w:rPr>
          <w:sz w:val="22"/>
          <w:szCs w:val="22"/>
        </w:rPr>
        <w:t>úprava</w:t>
      </w:r>
      <w:r w:rsidRPr="00DA050A">
        <w:rPr>
          <w:sz w:val="22"/>
          <w:szCs w:val="22"/>
        </w:rPr>
        <w:t xml:space="preserve"> dávkovania. Pacienti so závaž</w:t>
      </w:r>
      <w:r w:rsidR="00000AC7" w:rsidRPr="00DA050A">
        <w:rPr>
          <w:sz w:val="22"/>
          <w:szCs w:val="22"/>
        </w:rPr>
        <w:t>n</w:t>
      </w:r>
      <w:r w:rsidR="00C264FA" w:rsidRPr="00DA050A">
        <w:rPr>
          <w:sz w:val="22"/>
          <w:szCs w:val="22"/>
        </w:rPr>
        <w:t>ou</w:t>
      </w:r>
      <w:r w:rsidR="00000AC7" w:rsidRPr="00DA050A">
        <w:rPr>
          <w:sz w:val="22"/>
          <w:szCs w:val="22"/>
        </w:rPr>
        <w:t xml:space="preserve"> </w:t>
      </w:r>
      <w:r w:rsidR="00C264FA" w:rsidRPr="00DA050A">
        <w:rPr>
          <w:sz w:val="22"/>
          <w:szCs w:val="22"/>
        </w:rPr>
        <w:t xml:space="preserve">poruchou </w:t>
      </w:r>
      <w:r w:rsidR="00000AC7" w:rsidRPr="00DA050A">
        <w:rPr>
          <w:sz w:val="22"/>
          <w:szCs w:val="22"/>
        </w:rPr>
        <w:t>funkcie obličiek</w:t>
      </w:r>
      <w:r w:rsidR="00AC1732" w:rsidRPr="00DA050A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>(</w:t>
      </w:r>
      <w:proofErr w:type="spellStart"/>
      <w:r w:rsidRPr="00DA050A">
        <w:rPr>
          <w:sz w:val="22"/>
          <w:szCs w:val="22"/>
        </w:rPr>
        <w:t>klírens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kreatinínu</w:t>
      </w:r>
      <w:proofErr w:type="spellEnd"/>
      <w:r w:rsidRPr="00DA050A">
        <w:rPr>
          <w:sz w:val="22"/>
          <w:szCs w:val="22"/>
        </w:rPr>
        <w:t xml:space="preserve"> ≤</w:t>
      </w:r>
      <w:r w:rsidR="00741478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 xml:space="preserve">30 ml/min) sa majú </w:t>
      </w:r>
      <w:r w:rsidR="007006AD">
        <w:rPr>
          <w:sz w:val="22"/>
          <w:szCs w:val="22"/>
        </w:rPr>
        <w:t xml:space="preserve">liečiť </w:t>
      </w:r>
      <w:r w:rsidR="00FD0754" w:rsidRPr="00DA050A">
        <w:rPr>
          <w:sz w:val="22"/>
          <w:szCs w:val="22"/>
        </w:rPr>
        <w:t>opatrne a užívať nie viac ako 5 mg jedenkrát denne</w:t>
      </w:r>
      <w:r w:rsidR="00FE1525" w:rsidRPr="00DA050A" w:rsidDel="00FE1525">
        <w:rPr>
          <w:sz w:val="22"/>
          <w:szCs w:val="22"/>
        </w:rPr>
        <w:t xml:space="preserve"> </w:t>
      </w:r>
      <w:r w:rsidR="00FD0754" w:rsidRPr="00DA050A">
        <w:rPr>
          <w:sz w:val="22"/>
          <w:szCs w:val="22"/>
        </w:rPr>
        <w:t>(pozri č</w:t>
      </w:r>
      <w:r w:rsidRPr="00DA050A">
        <w:rPr>
          <w:sz w:val="22"/>
          <w:szCs w:val="22"/>
        </w:rPr>
        <w:t>asť 5.2).</w:t>
      </w:r>
    </w:p>
    <w:p w14:paraId="279D2F6F" w14:textId="77777777" w:rsidR="00C867D1" w:rsidRPr="00DA050A" w:rsidRDefault="00C867D1" w:rsidP="00DA050A">
      <w:pPr>
        <w:widowControl w:val="0"/>
        <w:jc w:val="both"/>
        <w:rPr>
          <w:i/>
          <w:sz w:val="22"/>
          <w:szCs w:val="22"/>
        </w:rPr>
      </w:pPr>
    </w:p>
    <w:p w14:paraId="543172FD" w14:textId="77777777" w:rsidR="00A462E8" w:rsidRPr="00DA050A" w:rsidRDefault="00A462E8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i/>
          <w:sz w:val="22"/>
          <w:szCs w:val="22"/>
        </w:rPr>
        <w:t>Pacienti s </w:t>
      </w:r>
      <w:r w:rsidR="00C264FA" w:rsidRPr="00DA050A">
        <w:rPr>
          <w:i/>
          <w:sz w:val="22"/>
          <w:szCs w:val="22"/>
        </w:rPr>
        <w:t xml:space="preserve">poruchou </w:t>
      </w:r>
      <w:r w:rsidRPr="00DA050A">
        <w:rPr>
          <w:i/>
          <w:sz w:val="22"/>
          <w:szCs w:val="22"/>
        </w:rPr>
        <w:t>funkcie pečene</w:t>
      </w:r>
    </w:p>
    <w:p w14:paraId="0815408F" w14:textId="77777777" w:rsidR="0013196A" w:rsidRPr="00DA050A" w:rsidRDefault="00A462E8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U pacientov s </w:t>
      </w:r>
      <w:r w:rsidR="00C264FA" w:rsidRPr="00DA050A">
        <w:rPr>
          <w:sz w:val="22"/>
          <w:szCs w:val="22"/>
        </w:rPr>
        <w:t xml:space="preserve">miernou poruchou </w:t>
      </w:r>
      <w:r w:rsidRPr="00DA050A">
        <w:rPr>
          <w:sz w:val="22"/>
          <w:szCs w:val="22"/>
        </w:rPr>
        <w:t xml:space="preserve">funkcie pečene nie je potrebná úprava dávkovania. </w:t>
      </w:r>
      <w:r w:rsidR="00562340" w:rsidRPr="00DA050A">
        <w:rPr>
          <w:sz w:val="22"/>
          <w:szCs w:val="22"/>
        </w:rPr>
        <w:t>Pacienti so </w:t>
      </w:r>
      <w:r w:rsidR="003D3764" w:rsidRPr="00DA050A">
        <w:rPr>
          <w:sz w:val="22"/>
          <w:szCs w:val="22"/>
        </w:rPr>
        <w:t xml:space="preserve">stredne </w:t>
      </w:r>
      <w:r w:rsidR="00C264FA" w:rsidRPr="00DA050A">
        <w:rPr>
          <w:sz w:val="22"/>
          <w:szCs w:val="22"/>
        </w:rPr>
        <w:t xml:space="preserve">závažnou poruchou </w:t>
      </w:r>
      <w:r w:rsidR="00562340" w:rsidRPr="00DA050A">
        <w:rPr>
          <w:sz w:val="22"/>
          <w:szCs w:val="22"/>
        </w:rPr>
        <w:t>funkcie pečene (</w:t>
      </w:r>
      <w:proofErr w:type="spellStart"/>
      <w:r w:rsidR="00B52DEF" w:rsidRPr="00DA050A">
        <w:rPr>
          <w:sz w:val="22"/>
          <w:szCs w:val="22"/>
        </w:rPr>
        <w:t>Childovo-Pughovo</w:t>
      </w:r>
      <w:proofErr w:type="spellEnd"/>
      <w:r w:rsidR="00562340" w:rsidRPr="00DA050A">
        <w:rPr>
          <w:sz w:val="22"/>
          <w:szCs w:val="22"/>
        </w:rPr>
        <w:t xml:space="preserve"> skóre 7 až 9) sa majú </w:t>
      </w:r>
      <w:r w:rsidR="00986ECD" w:rsidRPr="00DA050A">
        <w:rPr>
          <w:sz w:val="22"/>
          <w:szCs w:val="22"/>
        </w:rPr>
        <w:t>liečiť</w:t>
      </w:r>
      <w:r w:rsidR="00562340" w:rsidRPr="00DA050A">
        <w:rPr>
          <w:sz w:val="22"/>
          <w:szCs w:val="22"/>
        </w:rPr>
        <w:t xml:space="preserve"> opatrne a užívať nie viac ako 5</w:t>
      </w:r>
      <w:r w:rsidR="00741478" w:rsidRPr="00DA050A">
        <w:rPr>
          <w:sz w:val="22"/>
          <w:szCs w:val="22"/>
        </w:rPr>
        <w:t> </w:t>
      </w:r>
      <w:r w:rsidR="00562340" w:rsidRPr="00DA050A">
        <w:rPr>
          <w:sz w:val="22"/>
          <w:szCs w:val="22"/>
        </w:rPr>
        <w:t>mg jedenkrát denne (pozri časť 5.2).</w:t>
      </w:r>
    </w:p>
    <w:p w14:paraId="325A6FF6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52860B2E" w14:textId="77777777" w:rsidR="0013196A" w:rsidRPr="00DA050A" w:rsidRDefault="003D3764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i/>
          <w:sz w:val="22"/>
          <w:szCs w:val="22"/>
        </w:rPr>
        <w:t xml:space="preserve">Silné </w:t>
      </w:r>
      <w:r w:rsidR="0013196A" w:rsidRPr="00DA050A">
        <w:rPr>
          <w:i/>
          <w:sz w:val="22"/>
          <w:szCs w:val="22"/>
        </w:rPr>
        <w:t xml:space="preserve">inhibítory </w:t>
      </w:r>
      <w:proofErr w:type="spellStart"/>
      <w:r w:rsidR="0013196A" w:rsidRPr="00DA050A">
        <w:rPr>
          <w:i/>
          <w:sz w:val="22"/>
          <w:szCs w:val="22"/>
        </w:rPr>
        <w:t>cytochrómu</w:t>
      </w:r>
      <w:proofErr w:type="spellEnd"/>
      <w:r w:rsidR="0013196A" w:rsidRPr="00DA050A">
        <w:rPr>
          <w:i/>
          <w:sz w:val="22"/>
          <w:szCs w:val="22"/>
        </w:rPr>
        <w:t xml:space="preserve"> P450 3A4</w:t>
      </w:r>
    </w:p>
    <w:p w14:paraId="7B67C33E" w14:textId="1D9FF05D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Maximálna dávka</w:t>
      </w:r>
      <w:r w:rsidR="00D20648" w:rsidRPr="00DA050A">
        <w:rPr>
          <w:sz w:val="22"/>
          <w:szCs w:val="22"/>
        </w:rPr>
        <w:t xml:space="preserve"> </w:t>
      </w:r>
      <w:proofErr w:type="spellStart"/>
      <w:r w:rsidR="007D59DB">
        <w:rPr>
          <w:sz w:val="22"/>
          <w:szCs w:val="22"/>
        </w:rPr>
        <w:t>Arusolu</w:t>
      </w:r>
      <w:proofErr w:type="spellEnd"/>
      <w:r w:rsidRPr="00DA050A">
        <w:rPr>
          <w:sz w:val="22"/>
          <w:szCs w:val="22"/>
        </w:rPr>
        <w:t xml:space="preserve"> sa má obmedziť na 5 mg v prípade, ak </w:t>
      </w:r>
      <w:r w:rsidR="004361CE" w:rsidRPr="00DA050A">
        <w:rPr>
          <w:sz w:val="22"/>
          <w:szCs w:val="22"/>
        </w:rPr>
        <w:t xml:space="preserve">je </w:t>
      </w:r>
      <w:r w:rsidRPr="00DA050A">
        <w:rPr>
          <w:sz w:val="22"/>
          <w:szCs w:val="22"/>
        </w:rPr>
        <w:t>pacient súčasne lieč</w:t>
      </w:r>
      <w:r w:rsidR="00E25238" w:rsidRPr="00DA050A">
        <w:rPr>
          <w:sz w:val="22"/>
          <w:szCs w:val="22"/>
        </w:rPr>
        <w:t>ený</w:t>
      </w:r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ketokonazolom</w:t>
      </w:r>
      <w:proofErr w:type="spellEnd"/>
      <w:r w:rsidRPr="00DA050A">
        <w:rPr>
          <w:sz w:val="22"/>
          <w:szCs w:val="22"/>
        </w:rPr>
        <w:t xml:space="preserve"> alebo terapeutickým</w:t>
      </w:r>
      <w:r w:rsidR="00E25238" w:rsidRPr="00DA050A">
        <w:rPr>
          <w:sz w:val="22"/>
          <w:szCs w:val="22"/>
        </w:rPr>
        <w:t>i</w:t>
      </w:r>
      <w:r w:rsidRPr="00DA050A">
        <w:rPr>
          <w:sz w:val="22"/>
          <w:szCs w:val="22"/>
        </w:rPr>
        <w:t xml:space="preserve"> dávkam</w:t>
      </w:r>
      <w:r w:rsidR="00E25238" w:rsidRPr="00DA050A">
        <w:rPr>
          <w:sz w:val="22"/>
          <w:szCs w:val="22"/>
        </w:rPr>
        <w:t>i</w:t>
      </w:r>
      <w:r w:rsidRPr="00DA050A">
        <w:rPr>
          <w:sz w:val="22"/>
          <w:szCs w:val="22"/>
        </w:rPr>
        <w:t xml:space="preserve"> iných </w:t>
      </w:r>
      <w:r w:rsidR="00F06E41" w:rsidRPr="00DA050A">
        <w:rPr>
          <w:sz w:val="22"/>
          <w:szCs w:val="22"/>
        </w:rPr>
        <w:t xml:space="preserve">silných </w:t>
      </w:r>
      <w:r w:rsidRPr="00DA050A">
        <w:rPr>
          <w:sz w:val="22"/>
          <w:szCs w:val="22"/>
        </w:rPr>
        <w:t xml:space="preserve">inhibítorov CYP3A4, akými sú </w:t>
      </w:r>
      <w:proofErr w:type="spellStart"/>
      <w:r w:rsidRPr="00DA050A">
        <w:rPr>
          <w:sz w:val="22"/>
          <w:szCs w:val="22"/>
        </w:rPr>
        <w:t>ritonavir</w:t>
      </w:r>
      <w:proofErr w:type="spellEnd"/>
      <w:r w:rsidRPr="00DA050A">
        <w:rPr>
          <w:sz w:val="22"/>
          <w:szCs w:val="22"/>
        </w:rPr>
        <w:t xml:space="preserve">, </w:t>
      </w:r>
      <w:proofErr w:type="spellStart"/>
      <w:r w:rsidRPr="00DA050A">
        <w:rPr>
          <w:sz w:val="22"/>
          <w:szCs w:val="22"/>
        </w:rPr>
        <w:lastRenderedPageBreak/>
        <w:t>nelfinavir</w:t>
      </w:r>
      <w:proofErr w:type="spellEnd"/>
      <w:r w:rsidRPr="00DA050A">
        <w:rPr>
          <w:sz w:val="22"/>
          <w:szCs w:val="22"/>
        </w:rPr>
        <w:t xml:space="preserve">, </w:t>
      </w:r>
      <w:proofErr w:type="spellStart"/>
      <w:r w:rsidRPr="00DA050A">
        <w:rPr>
          <w:sz w:val="22"/>
          <w:szCs w:val="22"/>
        </w:rPr>
        <w:t>itrakonazol</w:t>
      </w:r>
      <w:proofErr w:type="spellEnd"/>
      <w:r w:rsidRPr="00DA050A">
        <w:rPr>
          <w:sz w:val="22"/>
          <w:szCs w:val="22"/>
        </w:rPr>
        <w:t xml:space="preserve"> (pozri časť 4.5).</w:t>
      </w:r>
    </w:p>
    <w:p w14:paraId="56BA1211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3B53E96C" w14:textId="77777777" w:rsidR="0013196A" w:rsidRPr="00DA050A" w:rsidRDefault="0013196A" w:rsidP="00DA050A">
      <w:pPr>
        <w:widowControl w:val="0"/>
        <w:jc w:val="both"/>
        <w:rPr>
          <w:bCs/>
          <w:sz w:val="22"/>
          <w:szCs w:val="22"/>
          <w:u w:val="single"/>
        </w:rPr>
      </w:pPr>
      <w:r w:rsidRPr="00DA050A">
        <w:rPr>
          <w:bCs/>
          <w:sz w:val="22"/>
          <w:szCs w:val="22"/>
          <w:u w:val="single"/>
        </w:rPr>
        <w:t>Spôsob podávania</w:t>
      </w:r>
    </w:p>
    <w:p w14:paraId="1D2EA682" w14:textId="464DAB22" w:rsidR="0013196A" w:rsidRPr="00DA050A" w:rsidRDefault="00893FF4" w:rsidP="00DA050A">
      <w:pPr>
        <w:widowControl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Arusol</w:t>
      </w:r>
      <w:proofErr w:type="spellEnd"/>
      <w:r w:rsidR="0013196A" w:rsidRPr="00DA050A">
        <w:rPr>
          <w:sz w:val="22"/>
          <w:szCs w:val="22"/>
        </w:rPr>
        <w:t xml:space="preserve"> je určený na perorálne </w:t>
      </w:r>
      <w:r w:rsidR="007006AD">
        <w:rPr>
          <w:sz w:val="22"/>
          <w:szCs w:val="22"/>
        </w:rPr>
        <w:t>po</w:t>
      </w:r>
      <w:r w:rsidR="0013196A" w:rsidRPr="00DA050A">
        <w:rPr>
          <w:sz w:val="22"/>
          <w:szCs w:val="22"/>
        </w:rPr>
        <w:t xml:space="preserve">užitie a liek sa má prehltnúť celý a zapiť tekutinou. </w:t>
      </w:r>
      <w:r w:rsidR="00FE1525" w:rsidRPr="00DA050A">
        <w:rPr>
          <w:sz w:val="22"/>
          <w:szCs w:val="22"/>
        </w:rPr>
        <w:t>M</w:t>
      </w:r>
      <w:r w:rsidR="0013196A" w:rsidRPr="00DA050A">
        <w:rPr>
          <w:sz w:val="22"/>
          <w:szCs w:val="22"/>
        </w:rPr>
        <w:t xml:space="preserve">ôže </w:t>
      </w:r>
      <w:r w:rsidR="00FE1525" w:rsidRPr="00DA050A">
        <w:rPr>
          <w:sz w:val="22"/>
          <w:szCs w:val="22"/>
        </w:rPr>
        <w:t xml:space="preserve">sa </w:t>
      </w:r>
      <w:r w:rsidR="0013196A" w:rsidRPr="00DA050A">
        <w:rPr>
          <w:sz w:val="22"/>
          <w:szCs w:val="22"/>
        </w:rPr>
        <w:t xml:space="preserve">užívať s jedlom alebo </w:t>
      </w:r>
      <w:r w:rsidR="005E6C08" w:rsidRPr="00DA050A">
        <w:rPr>
          <w:sz w:val="22"/>
          <w:szCs w:val="22"/>
        </w:rPr>
        <w:t xml:space="preserve">nezávisle od </w:t>
      </w:r>
      <w:r w:rsidR="0013196A" w:rsidRPr="00DA050A">
        <w:rPr>
          <w:sz w:val="22"/>
          <w:szCs w:val="22"/>
        </w:rPr>
        <w:t>jedla.</w:t>
      </w:r>
    </w:p>
    <w:p w14:paraId="21B68DA3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736479D5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4.3</w:t>
      </w:r>
      <w:r w:rsidRPr="00DA050A">
        <w:rPr>
          <w:b/>
          <w:sz w:val="22"/>
          <w:szCs w:val="22"/>
        </w:rPr>
        <w:tab/>
        <w:t>Kontraindikácie</w:t>
      </w:r>
    </w:p>
    <w:p w14:paraId="70A2D57D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31E51904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je kontraindikovaný u pacientov s</w:t>
      </w:r>
      <w:r w:rsidR="00BE49F2" w:rsidRPr="00DA050A">
        <w:rPr>
          <w:sz w:val="22"/>
          <w:szCs w:val="22"/>
        </w:rPr>
        <w:t> </w:t>
      </w:r>
      <w:proofErr w:type="spellStart"/>
      <w:r w:rsidRPr="00DA050A">
        <w:rPr>
          <w:sz w:val="22"/>
          <w:szCs w:val="22"/>
        </w:rPr>
        <w:t>retenciou</w:t>
      </w:r>
      <w:proofErr w:type="spellEnd"/>
      <w:r w:rsidRPr="00DA050A">
        <w:rPr>
          <w:sz w:val="22"/>
          <w:szCs w:val="22"/>
        </w:rPr>
        <w:t xml:space="preserve"> moču, so závažným</w:t>
      </w:r>
      <w:r w:rsidR="00986ECD" w:rsidRPr="00DA050A">
        <w:rPr>
          <w:sz w:val="22"/>
          <w:szCs w:val="22"/>
        </w:rPr>
        <w:t>i</w:t>
      </w:r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gastrointestinálnym</w:t>
      </w:r>
      <w:r w:rsidR="00A41DA8" w:rsidRPr="00DA050A">
        <w:rPr>
          <w:sz w:val="22"/>
          <w:szCs w:val="22"/>
        </w:rPr>
        <w:t>i</w:t>
      </w:r>
      <w:proofErr w:type="spellEnd"/>
      <w:r w:rsidRPr="00DA050A">
        <w:rPr>
          <w:sz w:val="22"/>
          <w:szCs w:val="22"/>
        </w:rPr>
        <w:t xml:space="preserve"> </w:t>
      </w:r>
      <w:r w:rsidR="00A41DA8" w:rsidRPr="00DA050A">
        <w:rPr>
          <w:sz w:val="22"/>
          <w:szCs w:val="22"/>
        </w:rPr>
        <w:t>poruchami</w:t>
      </w:r>
      <w:r w:rsidRPr="00DA050A">
        <w:rPr>
          <w:sz w:val="22"/>
          <w:szCs w:val="22"/>
        </w:rPr>
        <w:t xml:space="preserve"> (vrátane toxického </w:t>
      </w:r>
      <w:proofErr w:type="spellStart"/>
      <w:r w:rsidRPr="00DA050A">
        <w:rPr>
          <w:sz w:val="22"/>
          <w:szCs w:val="22"/>
        </w:rPr>
        <w:t>megakol</w:t>
      </w:r>
      <w:r w:rsidR="00583742" w:rsidRPr="00DA050A">
        <w:rPr>
          <w:sz w:val="22"/>
          <w:szCs w:val="22"/>
        </w:rPr>
        <w:t>ó</w:t>
      </w:r>
      <w:r w:rsidRPr="00DA050A">
        <w:rPr>
          <w:sz w:val="22"/>
          <w:szCs w:val="22"/>
        </w:rPr>
        <w:t>nu</w:t>
      </w:r>
      <w:proofErr w:type="spellEnd"/>
      <w:r w:rsidRPr="00DA050A">
        <w:rPr>
          <w:sz w:val="22"/>
          <w:szCs w:val="22"/>
        </w:rPr>
        <w:t xml:space="preserve">), </w:t>
      </w:r>
      <w:r w:rsidR="00986ECD" w:rsidRPr="00DA050A">
        <w:rPr>
          <w:sz w:val="22"/>
          <w:szCs w:val="22"/>
        </w:rPr>
        <w:t xml:space="preserve">s </w:t>
      </w:r>
      <w:proofErr w:type="spellStart"/>
      <w:r w:rsidRPr="00DA050A">
        <w:rPr>
          <w:sz w:val="22"/>
          <w:szCs w:val="22"/>
        </w:rPr>
        <w:t>myas</w:t>
      </w:r>
      <w:r w:rsidR="00DE6333" w:rsidRPr="00DA050A">
        <w:rPr>
          <w:sz w:val="22"/>
          <w:szCs w:val="22"/>
        </w:rPr>
        <w:t>t</w:t>
      </w:r>
      <w:r w:rsidR="002414A6" w:rsidRPr="00DA050A">
        <w:rPr>
          <w:sz w:val="22"/>
          <w:szCs w:val="22"/>
        </w:rPr>
        <w:t>é</w:t>
      </w:r>
      <w:r w:rsidRPr="00DA050A">
        <w:rPr>
          <w:sz w:val="22"/>
          <w:szCs w:val="22"/>
        </w:rPr>
        <w:t>niou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gravis</w:t>
      </w:r>
      <w:proofErr w:type="spellEnd"/>
      <w:r w:rsidRPr="00DA050A">
        <w:rPr>
          <w:sz w:val="22"/>
          <w:szCs w:val="22"/>
        </w:rPr>
        <w:t xml:space="preserve"> alebo </w:t>
      </w:r>
      <w:proofErr w:type="spellStart"/>
      <w:r w:rsidRPr="00DA050A">
        <w:rPr>
          <w:sz w:val="22"/>
          <w:szCs w:val="22"/>
        </w:rPr>
        <w:t>glaukómom</w:t>
      </w:r>
      <w:proofErr w:type="spellEnd"/>
      <w:r w:rsidRPr="00DA050A">
        <w:rPr>
          <w:sz w:val="22"/>
          <w:szCs w:val="22"/>
        </w:rPr>
        <w:t xml:space="preserve"> s úzkym uhlom a u pacientov s rizikom výskytu týchto stavov.</w:t>
      </w:r>
    </w:p>
    <w:p w14:paraId="3CFD8AFD" w14:textId="654C1F4D" w:rsidR="0013196A" w:rsidRPr="00DA050A" w:rsidRDefault="00893FF4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3196A" w:rsidRPr="00DA050A">
        <w:rPr>
          <w:sz w:val="22"/>
          <w:szCs w:val="22"/>
        </w:rPr>
        <w:t>acienti precitlivení na liečivo alebo na ktorúkoľvek z pomocných látok</w:t>
      </w:r>
      <w:r w:rsidR="00D0306D" w:rsidRPr="00DA050A">
        <w:rPr>
          <w:sz w:val="22"/>
          <w:szCs w:val="22"/>
        </w:rPr>
        <w:t xml:space="preserve"> uvedených v časti 6.1</w:t>
      </w:r>
      <w:r w:rsidR="0013196A" w:rsidRPr="00DA050A">
        <w:rPr>
          <w:sz w:val="22"/>
          <w:szCs w:val="22"/>
        </w:rPr>
        <w:t>.</w:t>
      </w:r>
    </w:p>
    <w:p w14:paraId="65C9F243" w14:textId="703B95E5" w:rsidR="0013196A" w:rsidRPr="00DA050A" w:rsidRDefault="00893FF4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3196A" w:rsidRPr="00DA050A">
        <w:rPr>
          <w:sz w:val="22"/>
          <w:szCs w:val="22"/>
        </w:rPr>
        <w:t>acienti, ktorí s</w:t>
      </w:r>
      <w:r w:rsidR="006D7D84" w:rsidRPr="00DA050A">
        <w:rPr>
          <w:sz w:val="22"/>
          <w:szCs w:val="22"/>
        </w:rPr>
        <w:t>a podrobujú hemodialýze (pozri č</w:t>
      </w:r>
      <w:r w:rsidR="0013196A" w:rsidRPr="00DA050A">
        <w:rPr>
          <w:sz w:val="22"/>
          <w:szCs w:val="22"/>
        </w:rPr>
        <w:t>asť 5.2).</w:t>
      </w:r>
    </w:p>
    <w:p w14:paraId="0F5FD2D4" w14:textId="43DFAF45" w:rsidR="0013196A" w:rsidRPr="00DA050A" w:rsidRDefault="00893FF4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3196A" w:rsidRPr="00DA050A">
        <w:rPr>
          <w:sz w:val="22"/>
          <w:szCs w:val="22"/>
        </w:rPr>
        <w:t>acienti so závažn</w:t>
      </w:r>
      <w:r w:rsidR="00F67A95" w:rsidRPr="00DA050A">
        <w:rPr>
          <w:sz w:val="22"/>
          <w:szCs w:val="22"/>
        </w:rPr>
        <w:t>ou</w:t>
      </w:r>
      <w:r w:rsidR="0013196A" w:rsidRPr="00DA050A">
        <w:rPr>
          <w:sz w:val="22"/>
          <w:szCs w:val="22"/>
        </w:rPr>
        <w:t xml:space="preserve"> </w:t>
      </w:r>
      <w:r w:rsidR="00F67A95" w:rsidRPr="00DA050A">
        <w:rPr>
          <w:sz w:val="22"/>
          <w:szCs w:val="22"/>
        </w:rPr>
        <w:t xml:space="preserve">poruchou </w:t>
      </w:r>
      <w:r w:rsidR="006D7D84" w:rsidRPr="00DA050A">
        <w:rPr>
          <w:sz w:val="22"/>
          <w:szCs w:val="22"/>
        </w:rPr>
        <w:t>funkcie pečene (pozri č</w:t>
      </w:r>
      <w:r w:rsidR="0013196A" w:rsidRPr="00DA050A">
        <w:rPr>
          <w:sz w:val="22"/>
          <w:szCs w:val="22"/>
        </w:rPr>
        <w:t>asť 5.2).</w:t>
      </w:r>
    </w:p>
    <w:p w14:paraId="6A27C45D" w14:textId="62B216E9" w:rsidR="0013196A" w:rsidRPr="00DA050A" w:rsidRDefault="00893FF4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3196A" w:rsidRPr="00DA050A">
        <w:rPr>
          <w:sz w:val="22"/>
          <w:szCs w:val="22"/>
        </w:rPr>
        <w:t xml:space="preserve">acienti so </w:t>
      </w:r>
      <w:r w:rsidR="00F67A95" w:rsidRPr="00DA050A">
        <w:rPr>
          <w:sz w:val="22"/>
          <w:szCs w:val="22"/>
        </w:rPr>
        <w:t xml:space="preserve">závažnou poruchou </w:t>
      </w:r>
      <w:r w:rsidR="0013196A" w:rsidRPr="00DA050A">
        <w:rPr>
          <w:sz w:val="22"/>
          <w:szCs w:val="22"/>
        </w:rPr>
        <w:t>funkcie obličiek alebo stredne závažn</w:t>
      </w:r>
      <w:r w:rsidR="00F67A95" w:rsidRPr="00DA050A">
        <w:rPr>
          <w:sz w:val="22"/>
          <w:szCs w:val="22"/>
        </w:rPr>
        <w:t>ou</w:t>
      </w:r>
      <w:r w:rsidR="0013196A" w:rsidRPr="00DA050A">
        <w:rPr>
          <w:sz w:val="22"/>
          <w:szCs w:val="22"/>
        </w:rPr>
        <w:t xml:space="preserve"> </w:t>
      </w:r>
      <w:r w:rsidR="00F67A95" w:rsidRPr="00DA050A">
        <w:rPr>
          <w:sz w:val="22"/>
          <w:szCs w:val="22"/>
        </w:rPr>
        <w:t xml:space="preserve">poruchou </w:t>
      </w:r>
      <w:r w:rsidR="0013196A" w:rsidRPr="00DA050A">
        <w:rPr>
          <w:sz w:val="22"/>
          <w:szCs w:val="22"/>
        </w:rPr>
        <w:t>funkcie pečene a</w:t>
      </w:r>
      <w:r w:rsidR="00986ECD" w:rsidRPr="00DA050A">
        <w:rPr>
          <w:sz w:val="22"/>
          <w:szCs w:val="22"/>
        </w:rPr>
        <w:t xml:space="preserve"> pacienti, </w:t>
      </w:r>
      <w:r w:rsidR="0013196A" w:rsidRPr="00DA050A">
        <w:rPr>
          <w:sz w:val="22"/>
          <w:szCs w:val="22"/>
        </w:rPr>
        <w:t>ktorí</w:t>
      </w:r>
      <w:r w:rsidR="007E01AD" w:rsidRPr="00DA050A">
        <w:rPr>
          <w:sz w:val="22"/>
          <w:szCs w:val="22"/>
        </w:rPr>
        <w:t xml:space="preserve"> s</w:t>
      </w:r>
      <w:r w:rsidR="005C133B" w:rsidRPr="00DA050A">
        <w:rPr>
          <w:sz w:val="22"/>
          <w:szCs w:val="22"/>
        </w:rPr>
        <w:t>ú liečení</w:t>
      </w:r>
      <w:r w:rsidR="007E01AD" w:rsidRPr="00DA050A">
        <w:rPr>
          <w:sz w:val="22"/>
          <w:szCs w:val="22"/>
        </w:rPr>
        <w:t> silným</w:t>
      </w:r>
      <w:r w:rsidR="005C133B" w:rsidRPr="00DA050A">
        <w:rPr>
          <w:sz w:val="22"/>
          <w:szCs w:val="22"/>
        </w:rPr>
        <w:t>i</w:t>
      </w:r>
      <w:r w:rsidR="0013196A" w:rsidRPr="00DA050A">
        <w:rPr>
          <w:sz w:val="22"/>
          <w:szCs w:val="22"/>
        </w:rPr>
        <w:t xml:space="preserve"> </w:t>
      </w:r>
      <w:proofErr w:type="spellStart"/>
      <w:r w:rsidR="0013196A" w:rsidRPr="00DA050A">
        <w:rPr>
          <w:sz w:val="22"/>
          <w:szCs w:val="22"/>
        </w:rPr>
        <w:t>inhibítorom</w:t>
      </w:r>
      <w:r w:rsidR="005C133B" w:rsidRPr="00DA050A">
        <w:rPr>
          <w:sz w:val="22"/>
          <w:szCs w:val="22"/>
        </w:rPr>
        <w:t>i</w:t>
      </w:r>
      <w:proofErr w:type="spellEnd"/>
      <w:r w:rsidR="0013196A" w:rsidRPr="00DA050A">
        <w:rPr>
          <w:sz w:val="22"/>
          <w:szCs w:val="22"/>
        </w:rPr>
        <w:t xml:space="preserve"> CYP3</w:t>
      </w:r>
      <w:r w:rsidR="00562340" w:rsidRPr="00DA050A">
        <w:rPr>
          <w:sz w:val="22"/>
          <w:szCs w:val="22"/>
        </w:rPr>
        <w:t xml:space="preserve">A4, napr. </w:t>
      </w:r>
      <w:proofErr w:type="spellStart"/>
      <w:r w:rsidR="00562340" w:rsidRPr="00DA050A">
        <w:rPr>
          <w:sz w:val="22"/>
          <w:szCs w:val="22"/>
        </w:rPr>
        <w:t>ketokonazolom</w:t>
      </w:r>
      <w:proofErr w:type="spellEnd"/>
      <w:r w:rsidR="00562340" w:rsidRPr="00DA050A">
        <w:rPr>
          <w:sz w:val="22"/>
          <w:szCs w:val="22"/>
        </w:rPr>
        <w:t xml:space="preserve"> (pozri č</w:t>
      </w:r>
      <w:r w:rsidR="0013196A" w:rsidRPr="00DA050A">
        <w:rPr>
          <w:sz w:val="22"/>
          <w:szCs w:val="22"/>
        </w:rPr>
        <w:t>asť 4.5).</w:t>
      </w:r>
    </w:p>
    <w:p w14:paraId="12A50A37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60859F12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4.4</w:t>
      </w:r>
      <w:r w:rsidRPr="00DA050A">
        <w:rPr>
          <w:b/>
          <w:sz w:val="22"/>
          <w:szCs w:val="22"/>
        </w:rPr>
        <w:tab/>
        <w:t>Osobitné upozornenia a opatrenia pri používaní</w:t>
      </w:r>
    </w:p>
    <w:p w14:paraId="01344D22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4E7FD1CA" w14:textId="051CAB42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Pred začatím liečby </w:t>
      </w:r>
      <w:r w:rsidR="00D20648" w:rsidRPr="00DA050A">
        <w:rPr>
          <w:sz w:val="22"/>
          <w:szCs w:val="22"/>
        </w:rPr>
        <w:t xml:space="preserve">liekom </w:t>
      </w:r>
      <w:proofErr w:type="spellStart"/>
      <w:r w:rsidR="00893FF4">
        <w:rPr>
          <w:sz w:val="22"/>
          <w:szCs w:val="22"/>
        </w:rPr>
        <w:t>Arusol</w:t>
      </w:r>
      <w:proofErr w:type="spellEnd"/>
      <w:r w:rsidRPr="00DA050A">
        <w:rPr>
          <w:sz w:val="22"/>
          <w:szCs w:val="22"/>
        </w:rPr>
        <w:t xml:space="preserve"> sa majú zhodnotiť ďalšie príčiny častého močenia (zlyhávanie srdca alebo ochorenie obličiek). V prípade výskytu infekcie močovej sústa</w:t>
      </w:r>
      <w:r w:rsidR="001A2BA6" w:rsidRPr="00DA050A">
        <w:rPr>
          <w:sz w:val="22"/>
          <w:szCs w:val="22"/>
        </w:rPr>
        <w:t>vy sa má začať</w:t>
      </w:r>
      <w:r w:rsidRPr="00DA050A">
        <w:rPr>
          <w:sz w:val="22"/>
          <w:szCs w:val="22"/>
        </w:rPr>
        <w:t xml:space="preserve"> príslušná antibakteriálna liečba.</w:t>
      </w:r>
    </w:p>
    <w:p w14:paraId="18A01451" w14:textId="77777777" w:rsidR="00EB6FBA" w:rsidRPr="00DA050A" w:rsidRDefault="00EB6FBA" w:rsidP="00DA050A">
      <w:pPr>
        <w:widowControl w:val="0"/>
        <w:jc w:val="both"/>
        <w:rPr>
          <w:sz w:val="22"/>
          <w:szCs w:val="22"/>
        </w:rPr>
      </w:pPr>
    </w:p>
    <w:p w14:paraId="503835E0" w14:textId="727F2E94" w:rsidR="0013196A" w:rsidRPr="00DA050A" w:rsidRDefault="00893FF4" w:rsidP="00DA050A">
      <w:pPr>
        <w:widowControl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Arusol</w:t>
      </w:r>
      <w:proofErr w:type="spellEnd"/>
      <w:r w:rsidR="0013196A" w:rsidRPr="00DA050A">
        <w:rPr>
          <w:sz w:val="22"/>
          <w:szCs w:val="22"/>
        </w:rPr>
        <w:t xml:space="preserve"> sa má </w:t>
      </w:r>
      <w:r w:rsidR="007B34F2" w:rsidRPr="00DA050A">
        <w:rPr>
          <w:sz w:val="22"/>
          <w:szCs w:val="22"/>
        </w:rPr>
        <w:t>podávať</w:t>
      </w:r>
      <w:r w:rsidR="0013196A" w:rsidRPr="00DA050A">
        <w:rPr>
          <w:sz w:val="22"/>
          <w:szCs w:val="22"/>
        </w:rPr>
        <w:t xml:space="preserve"> opatrne u pacientov s</w:t>
      </w:r>
      <w:r w:rsidR="007B34F2" w:rsidRPr="00DA050A">
        <w:rPr>
          <w:sz w:val="22"/>
          <w:szCs w:val="22"/>
        </w:rPr>
        <w:t> </w:t>
      </w:r>
      <w:r w:rsidR="0013196A" w:rsidRPr="00DA050A">
        <w:rPr>
          <w:sz w:val="22"/>
          <w:szCs w:val="22"/>
        </w:rPr>
        <w:t>:</w:t>
      </w:r>
    </w:p>
    <w:p w14:paraId="1777B309" w14:textId="77777777" w:rsidR="0013196A" w:rsidRPr="00DA050A" w:rsidRDefault="0013196A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DA050A">
        <w:rPr>
          <w:sz w:val="22"/>
          <w:szCs w:val="22"/>
        </w:rPr>
        <w:t>klinicky významnou obštrukciou vývodu z močového mechúra s</w:t>
      </w:r>
      <w:r w:rsidR="005C133B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 xml:space="preserve">možným rizikom </w:t>
      </w:r>
      <w:proofErr w:type="spellStart"/>
      <w:r w:rsidRPr="00DA050A">
        <w:rPr>
          <w:sz w:val="22"/>
          <w:szCs w:val="22"/>
        </w:rPr>
        <w:t>retencie</w:t>
      </w:r>
      <w:proofErr w:type="spellEnd"/>
      <w:r w:rsidRPr="00DA050A">
        <w:rPr>
          <w:sz w:val="22"/>
          <w:szCs w:val="22"/>
        </w:rPr>
        <w:t xml:space="preserve"> moču</w:t>
      </w:r>
      <w:r w:rsidR="0074223A" w:rsidRPr="00DA050A">
        <w:rPr>
          <w:sz w:val="22"/>
          <w:szCs w:val="22"/>
        </w:rPr>
        <w:t>,</w:t>
      </w:r>
      <w:r w:rsidRPr="00DA050A">
        <w:rPr>
          <w:sz w:val="22"/>
          <w:szCs w:val="22"/>
        </w:rPr>
        <w:t xml:space="preserve"> </w:t>
      </w:r>
    </w:p>
    <w:p w14:paraId="661C1FE2" w14:textId="77777777" w:rsidR="0013196A" w:rsidRPr="00DA050A" w:rsidRDefault="0013196A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gastrointestináln</w:t>
      </w:r>
      <w:r w:rsidR="005C133B" w:rsidRPr="00DA050A">
        <w:rPr>
          <w:sz w:val="22"/>
          <w:szCs w:val="22"/>
        </w:rPr>
        <w:t>ou</w:t>
      </w:r>
      <w:proofErr w:type="spellEnd"/>
      <w:r w:rsidRPr="00DA050A">
        <w:rPr>
          <w:sz w:val="22"/>
          <w:szCs w:val="22"/>
        </w:rPr>
        <w:t xml:space="preserve"> obštrukčn</w:t>
      </w:r>
      <w:r w:rsidR="005C133B" w:rsidRPr="00DA050A">
        <w:rPr>
          <w:sz w:val="22"/>
          <w:szCs w:val="22"/>
        </w:rPr>
        <w:t>ou</w:t>
      </w:r>
      <w:r w:rsidRPr="00DA050A">
        <w:rPr>
          <w:sz w:val="22"/>
          <w:szCs w:val="22"/>
        </w:rPr>
        <w:t xml:space="preserve"> </w:t>
      </w:r>
      <w:r w:rsidR="005C133B" w:rsidRPr="00DA050A">
        <w:rPr>
          <w:sz w:val="22"/>
          <w:szCs w:val="22"/>
        </w:rPr>
        <w:t>poruchou</w:t>
      </w:r>
      <w:r w:rsidR="0074223A" w:rsidRPr="00DA050A">
        <w:rPr>
          <w:sz w:val="22"/>
          <w:szCs w:val="22"/>
        </w:rPr>
        <w:t>,</w:t>
      </w:r>
      <w:r w:rsidRPr="00DA050A">
        <w:rPr>
          <w:sz w:val="22"/>
          <w:szCs w:val="22"/>
        </w:rPr>
        <w:t xml:space="preserve"> </w:t>
      </w:r>
    </w:p>
    <w:p w14:paraId="6000031B" w14:textId="77777777" w:rsidR="0013196A" w:rsidRPr="00DA050A" w:rsidRDefault="0013196A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rizikom zníženej </w:t>
      </w:r>
      <w:proofErr w:type="spellStart"/>
      <w:r w:rsidRPr="00DA050A">
        <w:rPr>
          <w:sz w:val="22"/>
          <w:szCs w:val="22"/>
        </w:rPr>
        <w:t>gastrointestinálnej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motility</w:t>
      </w:r>
      <w:proofErr w:type="spellEnd"/>
      <w:r w:rsidR="0074223A" w:rsidRPr="00DA050A">
        <w:rPr>
          <w:sz w:val="22"/>
          <w:szCs w:val="22"/>
        </w:rPr>
        <w:t>,</w:t>
      </w:r>
      <w:r w:rsidRPr="00DA050A">
        <w:rPr>
          <w:sz w:val="22"/>
          <w:szCs w:val="22"/>
        </w:rPr>
        <w:t xml:space="preserve"> </w:t>
      </w:r>
    </w:p>
    <w:p w14:paraId="7B84131F" w14:textId="77777777" w:rsidR="0013196A" w:rsidRPr="00DA050A" w:rsidRDefault="0013196A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DA050A">
        <w:rPr>
          <w:sz w:val="22"/>
          <w:szCs w:val="22"/>
        </w:rPr>
        <w:t>závažn</w:t>
      </w:r>
      <w:r w:rsidR="004C1222" w:rsidRPr="00DA050A">
        <w:rPr>
          <w:sz w:val="22"/>
          <w:szCs w:val="22"/>
        </w:rPr>
        <w:t>ou</w:t>
      </w:r>
      <w:r w:rsidRPr="00DA050A">
        <w:rPr>
          <w:sz w:val="22"/>
          <w:szCs w:val="22"/>
        </w:rPr>
        <w:t xml:space="preserve"> </w:t>
      </w:r>
      <w:r w:rsidR="004C1222" w:rsidRPr="00DA050A">
        <w:rPr>
          <w:sz w:val="22"/>
          <w:szCs w:val="22"/>
        </w:rPr>
        <w:t xml:space="preserve">poruchou </w:t>
      </w:r>
      <w:r w:rsidRPr="00DA050A">
        <w:rPr>
          <w:sz w:val="22"/>
          <w:szCs w:val="22"/>
        </w:rPr>
        <w:t>funkcie obličiek (</w:t>
      </w:r>
      <w:proofErr w:type="spellStart"/>
      <w:r w:rsidRPr="00DA050A">
        <w:rPr>
          <w:sz w:val="22"/>
          <w:szCs w:val="22"/>
        </w:rPr>
        <w:t>klírens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kreatinínu</w:t>
      </w:r>
      <w:proofErr w:type="spellEnd"/>
      <w:r w:rsidRPr="00DA050A">
        <w:rPr>
          <w:sz w:val="22"/>
          <w:szCs w:val="22"/>
        </w:rPr>
        <w:t xml:space="preserve"> ≤  30</w:t>
      </w:r>
      <w:r w:rsidR="00BE49F2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ml/min; pozri čas</w:t>
      </w:r>
      <w:r w:rsidR="0074223A" w:rsidRPr="00DA050A">
        <w:rPr>
          <w:sz w:val="22"/>
          <w:szCs w:val="22"/>
        </w:rPr>
        <w:t>ti</w:t>
      </w:r>
      <w:r w:rsidRPr="00DA050A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4.2 a"/>
        </w:smartTagPr>
        <w:r w:rsidRPr="00DA050A">
          <w:rPr>
            <w:sz w:val="22"/>
            <w:szCs w:val="22"/>
          </w:rPr>
          <w:t>4.2 a</w:t>
        </w:r>
      </w:smartTag>
      <w:r w:rsidRPr="00DA050A">
        <w:rPr>
          <w:sz w:val="22"/>
          <w:szCs w:val="22"/>
        </w:rPr>
        <w:t xml:space="preserve"> 5.2)</w:t>
      </w:r>
      <w:r w:rsidR="0074223A" w:rsidRPr="00DA050A">
        <w:rPr>
          <w:sz w:val="22"/>
          <w:szCs w:val="22"/>
        </w:rPr>
        <w:t>,</w:t>
      </w:r>
      <w:r w:rsidRPr="00DA050A">
        <w:rPr>
          <w:sz w:val="22"/>
          <w:szCs w:val="22"/>
        </w:rPr>
        <w:t xml:space="preserve"> u týchto pacientov dávka nemá presiahnuť 5 mg</w:t>
      </w:r>
      <w:r w:rsidR="0074223A" w:rsidRPr="00DA050A">
        <w:rPr>
          <w:sz w:val="22"/>
          <w:szCs w:val="22"/>
        </w:rPr>
        <w:t>,</w:t>
      </w:r>
    </w:p>
    <w:p w14:paraId="14DE972F" w14:textId="77777777" w:rsidR="0013196A" w:rsidRPr="00DA050A" w:rsidRDefault="0013196A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DA050A">
        <w:rPr>
          <w:sz w:val="22"/>
          <w:szCs w:val="22"/>
        </w:rPr>
        <w:t>stredne závažn</w:t>
      </w:r>
      <w:r w:rsidR="004C1222" w:rsidRPr="00DA050A">
        <w:rPr>
          <w:sz w:val="22"/>
          <w:szCs w:val="22"/>
        </w:rPr>
        <w:t>ou</w:t>
      </w:r>
      <w:r w:rsidRPr="00DA050A">
        <w:rPr>
          <w:sz w:val="22"/>
          <w:szCs w:val="22"/>
        </w:rPr>
        <w:t xml:space="preserve"> </w:t>
      </w:r>
      <w:r w:rsidR="004C1222" w:rsidRPr="00DA050A">
        <w:rPr>
          <w:sz w:val="22"/>
          <w:szCs w:val="22"/>
        </w:rPr>
        <w:t xml:space="preserve">poruchou </w:t>
      </w:r>
      <w:r w:rsidRPr="00DA050A">
        <w:rPr>
          <w:sz w:val="22"/>
          <w:szCs w:val="22"/>
        </w:rPr>
        <w:t>funkcie pečene (</w:t>
      </w:r>
      <w:proofErr w:type="spellStart"/>
      <w:r w:rsidRPr="00DA050A">
        <w:rPr>
          <w:sz w:val="22"/>
          <w:szCs w:val="22"/>
        </w:rPr>
        <w:t>Child</w:t>
      </w:r>
      <w:r w:rsidR="00B52DEF" w:rsidRPr="00DA050A">
        <w:rPr>
          <w:sz w:val="22"/>
          <w:szCs w:val="22"/>
        </w:rPr>
        <w:t>ovo</w:t>
      </w:r>
      <w:r w:rsidRPr="00DA050A">
        <w:rPr>
          <w:sz w:val="22"/>
          <w:szCs w:val="22"/>
        </w:rPr>
        <w:t>-Pugh</w:t>
      </w:r>
      <w:r w:rsidR="00B52DEF" w:rsidRPr="00DA050A">
        <w:rPr>
          <w:sz w:val="22"/>
          <w:szCs w:val="22"/>
        </w:rPr>
        <w:t>ovo</w:t>
      </w:r>
      <w:proofErr w:type="spellEnd"/>
      <w:r w:rsidRPr="00DA050A">
        <w:rPr>
          <w:sz w:val="22"/>
          <w:szCs w:val="22"/>
        </w:rPr>
        <w:t xml:space="preserve"> skóre 7 až 9; pozri čas</w:t>
      </w:r>
      <w:r w:rsidR="0074223A" w:rsidRPr="00DA050A">
        <w:rPr>
          <w:sz w:val="22"/>
          <w:szCs w:val="22"/>
        </w:rPr>
        <w:t>ti</w:t>
      </w:r>
      <w:r w:rsidRPr="00DA050A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4.2 a"/>
        </w:smartTagPr>
        <w:r w:rsidRPr="00DA050A">
          <w:rPr>
            <w:sz w:val="22"/>
            <w:szCs w:val="22"/>
          </w:rPr>
          <w:t>4.2 a</w:t>
        </w:r>
      </w:smartTag>
      <w:r w:rsidRPr="00DA050A">
        <w:rPr>
          <w:sz w:val="22"/>
          <w:szCs w:val="22"/>
        </w:rPr>
        <w:t xml:space="preserve"> 5.2), u týchto pacientov dávka nemá presiahnuť 5 mg</w:t>
      </w:r>
      <w:r w:rsidR="0074223A" w:rsidRPr="00DA050A">
        <w:rPr>
          <w:sz w:val="22"/>
          <w:szCs w:val="22"/>
        </w:rPr>
        <w:t>,</w:t>
      </w:r>
    </w:p>
    <w:p w14:paraId="3A5A908F" w14:textId="77777777" w:rsidR="0013196A" w:rsidRPr="00DA050A" w:rsidRDefault="007E01AD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súčasným užívaním </w:t>
      </w:r>
      <w:r w:rsidR="007F74AF" w:rsidRPr="00DA050A">
        <w:rPr>
          <w:sz w:val="22"/>
          <w:szCs w:val="22"/>
        </w:rPr>
        <w:t>silného</w:t>
      </w:r>
      <w:r w:rsidR="0013196A" w:rsidRPr="00DA050A">
        <w:rPr>
          <w:sz w:val="22"/>
          <w:szCs w:val="22"/>
        </w:rPr>
        <w:t xml:space="preserve"> inhibítora CYP3A4, napr. </w:t>
      </w:r>
      <w:proofErr w:type="spellStart"/>
      <w:r w:rsidR="0013196A" w:rsidRPr="00DA050A">
        <w:rPr>
          <w:sz w:val="22"/>
          <w:szCs w:val="22"/>
        </w:rPr>
        <w:t>ketokonazolu</w:t>
      </w:r>
      <w:proofErr w:type="spellEnd"/>
      <w:r w:rsidR="0013196A" w:rsidRPr="00DA050A">
        <w:rPr>
          <w:sz w:val="22"/>
          <w:szCs w:val="22"/>
        </w:rPr>
        <w:t xml:space="preserve"> (pozri čas</w:t>
      </w:r>
      <w:r w:rsidR="0074223A" w:rsidRPr="00DA050A">
        <w:rPr>
          <w:sz w:val="22"/>
          <w:szCs w:val="22"/>
        </w:rPr>
        <w:t>ti</w:t>
      </w:r>
      <w:r w:rsidR="0013196A" w:rsidRPr="00DA050A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4.2 a"/>
        </w:smartTagPr>
        <w:r w:rsidR="0013196A" w:rsidRPr="00DA050A">
          <w:rPr>
            <w:sz w:val="22"/>
            <w:szCs w:val="22"/>
          </w:rPr>
          <w:t>4.2 a</w:t>
        </w:r>
      </w:smartTag>
      <w:r w:rsidR="0013196A" w:rsidRPr="00DA050A">
        <w:rPr>
          <w:sz w:val="22"/>
          <w:szCs w:val="22"/>
        </w:rPr>
        <w:t xml:space="preserve"> 4.5)</w:t>
      </w:r>
      <w:r w:rsidR="0074223A" w:rsidRPr="00DA050A">
        <w:rPr>
          <w:sz w:val="22"/>
          <w:szCs w:val="22"/>
        </w:rPr>
        <w:t>,</w:t>
      </w:r>
    </w:p>
    <w:p w14:paraId="3F68976A" w14:textId="79E47794" w:rsidR="0013196A" w:rsidRPr="00DA050A" w:rsidRDefault="0013196A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DA050A">
        <w:rPr>
          <w:sz w:val="22"/>
          <w:szCs w:val="22"/>
        </w:rPr>
        <w:t>hiátovou prietržou/</w:t>
      </w:r>
      <w:proofErr w:type="spellStart"/>
      <w:r w:rsidRPr="00DA050A">
        <w:rPr>
          <w:sz w:val="22"/>
          <w:szCs w:val="22"/>
        </w:rPr>
        <w:t>gastroezof</w:t>
      </w:r>
      <w:r w:rsidR="007006AD">
        <w:rPr>
          <w:sz w:val="22"/>
          <w:szCs w:val="22"/>
        </w:rPr>
        <w:t>ágovým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refluxom</w:t>
      </w:r>
      <w:proofErr w:type="spellEnd"/>
      <w:r w:rsidRPr="00DA050A">
        <w:rPr>
          <w:sz w:val="22"/>
          <w:szCs w:val="22"/>
        </w:rPr>
        <w:t xml:space="preserve"> a/alebo u pacientov, ktorí súčasne užívajú lieky (napr. </w:t>
      </w:r>
      <w:proofErr w:type="spellStart"/>
      <w:r w:rsidRPr="00DA050A">
        <w:rPr>
          <w:sz w:val="22"/>
          <w:szCs w:val="22"/>
        </w:rPr>
        <w:t>bisfosfonáty</w:t>
      </w:r>
      <w:proofErr w:type="spellEnd"/>
      <w:r w:rsidRPr="00DA050A">
        <w:rPr>
          <w:sz w:val="22"/>
          <w:szCs w:val="22"/>
        </w:rPr>
        <w:t xml:space="preserve">), ktoré môžu spôsobiť alebo zhoršiť </w:t>
      </w:r>
      <w:proofErr w:type="spellStart"/>
      <w:r w:rsidRPr="00DA050A">
        <w:rPr>
          <w:sz w:val="22"/>
          <w:szCs w:val="22"/>
        </w:rPr>
        <w:t>ezofagitídu</w:t>
      </w:r>
      <w:proofErr w:type="spellEnd"/>
      <w:r w:rsidR="0074223A" w:rsidRPr="00DA050A">
        <w:rPr>
          <w:sz w:val="22"/>
          <w:szCs w:val="22"/>
        </w:rPr>
        <w:t>,</w:t>
      </w:r>
    </w:p>
    <w:p w14:paraId="2A8592B4" w14:textId="77777777" w:rsidR="0013196A" w:rsidRPr="00DA050A" w:rsidRDefault="0013196A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autonómnou </w:t>
      </w:r>
      <w:proofErr w:type="spellStart"/>
      <w:r w:rsidRPr="00DA050A">
        <w:rPr>
          <w:sz w:val="22"/>
          <w:szCs w:val="22"/>
        </w:rPr>
        <w:t>neuropatiou</w:t>
      </w:r>
      <w:proofErr w:type="spellEnd"/>
      <w:r w:rsidRPr="00DA050A">
        <w:rPr>
          <w:sz w:val="22"/>
          <w:szCs w:val="22"/>
        </w:rPr>
        <w:t>.</w:t>
      </w:r>
    </w:p>
    <w:p w14:paraId="6159CB05" w14:textId="77777777" w:rsidR="004E1952" w:rsidRPr="00DA050A" w:rsidRDefault="004E1952" w:rsidP="00DA050A">
      <w:pPr>
        <w:widowControl w:val="0"/>
        <w:jc w:val="both"/>
        <w:rPr>
          <w:sz w:val="22"/>
          <w:szCs w:val="22"/>
        </w:rPr>
      </w:pPr>
    </w:p>
    <w:p w14:paraId="4CCE7188" w14:textId="3FC1D718" w:rsidR="00BF0E73" w:rsidRPr="00DA050A" w:rsidRDefault="00BF0E73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U pacientov s rizikovými faktormi, ako </w:t>
      </w:r>
      <w:r w:rsidR="00DA0C96" w:rsidRPr="00DA050A">
        <w:rPr>
          <w:sz w:val="22"/>
          <w:szCs w:val="22"/>
        </w:rPr>
        <w:t xml:space="preserve">je </w:t>
      </w:r>
      <w:r w:rsidRPr="00DA050A">
        <w:rPr>
          <w:sz w:val="22"/>
          <w:szCs w:val="22"/>
        </w:rPr>
        <w:t xml:space="preserve">syndróm dlhého intervalu QT </w:t>
      </w:r>
      <w:r w:rsidR="00B14BA4" w:rsidRPr="00DA050A">
        <w:rPr>
          <w:sz w:val="22"/>
          <w:szCs w:val="22"/>
        </w:rPr>
        <w:t>a </w:t>
      </w:r>
      <w:proofErr w:type="spellStart"/>
      <w:r w:rsidR="00B14BA4" w:rsidRPr="00DA050A">
        <w:rPr>
          <w:sz w:val="22"/>
          <w:szCs w:val="22"/>
        </w:rPr>
        <w:t>hypokaliémia</w:t>
      </w:r>
      <w:proofErr w:type="spellEnd"/>
      <w:r w:rsidR="00B14BA4" w:rsidRPr="00DA050A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 xml:space="preserve">v anamnéze, bolo pozorované predĺženie QT </w:t>
      </w:r>
      <w:r w:rsidRPr="00C85CF8">
        <w:rPr>
          <w:sz w:val="22"/>
          <w:szCs w:val="22"/>
        </w:rPr>
        <w:t>intervalu a </w:t>
      </w:r>
      <w:proofErr w:type="spellStart"/>
      <w:r w:rsidR="00C85CF8" w:rsidRPr="00EA7703">
        <w:rPr>
          <w:i/>
          <w:sz w:val="22"/>
          <w:szCs w:val="22"/>
        </w:rPr>
        <w:t>T</w:t>
      </w:r>
      <w:r w:rsidRPr="00EA7703">
        <w:rPr>
          <w:i/>
          <w:sz w:val="22"/>
          <w:szCs w:val="22"/>
        </w:rPr>
        <w:t>orsade</w:t>
      </w:r>
      <w:proofErr w:type="spellEnd"/>
      <w:r w:rsidRPr="00EA7703">
        <w:rPr>
          <w:i/>
          <w:sz w:val="22"/>
          <w:szCs w:val="22"/>
        </w:rPr>
        <w:t xml:space="preserve"> de </w:t>
      </w:r>
      <w:proofErr w:type="spellStart"/>
      <w:r w:rsidRPr="00EA7703">
        <w:rPr>
          <w:i/>
          <w:sz w:val="22"/>
          <w:szCs w:val="22"/>
        </w:rPr>
        <w:t>pointes</w:t>
      </w:r>
      <w:proofErr w:type="spellEnd"/>
      <w:r w:rsidRPr="00C85CF8">
        <w:rPr>
          <w:sz w:val="22"/>
          <w:szCs w:val="22"/>
        </w:rPr>
        <w:t>.</w:t>
      </w:r>
    </w:p>
    <w:p w14:paraId="26E64BC5" w14:textId="77777777" w:rsidR="00BF0E73" w:rsidRPr="00DA050A" w:rsidRDefault="00BF0E73" w:rsidP="00DA050A">
      <w:pPr>
        <w:widowControl w:val="0"/>
        <w:jc w:val="both"/>
        <w:rPr>
          <w:sz w:val="22"/>
          <w:szCs w:val="22"/>
        </w:rPr>
      </w:pPr>
    </w:p>
    <w:p w14:paraId="6BF5847A" w14:textId="5673FFFA" w:rsidR="0013196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U pacientov s </w:t>
      </w:r>
      <w:proofErr w:type="spellStart"/>
      <w:r w:rsidRPr="00DA050A">
        <w:rPr>
          <w:sz w:val="22"/>
          <w:szCs w:val="22"/>
        </w:rPr>
        <w:t>neurogénnou</w:t>
      </w:r>
      <w:proofErr w:type="spellEnd"/>
      <w:r w:rsidRPr="00DA050A">
        <w:rPr>
          <w:sz w:val="22"/>
          <w:szCs w:val="22"/>
        </w:rPr>
        <w:t xml:space="preserve"> príčinou </w:t>
      </w:r>
      <w:proofErr w:type="spellStart"/>
      <w:r w:rsidRPr="00DA050A">
        <w:rPr>
          <w:sz w:val="22"/>
          <w:szCs w:val="22"/>
        </w:rPr>
        <w:t>hyperaktivity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detruzora</w:t>
      </w:r>
      <w:proofErr w:type="spellEnd"/>
      <w:r w:rsidRPr="00DA050A">
        <w:rPr>
          <w:sz w:val="22"/>
          <w:szCs w:val="22"/>
        </w:rPr>
        <w:t xml:space="preserve"> sa bezpečnosť a účinnosť zatiaľ nestanovil</w:t>
      </w:r>
      <w:r w:rsidR="007006AD">
        <w:rPr>
          <w:sz w:val="22"/>
          <w:szCs w:val="22"/>
        </w:rPr>
        <w:t>i</w:t>
      </w:r>
      <w:r w:rsidRPr="00DA050A">
        <w:rPr>
          <w:sz w:val="22"/>
          <w:szCs w:val="22"/>
        </w:rPr>
        <w:t xml:space="preserve">. </w:t>
      </w:r>
    </w:p>
    <w:p w14:paraId="73B566F9" w14:textId="3AEC7F48" w:rsidR="00C85CF8" w:rsidRDefault="00C85CF8" w:rsidP="00DA050A">
      <w:pPr>
        <w:widowControl w:val="0"/>
        <w:jc w:val="both"/>
        <w:rPr>
          <w:sz w:val="22"/>
          <w:szCs w:val="22"/>
        </w:rPr>
      </w:pPr>
    </w:p>
    <w:p w14:paraId="1DDBBF81" w14:textId="2F5A57F0" w:rsidR="00C85CF8" w:rsidRDefault="00C85CF8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Angioedém</w:t>
      </w:r>
      <w:proofErr w:type="spellEnd"/>
      <w:r w:rsidRPr="00DA050A">
        <w:rPr>
          <w:sz w:val="22"/>
          <w:szCs w:val="22"/>
        </w:rPr>
        <w:t xml:space="preserve"> s obštrukciou dýchacích ciest bol hlásený u niektorých pacientov užívajúcich </w:t>
      </w:r>
      <w:proofErr w:type="spellStart"/>
      <w:r w:rsidRPr="00DA050A">
        <w:rPr>
          <w:sz w:val="22"/>
          <w:szCs w:val="22"/>
        </w:rPr>
        <w:t>solifenacínium</w:t>
      </w:r>
      <w:r w:rsidR="007006AD">
        <w:rPr>
          <w:sz w:val="22"/>
          <w:szCs w:val="22"/>
        </w:rPr>
        <w:t>-</w:t>
      </w:r>
      <w:r w:rsidRPr="00DA050A">
        <w:rPr>
          <w:sz w:val="22"/>
          <w:szCs w:val="22"/>
        </w:rPr>
        <w:t>sukcinát</w:t>
      </w:r>
      <w:proofErr w:type="spellEnd"/>
      <w:r w:rsidRPr="00DA050A">
        <w:rPr>
          <w:sz w:val="22"/>
          <w:szCs w:val="22"/>
        </w:rPr>
        <w:t xml:space="preserve">. Pri výskyte </w:t>
      </w:r>
      <w:proofErr w:type="spellStart"/>
      <w:r w:rsidRPr="00DA050A">
        <w:rPr>
          <w:sz w:val="22"/>
          <w:szCs w:val="22"/>
        </w:rPr>
        <w:t>angioedému</w:t>
      </w:r>
      <w:proofErr w:type="spellEnd"/>
      <w:r w:rsidRPr="00DA050A">
        <w:rPr>
          <w:sz w:val="22"/>
          <w:szCs w:val="22"/>
        </w:rPr>
        <w:t xml:space="preserve"> sa má užívanie </w:t>
      </w:r>
      <w:proofErr w:type="spellStart"/>
      <w:r w:rsidRPr="00DA050A">
        <w:rPr>
          <w:sz w:val="22"/>
          <w:szCs w:val="22"/>
        </w:rPr>
        <w:t>solifenacínium</w:t>
      </w:r>
      <w:r w:rsidR="007006AD">
        <w:rPr>
          <w:sz w:val="22"/>
          <w:szCs w:val="22"/>
        </w:rPr>
        <w:t>-</w:t>
      </w:r>
      <w:r w:rsidRPr="00DA050A">
        <w:rPr>
          <w:sz w:val="22"/>
          <w:szCs w:val="22"/>
        </w:rPr>
        <w:t>sukcinátu</w:t>
      </w:r>
      <w:proofErr w:type="spellEnd"/>
      <w:r w:rsidRPr="00DA050A">
        <w:rPr>
          <w:sz w:val="22"/>
          <w:szCs w:val="22"/>
        </w:rPr>
        <w:t xml:space="preserve"> ukončiť a má byť podaná vhodná liečba a/alebo prijaté vhodné opatrenia.</w:t>
      </w:r>
    </w:p>
    <w:p w14:paraId="5386F109" w14:textId="1E5E3CFC" w:rsidR="00C85CF8" w:rsidRDefault="00C85CF8" w:rsidP="00DA050A">
      <w:pPr>
        <w:widowControl w:val="0"/>
        <w:jc w:val="both"/>
        <w:rPr>
          <w:sz w:val="22"/>
          <w:szCs w:val="22"/>
        </w:rPr>
      </w:pPr>
    </w:p>
    <w:p w14:paraId="2A5897B4" w14:textId="3B300D10" w:rsidR="00C85CF8" w:rsidRPr="00DA050A" w:rsidRDefault="00C85CF8" w:rsidP="00C85CF8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Anafylaktické</w:t>
      </w:r>
      <w:proofErr w:type="spellEnd"/>
      <w:r w:rsidRPr="00DA050A">
        <w:rPr>
          <w:sz w:val="22"/>
          <w:szCs w:val="22"/>
        </w:rPr>
        <w:t xml:space="preserve"> reakcie boli hlásené u niektorých pacientov liečených </w:t>
      </w:r>
      <w:proofErr w:type="spellStart"/>
      <w:r w:rsidRPr="00DA050A">
        <w:rPr>
          <w:sz w:val="22"/>
          <w:szCs w:val="22"/>
        </w:rPr>
        <w:t>solifenacínium</w:t>
      </w:r>
      <w:r w:rsidR="007006AD">
        <w:rPr>
          <w:sz w:val="22"/>
          <w:szCs w:val="22"/>
        </w:rPr>
        <w:t>-</w:t>
      </w:r>
      <w:r w:rsidRPr="00DA050A">
        <w:rPr>
          <w:sz w:val="22"/>
          <w:szCs w:val="22"/>
        </w:rPr>
        <w:t>sukcinátom</w:t>
      </w:r>
      <w:proofErr w:type="spellEnd"/>
      <w:r w:rsidRPr="00DA050A">
        <w:rPr>
          <w:sz w:val="22"/>
          <w:szCs w:val="22"/>
        </w:rPr>
        <w:t xml:space="preserve">. U pacientov, u ktorých sa vyskytnú </w:t>
      </w:r>
      <w:proofErr w:type="spellStart"/>
      <w:r w:rsidRPr="00DA050A">
        <w:rPr>
          <w:sz w:val="22"/>
          <w:szCs w:val="22"/>
        </w:rPr>
        <w:t>anafylaktické</w:t>
      </w:r>
      <w:proofErr w:type="spellEnd"/>
      <w:r w:rsidRPr="00DA050A">
        <w:rPr>
          <w:sz w:val="22"/>
          <w:szCs w:val="22"/>
        </w:rPr>
        <w:t xml:space="preserve"> reakcie, sa má ukončiť užívanie </w:t>
      </w:r>
      <w:proofErr w:type="spellStart"/>
      <w:r w:rsidRPr="00DA050A">
        <w:rPr>
          <w:sz w:val="22"/>
          <w:szCs w:val="22"/>
        </w:rPr>
        <w:t>solifenacínium</w:t>
      </w:r>
      <w:r w:rsidR="007006AD">
        <w:rPr>
          <w:sz w:val="22"/>
          <w:szCs w:val="22"/>
        </w:rPr>
        <w:t>-</w:t>
      </w:r>
      <w:r w:rsidRPr="00DA050A">
        <w:rPr>
          <w:sz w:val="22"/>
          <w:szCs w:val="22"/>
        </w:rPr>
        <w:t>sukcinátu</w:t>
      </w:r>
      <w:proofErr w:type="spellEnd"/>
      <w:r w:rsidRPr="00DA050A">
        <w:rPr>
          <w:sz w:val="22"/>
          <w:szCs w:val="22"/>
        </w:rPr>
        <w:t xml:space="preserve"> a má </w:t>
      </w:r>
      <w:r w:rsidR="007006AD" w:rsidRPr="00DA050A">
        <w:rPr>
          <w:sz w:val="22"/>
          <w:szCs w:val="22"/>
        </w:rPr>
        <w:t>byť podaná vhodná liečba a/alebo prijaté vhodné opatrenia.</w:t>
      </w:r>
    </w:p>
    <w:p w14:paraId="20565070" w14:textId="4F1470BE" w:rsidR="00C85CF8" w:rsidRDefault="00C85CF8" w:rsidP="00DA050A">
      <w:pPr>
        <w:widowControl w:val="0"/>
        <w:jc w:val="both"/>
        <w:rPr>
          <w:sz w:val="22"/>
          <w:szCs w:val="22"/>
        </w:rPr>
      </w:pPr>
    </w:p>
    <w:p w14:paraId="5E35F958" w14:textId="3D71E03A" w:rsidR="007545B6" w:rsidRPr="00DA050A" w:rsidRDefault="007545B6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Maximálny účinok </w:t>
      </w:r>
      <w:proofErr w:type="spellStart"/>
      <w:r w:rsidR="006604F5">
        <w:rPr>
          <w:sz w:val="22"/>
          <w:szCs w:val="22"/>
        </w:rPr>
        <w:t>Arusolu</w:t>
      </w:r>
      <w:proofErr w:type="spellEnd"/>
      <w:r w:rsidRPr="00DA050A">
        <w:rPr>
          <w:sz w:val="22"/>
          <w:szCs w:val="22"/>
        </w:rPr>
        <w:t xml:space="preserve"> je možné stanoviť najskôr po uplynutí 4 týždňov.</w:t>
      </w:r>
    </w:p>
    <w:p w14:paraId="44E83A33" w14:textId="77777777" w:rsidR="004E1952" w:rsidRPr="00DA050A" w:rsidRDefault="004E1952" w:rsidP="00DA050A">
      <w:pPr>
        <w:widowControl w:val="0"/>
        <w:jc w:val="both"/>
        <w:rPr>
          <w:sz w:val="22"/>
          <w:szCs w:val="22"/>
        </w:rPr>
      </w:pPr>
    </w:p>
    <w:p w14:paraId="088010F8" w14:textId="3FC40744" w:rsidR="00562340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Pacienti so </w:t>
      </w:r>
      <w:r w:rsidR="005C133B" w:rsidRPr="00DA050A">
        <w:rPr>
          <w:sz w:val="22"/>
          <w:szCs w:val="22"/>
        </w:rPr>
        <w:t>zriedkavými dedičnými problémami</w:t>
      </w:r>
      <w:r w:rsidR="004E1952" w:rsidRPr="00DA050A">
        <w:rPr>
          <w:sz w:val="22"/>
          <w:szCs w:val="22"/>
        </w:rPr>
        <w:t xml:space="preserve"> </w:t>
      </w:r>
      <w:proofErr w:type="spellStart"/>
      <w:r w:rsidR="004E1952" w:rsidRPr="00DA050A">
        <w:rPr>
          <w:sz w:val="22"/>
          <w:szCs w:val="22"/>
        </w:rPr>
        <w:t>galaktózovej</w:t>
      </w:r>
      <w:proofErr w:type="spellEnd"/>
      <w:r w:rsidR="004E1952" w:rsidRPr="00DA050A">
        <w:rPr>
          <w:sz w:val="22"/>
          <w:szCs w:val="22"/>
        </w:rPr>
        <w:t xml:space="preserve"> intoleranc</w:t>
      </w:r>
      <w:r w:rsidR="001A2BA6" w:rsidRPr="00DA050A">
        <w:rPr>
          <w:sz w:val="22"/>
          <w:szCs w:val="22"/>
        </w:rPr>
        <w:t xml:space="preserve">ie, </w:t>
      </w:r>
      <w:r w:rsidR="007006AD">
        <w:rPr>
          <w:sz w:val="22"/>
          <w:szCs w:val="22"/>
        </w:rPr>
        <w:t>celkovým  deficitom</w:t>
      </w:r>
      <w:r w:rsidR="005C133B" w:rsidRPr="00DA050A">
        <w:rPr>
          <w:sz w:val="22"/>
          <w:szCs w:val="22"/>
        </w:rPr>
        <w:t xml:space="preserve"> </w:t>
      </w:r>
      <w:proofErr w:type="spellStart"/>
      <w:r w:rsidR="005C133B" w:rsidRPr="00DA050A">
        <w:rPr>
          <w:sz w:val="22"/>
          <w:szCs w:val="22"/>
        </w:rPr>
        <w:t>laktázy</w:t>
      </w:r>
      <w:proofErr w:type="spellEnd"/>
      <w:r w:rsidR="007F74AF" w:rsidRPr="00DA050A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 xml:space="preserve">alebo </w:t>
      </w:r>
      <w:proofErr w:type="spellStart"/>
      <w:r w:rsidRPr="00DA050A">
        <w:rPr>
          <w:sz w:val="22"/>
          <w:szCs w:val="22"/>
        </w:rPr>
        <w:t>glukóz</w:t>
      </w:r>
      <w:r w:rsidR="005C133B" w:rsidRPr="00DA050A">
        <w:rPr>
          <w:sz w:val="22"/>
          <w:szCs w:val="22"/>
        </w:rPr>
        <w:t>o</w:t>
      </w:r>
      <w:r w:rsidR="00794521" w:rsidRPr="00DA050A">
        <w:rPr>
          <w:sz w:val="22"/>
          <w:szCs w:val="22"/>
        </w:rPr>
        <w:t>-</w:t>
      </w:r>
      <w:r w:rsidRPr="00DA050A">
        <w:rPr>
          <w:sz w:val="22"/>
          <w:szCs w:val="22"/>
        </w:rPr>
        <w:t>galaktóz</w:t>
      </w:r>
      <w:r w:rsidR="005C133B" w:rsidRPr="00DA050A">
        <w:rPr>
          <w:sz w:val="22"/>
          <w:szCs w:val="22"/>
        </w:rPr>
        <w:t>ov</w:t>
      </w:r>
      <w:r w:rsidR="007006AD">
        <w:rPr>
          <w:sz w:val="22"/>
          <w:szCs w:val="22"/>
        </w:rPr>
        <w:t>ou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="005C133B" w:rsidRPr="00DA050A">
        <w:rPr>
          <w:sz w:val="22"/>
          <w:szCs w:val="22"/>
        </w:rPr>
        <w:t>malabsorpci</w:t>
      </w:r>
      <w:r w:rsidR="007006AD">
        <w:rPr>
          <w:sz w:val="22"/>
          <w:szCs w:val="22"/>
        </w:rPr>
        <w:t>ou</w:t>
      </w:r>
      <w:proofErr w:type="spellEnd"/>
      <w:r w:rsidR="005C133B" w:rsidRPr="00DA050A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>ne</w:t>
      </w:r>
      <w:r w:rsidR="005C133B" w:rsidRPr="00DA050A">
        <w:rPr>
          <w:sz w:val="22"/>
          <w:szCs w:val="22"/>
        </w:rPr>
        <w:t>smú</w:t>
      </w:r>
      <w:r w:rsidRPr="00DA050A">
        <w:rPr>
          <w:sz w:val="22"/>
          <w:szCs w:val="22"/>
        </w:rPr>
        <w:t xml:space="preserve"> </w:t>
      </w:r>
      <w:r w:rsidR="00E16486" w:rsidRPr="00DA050A">
        <w:rPr>
          <w:sz w:val="22"/>
          <w:szCs w:val="22"/>
        </w:rPr>
        <w:t xml:space="preserve">užívať </w:t>
      </w:r>
      <w:r w:rsidRPr="00DA050A">
        <w:rPr>
          <w:sz w:val="22"/>
          <w:szCs w:val="22"/>
        </w:rPr>
        <w:t>tento liek.</w:t>
      </w:r>
    </w:p>
    <w:p w14:paraId="3A0E80EF" w14:textId="77777777" w:rsidR="00436292" w:rsidRPr="00DA050A" w:rsidRDefault="00436292" w:rsidP="00DA050A">
      <w:pPr>
        <w:widowControl w:val="0"/>
        <w:jc w:val="both"/>
        <w:rPr>
          <w:sz w:val="22"/>
          <w:szCs w:val="22"/>
        </w:rPr>
      </w:pPr>
    </w:p>
    <w:p w14:paraId="3417AF5E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4.5</w:t>
      </w:r>
      <w:r w:rsidRPr="00DA050A">
        <w:rPr>
          <w:b/>
          <w:sz w:val="22"/>
          <w:szCs w:val="22"/>
        </w:rPr>
        <w:tab/>
        <w:t>Liekové a iné interakcie</w:t>
      </w:r>
    </w:p>
    <w:p w14:paraId="0BAF889C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68188BE1" w14:textId="77777777" w:rsidR="0013196A" w:rsidRPr="00DA050A" w:rsidRDefault="0013196A" w:rsidP="00DA050A">
      <w:pPr>
        <w:widowControl w:val="0"/>
        <w:jc w:val="both"/>
        <w:rPr>
          <w:bCs/>
          <w:sz w:val="22"/>
          <w:szCs w:val="22"/>
          <w:u w:val="single"/>
        </w:rPr>
      </w:pPr>
      <w:r w:rsidRPr="00DA050A">
        <w:rPr>
          <w:bCs/>
          <w:sz w:val="22"/>
          <w:szCs w:val="22"/>
          <w:u w:val="single"/>
        </w:rPr>
        <w:lastRenderedPageBreak/>
        <w:t>Farmakologické interakcie</w:t>
      </w:r>
    </w:p>
    <w:p w14:paraId="10BB3452" w14:textId="0C8EE72D" w:rsidR="004E1952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Súčasná liečba inými liekmi s </w:t>
      </w:r>
      <w:proofErr w:type="spellStart"/>
      <w:r w:rsidRPr="00DA050A">
        <w:rPr>
          <w:sz w:val="22"/>
          <w:szCs w:val="22"/>
        </w:rPr>
        <w:t>antichol</w:t>
      </w:r>
      <w:r w:rsidR="009F6E24">
        <w:rPr>
          <w:sz w:val="22"/>
          <w:szCs w:val="22"/>
        </w:rPr>
        <w:t>í</w:t>
      </w:r>
      <w:r w:rsidRPr="00DA050A">
        <w:rPr>
          <w:sz w:val="22"/>
          <w:szCs w:val="22"/>
        </w:rPr>
        <w:t>nergickými</w:t>
      </w:r>
      <w:proofErr w:type="spellEnd"/>
      <w:r w:rsidRPr="00DA050A">
        <w:rPr>
          <w:sz w:val="22"/>
          <w:szCs w:val="22"/>
        </w:rPr>
        <w:t xml:space="preserve"> vlastnosťami môže vyústiť do výraznejších terapeutických účinkov a nežiaducich účinkov. Medzi ukončením lie</w:t>
      </w:r>
      <w:r w:rsidR="007F74AF" w:rsidRPr="00DA050A">
        <w:rPr>
          <w:sz w:val="22"/>
          <w:szCs w:val="22"/>
        </w:rPr>
        <w:t xml:space="preserve">čby </w:t>
      </w:r>
      <w:r w:rsidR="00D20648" w:rsidRPr="00DA050A">
        <w:rPr>
          <w:sz w:val="22"/>
          <w:szCs w:val="22"/>
        </w:rPr>
        <w:t xml:space="preserve">liekom </w:t>
      </w:r>
      <w:proofErr w:type="spellStart"/>
      <w:r w:rsidR="00C712E1">
        <w:rPr>
          <w:sz w:val="22"/>
          <w:szCs w:val="22"/>
        </w:rPr>
        <w:t>Arusol</w:t>
      </w:r>
      <w:proofErr w:type="spellEnd"/>
      <w:r w:rsidR="007F74AF" w:rsidRPr="00DA050A">
        <w:rPr>
          <w:sz w:val="22"/>
          <w:szCs w:val="22"/>
        </w:rPr>
        <w:t xml:space="preserve"> a </w:t>
      </w:r>
      <w:r w:rsidR="00902090" w:rsidRPr="00DA050A">
        <w:rPr>
          <w:sz w:val="22"/>
          <w:szCs w:val="22"/>
        </w:rPr>
        <w:t xml:space="preserve">začiatkom </w:t>
      </w:r>
      <w:r w:rsidRPr="00DA050A">
        <w:rPr>
          <w:sz w:val="22"/>
          <w:szCs w:val="22"/>
        </w:rPr>
        <w:t xml:space="preserve">liečby iným </w:t>
      </w:r>
      <w:proofErr w:type="spellStart"/>
      <w:r w:rsidRPr="00DA050A">
        <w:rPr>
          <w:sz w:val="22"/>
          <w:szCs w:val="22"/>
        </w:rPr>
        <w:t>antichol</w:t>
      </w:r>
      <w:r w:rsidR="009F6E24">
        <w:rPr>
          <w:sz w:val="22"/>
          <w:szCs w:val="22"/>
        </w:rPr>
        <w:t>í</w:t>
      </w:r>
      <w:r w:rsidRPr="00DA050A">
        <w:rPr>
          <w:sz w:val="22"/>
          <w:szCs w:val="22"/>
        </w:rPr>
        <w:t>nergickým</w:t>
      </w:r>
      <w:proofErr w:type="spellEnd"/>
      <w:r w:rsidRPr="00DA050A">
        <w:rPr>
          <w:sz w:val="22"/>
          <w:szCs w:val="22"/>
        </w:rPr>
        <w:t xml:space="preserve"> liekom má uplynúť približne jeden týždeň. Liečebný účinok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sa môže znížiť pri súčasnom podávaní </w:t>
      </w:r>
      <w:proofErr w:type="spellStart"/>
      <w:r w:rsidRPr="00DA050A">
        <w:rPr>
          <w:sz w:val="22"/>
          <w:szCs w:val="22"/>
        </w:rPr>
        <w:t>agonistov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chol</w:t>
      </w:r>
      <w:r w:rsidR="009F6E24">
        <w:rPr>
          <w:sz w:val="22"/>
          <w:szCs w:val="22"/>
        </w:rPr>
        <w:t>ínergických</w:t>
      </w:r>
      <w:proofErr w:type="spellEnd"/>
      <w:r w:rsidRPr="00DA050A">
        <w:rPr>
          <w:sz w:val="22"/>
          <w:szCs w:val="22"/>
        </w:rPr>
        <w:t xml:space="preserve"> receptorov.</w:t>
      </w:r>
    </w:p>
    <w:p w14:paraId="78D2F1BF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môže znížiť účinok liekov, ktoré stimulujú </w:t>
      </w:r>
      <w:proofErr w:type="spellStart"/>
      <w:r w:rsidRPr="00DA050A">
        <w:rPr>
          <w:sz w:val="22"/>
          <w:szCs w:val="22"/>
        </w:rPr>
        <w:t>motilitu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gastrointestinálneho</w:t>
      </w:r>
      <w:proofErr w:type="spellEnd"/>
      <w:r w:rsidRPr="00DA050A">
        <w:rPr>
          <w:sz w:val="22"/>
          <w:szCs w:val="22"/>
        </w:rPr>
        <w:t xml:space="preserve"> traktu, akými sú napríklad </w:t>
      </w:r>
      <w:proofErr w:type="spellStart"/>
      <w:r w:rsidRPr="00DA050A">
        <w:rPr>
          <w:sz w:val="22"/>
          <w:szCs w:val="22"/>
        </w:rPr>
        <w:t>metoklopramid</w:t>
      </w:r>
      <w:proofErr w:type="spellEnd"/>
      <w:r w:rsidRPr="00DA050A">
        <w:rPr>
          <w:sz w:val="22"/>
          <w:szCs w:val="22"/>
        </w:rPr>
        <w:t xml:space="preserve"> a </w:t>
      </w:r>
      <w:proofErr w:type="spellStart"/>
      <w:r w:rsidRPr="00DA050A">
        <w:rPr>
          <w:sz w:val="22"/>
          <w:szCs w:val="22"/>
        </w:rPr>
        <w:t>cisaprid</w:t>
      </w:r>
      <w:proofErr w:type="spellEnd"/>
      <w:r w:rsidRPr="00DA050A">
        <w:rPr>
          <w:sz w:val="22"/>
          <w:szCs w:val="22"/>
        </w:rPr>
        <w:t>.</w:t>
      </w:r>
    </w:p>
    <w:p w14:paraId="4F9122EC" w14:textId="77777777" w:rsidR="00B0469C" w:rsidRPr="00DA050A" w:rsidRDefault="00B0469C" w:rsidP="00DA050A">
      <w:pPr>
        <w:widowControl w:val="0"/>
        <w:jc w:val="both"/>
        <w:rPr>
          <w:b/>
          <w:sz w:val="22"/>
          <w:szCs w:val="22"/>
        </w:rPr>
      </w:pPr>
    </w:p>
    <w:p w14:paraId="0DF59F5D" w14:textId="77777777" w:rsidR="0013196A" w:rsidRPr="00DA050A" w:rsidRDefault="0013196A" w:rsidP="00DA050A">
      <w:pPr>
        <w:widowControl w:val="0"/>
        <w:jc w:val="both"/>
        <w:rPr>
          <w:bCs/>
          <w:sz w:val="22"/>
          <w:szCs w:val="22"/>
          <w:u w:val="single"/>
        </w:rPr>
      </w:pPr>
      <w:proofErr w:type="spellStart"/>
      <w:r w:rsidRPr="00DA050A">
        <w:rPr>
          <w:bCs/>
          <w:sz w:val="22"/>
          <w:szCs w:val="22"/>
          <w:u w:val="single"/>
        </w:rPr>
        <w:t>Farmakokinetické</w:t>
      </w:r>
      <w:proofErr w:type="spellEnd"/>
      <w:r w:rsidRPr="00DA050A">
        <w:rPr>
          <w:bCs/>
          <w:sz w:val="22"/>
          <w:szCs w:val="22"/>
          <w:u w:val="single"/>
        </w:rPr>
        <w:t xml:space="preserve"> interakcie</w:t>
      </w:r>
    </w:p>
    <w:p w14:paraId="22EF6E48" w14:textId="77777777" w:rsidR="0013196A" w:rsidRPr="00DA050A" w:rsidRDefault="00662BC1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Š</w:t>
      </w:r>
      <w:r w:rsidR="0013196A" w:rsidRPr="00DA050A">
        <w:rPr>
          <w:sz w:val="22"/>
          <w:szCs w:val="22"/>
        </w:rPr>
        <w:t xml:space="preserve">túdie </w:t>
      </w:r>
      <w:r w:rsidRPr="00DA050A">
        <w:rPr>
          <w:i/>
          <w:sz w:val="22"/>
          <w:szCs w:val="22"/>
        </w:rPr>
        <w:t xml:space="preserve">in vitro </w:t>
      </w:r>
      <w:r w:rsidR="0013196A" w:rsidRPr="00DA050A">
        <w:rPr>
          <w:sz w:val="22"/>
          <w:szCs w:val="22"/>
        </w:rPr>
        <w:t xml:space="preserve">dokázali, že </w:t>
      </w:r>
      <w:proofErr w:type="spellStart"/>
      <w:r w:rsidR="0013196A" w:rsidRPr="00DA050A">
        <w:rPr>
          <w:sz w:val="22"/>
          <w:szCs w:val="22"/>
        </w:rPr>
        <w:t>solifenacín</w:t>
      </w:r>
      <w:proofErr w:type="spellEnd"/>
      <w:r w:rsidR="0013196A" w:rsidRPr="00DA050A">
        <w:rPr>
          <w:sz w:val="22"/>
          <w:szCs w:val="22"/>
        </w:rPr>
        <w:t xml:space="preserve"> pri terapeutických koncentráciách </w:t>
      </w:r>
      <w:proofErr w:type="spellStart"/>
      <w:r w:rsidR="0013196A" w:rsidRPr="00DA050A">
        <w:rPr>
          <w:sz w:val="22"/>
          <w:szCs w:val="22"/>
        </w:rPr>
        <w:t>neinhibuje</w:t>
      </w:r>
      <w:proofErr w:type="spellEnd"/>
      <w:r w:rsidR="0013196A" w:rsidRPr="00DA050A">
        <w:rPr>
          <w:sz w:val="22"/>
          <w:szCs w:val="22"/>
        </w:rPr>
        <w:t xml:space="preserve"> CYP1A1/2, 2C9, 2C19, 2D6 alebo 3A4 odvodené z </w:t>
      </w:r>
      <w:proofErr w:type="spellStart"/>
      <w:r w:rsidR="0013196A" w:rsidRPr="00DA050A">
        <w:rPr>
          <w:sz w:val="22"/>
          <w:szCs w:val="22"/>
        </w:rPr>
        <w:t>mikrozómov</w:t>
      </w:r>
      <w:proofErr w:type="spellEnd"/>
      <w:r w:rsidR="0013196A" w:rsidRPr="00DA050A">
        <w:rPr>
          <w:sz w:val="22"/>
          <w:szCs w:val="22"/>
        </w:rPr>
        <w:t xml:space="preserve"> ľudskej pečene. Preto je nepravdepodobné, že by </w:t>
      </w:r>
      <w:proofErr w:type="spellStart"/>
      <w:r w:rsidR="0013196A" w:rsidRPr="00DA050A">
        <w:rPr>
          <w:sz w:val="22"/>
          <w:szCs w:val="22"/>
        </w:rPr>
        <w:t>solifenacín</w:t>
      </w:r>
      <w:proofErr w:type="spellEnd"/>
      <w:r w:rsidR="0013196A" w:rsidRPr="00DA050A">
        <w:rPr>
          <w:sz w:val="22"/>
          <w:szCs w:val="22"/>
        </w:rPr>
        <w:t xml:space="preserve"> menil </w:t>
      </w:r>
      <w:proofErr w:type="spellStart"/>
      <w:r w:rsidR="0013196A" w:rsidRPr="00DA050A">
        <w:rPr>
          <w:sz w:val="22"/>
          <w:szCs w:val="22"/>
        </w:rPr>
        <w:t>klírens</w:t>
      </w:r>
      <w:proofErr w:type="spellEnd"/>
      <w:r w:rsidR="0013196A" w:rsidRPr="00DA050A">
        <w:rPr>
          <w:sz w:val="22"/>
          <w:szCs w:val="22"/>
        </w:rPr>
        <w:t xml:space="preserve"> liekov metabolizovaných pomocou týchto CYP enzýmov.</w:t>
      </w:r>
    </w:p>
    <w:p w14:paraId="56667C2C" w14:textId="77777777" w:rsidR="00B0469C" w:rsidRPr="00DA050A" w:rsidRDefault="00B0469C" w:rsidP="00DA050A">
      <w:pPr>
        <w:widowControl w:val="0"/>
        <w:jc w:val="both"/>
        <w:rPr>
          <w:sz w:val="22"/>
          <w:szCs w:val="22"/>
        </w:rPr>
      </w:pPr>
    </w:p>
    <w:p w14:paraId="34B690C8" w14:textId="77777777" w:rsidR="0013196A" w:rsidRPr="00C712E1" w:rsidRDefault="0013196A" w:rsidP="00DA050A">
      <w:pPr>
        <w:widowControl w:val="0"/>
        <w:jc w:val="both"/>
        <w:rPr>
          <w:bCs/>
          <w:i/>
          <w:iCs/>
          <w:sz w:val="22"/>
          <w:szCs w:val="22"/>
        </w:rPr>
      </w:pPr>
      <w:r w:rsidRPr="00C712E1">
        <w:rPr>
          <w:bCs/>
          <w:i/>
          <w:iCs/>
          <w:sz w:val="22"/>
          <w:szCs w:val="22"/>
        </w:rPr>
        <w:t xml:space="preserve">Účinok iných liekov na </w:t>
      </w:r>
      <w:proofErr w:type="spellStart"/>
      <w:r w:rsidRPr="00C712E1">
        <w:rPr>
          <w:bCs/>
          <w:i/>
          <w:iCs/>
          <w:sz w:val="22"/>
          <w:szCs w:val="22"/>
        </w:rPr>
        <w:t>farmakokinetické</w:t>
      </w:r>
      <w:proofErr w:type="spellEnd"/>
      <w:r w:rsidRPr="00C712E1">
        <w:rPr>
          <w:bCs/>
          <w:i/>
          <w:iCs/>
          <w:sz w:val="22"/>
          <w:szCs w:val="22"/>
        </w:rPr>
        <w:t xml:space="preserve"> vlastnosti </w:t>
      </w:r>
      <w:proofErr w:type="spellStart"/>
      <w:r w:rsidRPr="00C712E1">
        <w:rPr>
          <w:bCs/>
          <w:i/>
          <w:iCs/>
          <w:sz w:val="22"/>
          <w:szCs w:val="22"/>
        </w:rPr>
        <w:t>solifenacínu</w:t>
      </w:r>
      <w:proofErr w:type="spellEnd"/>
    </w:p>
    <w:p w14:paraId="5ADD189A" w14:textId="594459E4" w:rsidR="0013196A" w:rsidRDefault="0013196A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sa metab</w:t>
      </w:r>
      <w:r w:rsidR="00B0469C" w:rsidRPr="00DA050A">
        <w:rPr>
          <w:sz w:val="22"/>
          <w:szCs w:val="22"/>
        </w:rPr>
        <w:t>olizuje pomocou CYP3A4. Súčasné</w:t>
      </w:r>
      <w:r w:rsidR="007F74AF" w:rsidRPr="00DA050A">
        <w:rPr>
          <w:sz w:val="22"/>
          <w:szCs w:val="22"/>
        </w:rPr>
        <w:t xml:space="preserve"> podanie </w:t>
      </w:r>
      <w:proofErr w:type="spellStart"/>
      <w:r w:rsidR="00902090" w:rsidRPr="00DA050A">
        <w:rPr>
          <w:sz w:val="22"/>
          <w:szCs w:val="22"/>
        </w:rPr>
        <w:t>ketokonazolu</w:t>
      </w:r>
      <w:proofErr w:type="spellEnd"/>
      <w:r w:rsidR="00902090" w:rsidRPr="00DA050A">
        <w:rPr>
          <w:sz w:val="22"/>
          <w:szCs w:val="22"/>
        </w:rPr>
        <w:t xml:space="preserve"> (200 mg/de</w:t>
      </w:r>
      <w:r w:rsidR="009860C1" w:rsidRPr="00DA050A">
        <w:rPr>
          <w:sz w:val="22"/>
          <w:szCs w:val="22"/>
        </w:rPr>
        <w:t>ň</w:t>
      </w:r>
      <w:r w:rsidR="00902090" w:rsidRPr="00DA050A">
        <w:rPr>
          <w:sz w:val="22"/>
          <w:szCs w:val="22"/>
        </w:rPr>
        <w:t xml:space="preserve">), </w:t>
      </w:r>
      <w:r w:rsidR="007F74AF" w:rsidRPr="00DA050A">
        <w:rPr>
          <w:sz w:val="22"/>
          <w:szCs w:val="22"/>
        </w:rPr>
        <w:t>silného</w:t>
      </w:r>
      <w:r w:rsidRPr="00DA050A">
        <w:rPr>
          <w:sz w:val="22"/>
          <w:szCs w:val="22"/>
        </w:rPr>
        <w:t xml:space="preserve"> inhibítora CYP3A4</w:t>
      </w:r>
      <w:r w:rsidR="00902090" w:rsidRPr="00DA050A">
        <w:rPr>
          <w:sz w:val="22"/>
          <w:szCs w:val="22"/>
        </w:rPr>
        <w:t>,</w:t>
      </w:r>
      <w:r w:rsidRPr="00DA050A">
        <w:rPr>
          <w:sz w:val="22"/>
          <w:szCs w:val="22"/>
        </w:rPr>
        <w:t xml:space="preserve"> </w:t>
      </w:r>
      <w:r w:rsidR="00B0469C" w:rsidRPr="00DA050A">
        <w:rPr>
          <w:sz w:val="22"/>
          <w:szCs w:val="22"/>
        </w:rPr>
        <w:t xml:space="preserve">viedlo k </w:t>
      </w:r>
      <w:r w:rsidRPr="00DA050A">
        <w:rPr>
          <w:sz w:val="22"/>
          <w:szCs w:val="22"/>
        </w:rPr>
        <w:t xml:space="preserve">dvojnásobnému zvýšeniu AUC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, zatiaľ čo podanie </w:t>
      </w:r>
      <w:proofErr w:type="spellStart"/>
      <w:r w:rsidRPr="00DA050A">
        <w:rPr>
          <w:sz w:val="22"/>
          <w:szCs w:val="22"/>
        </w:rPr>
        <w:t>ketokonazo</w:t>
      </w:r>
      <w:r w:rsidR="007F74AF" w:rsidRPr="00DA050A">
        <w:rPr>
          <w:sz w:val="22"/>
          <w:szCs w:val="22"/>
        </w:rPr>
        <w:t>lu</w:t>
      </w:r>
      <w:proofErr w:type="spellEnd"/>
      <w:r w:rsidR="007F74AF" w:rsidRPr="00DA050A">
        <w:rPr>
          <w:sz w:val="22"/>
          <w:szCs w:val="22"/>
        </w:rPr>
        <w:t xml:space="preserve"> v dávke 400</w:t>
      </w:r>
      <w:r w:rsidR="00741478" w:rsidRPr="00DA050A">
        <w:rPr>
          <w:sz w:val="22"/>
          <w:szCs w:val="22"/>
        </w:rPr>
        <w:t> </w:t>
      </w:r>
      <w:r w:rsidR="007F74AF" w:rsidRPr="00DA050A">
        <w:rPr>
          <w:sz w:val="22"/>
          <w:szCs w:val="22"/>
        </w:rPr>
        <w:t xml:space="preserve">mg/deň viedlo k </w:t>
      </w:r>
      <w:r w:rsidRPr="00DA050A">
        <w:rPr>
          <w:sz w:val="22"/>
          <w:szCs w:val="22"/>
        </w:rPr>
        <w:t xml:space="preserve">trojnásobnému zvýšeniu AUC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. Preto má byť maximálna dávka </w:t>
      </w:r>
      <w:proofErr w:type="spellStart"/>
      <w:r w:rsidR="008B1128">
        <w:rPr>
          <w:sz w:val="22"/>
          <w:szCs w:val="22"/>
        </w:rPr>
        <w:t>Arusolu</w:t>
      </w:r>
      <w:proofErr w:type="spellEnd"/>
      <w:r w:rsidRPr="00DA050A">
        <w:rPr>
          <w:sz w:val="22"/>
          <w:szCs w:val="22"/>
        </w:rPr>
        <w:t xml:space="preserve"> obmedzená na 5 mg v prípade, ak </w:t>
      </w:r>
      <w:r w:rsidR="00E4533D" w:rsidRPr="00DA050A">
        <w:rPr>
          <w:sz w:val="22"/>
          <w:szCs w:val="22"/>
        </w:rPr>
        <w:t xml:space="preserve">je </w:t>
      </w:r>
      <w:r w:rsidRPr="00DA050A">
        <w:rPr>
          <w:sz w:val="22"/>
          <w:szCs w:val="22"/>
        </w:rPr>
        <w:t>pacient súčasne lieč</w:t>
      </w:r>
      <w:r w:rsidR="00E4533D" w:rsidRPr="00DA050A">
        <w:rPr>
          <w:sz w:val="22"/>
          <w:szCs w:val="22"/>
        </w:rPr>
        <w:t>ený</w:t>
      </w:r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ketokonazolom</w:t>
      </w:r>
      <w:proofErr w:type="spellEnd"/>
      <w:r w:rsidRPr="00DA050A">
        <w:rPr>
          <w:sz w:val="22"/>
          <w:szCs w:val="22"/>
        </w:rPr>
        <w:t xml:space="preserve"> alebo terapeutickým</w:t>
      </w:r>
      <w:r w:rsidR="00E4533D" w:rsidRPr="00DA050A">
        <w:rPr>
          <w:sz w:val="22"/>
          <w:szCs w:val="22"/>
        </w:rPr>
        <w:t>i</w:t>
      </w:r>
      <w:r w:rsidRPr="00DA050A">
        <w:rPr>
          <w:sz w:val="22"/>
          <w:szCs w:val="22"/>
        </w:rPr>
        <w:t xml:space="preserve"> dávkam</w:t>
      </w:r>
      <w:r w:rsidR="00E4533D" w:rsidRPr="00DA050A">
        <w:rPr>
          <w:sz w:val="22"/>
          <w:szCs w:val="22"/>
        </w:rPr>
        <w:t>i</w:t>
      </w:r>
      <w:r w:rsidRPr="00DA050A">
        <w:rPr>
          <w:sz w:val="22"/>
          <w:szCs w:val="22"/>
        </w:rPr>
        <w:t xml:space="preserve"> iných </w:t>
      </w:r>
      <w:r w:rsidR="007F74AF" w:rsidRPr="00DA050A">
        <w:rPr>
          <w:sz w:val="22"/>
          <w:szCs w:val="22"/>
        </w:rPr>
        <w:t>silných</w:t>
      </w:r>
      <w:r w:rsidRPr="00DA050A">
        <w:rPr>
          <w:sz w:val="22"/>
          <w:szCs w:val="22"/>
        </w:rPr>
        <w:t xml:space="preserve"> inhibítorov CYP3A4 (napr. </w:t>
      </w:r>
      <w:proofErr w:type="spellStart"/>
      <w:r w:rsidRPr="00DA050A">
        <w:rPr>
          <w:sz w:val="22"/>
          <w:szCs w:val="22"/>
        </w:rPr>
        <w:t>ritonavir</w:t>
      </w:r>
      <w:proofErr w:type="spellEnd"/>
      <w:r w:rsidRPr="00DA050A">
        <w:rPr>
          <w:sz w:val="22"/>
          <w:szCs w:val="22"/>
        </w:rPr>
        <w:t xml:space="preserve">, </w:t>
      </w:r>
      <w:proofErr w:type="spellStart"/>
      <w:r w:rsidRPr="00DA050A">
        <w:rPr>
          <w:sz w:val="22"/>
          <w:szCs w:val="22"/>
        </w:rPr>
        <w:t>nelfinavir</w:t>
      </w:r>
      <w:proofErr w:type="spellEnd"/>
      <w:r w:rsidRPr="00DA050A">
        <w:rPr>
          <w:sz w:val="22"/>
          <w:szCs w:val="22"/>
        </w:rPr>
        <w:t xml:space="preserve">, </w:t>
      </w:r>
      <w:proofErr w:type="spellStart"/>
      <w:r w:rsidRPr="00DA050A">
        <w:rPr>
          <w:sz w:val="22"/>
          <w:szCs w:val="22"/>
        </w:rPr>
        <w:t>itrakonazol</w:t>
      </w:r>
      <w:proofErr w:type="spellEnd"/>
      <w:r w:rsidRPr="00DA050A">
        <w:rPr>
          <w:sz w:val="22"/>
          <w:szCs w:val="22"/>
        </w:rPr>
        <w:t>) (pozri časť 4.2).</w:t>
      </w:r>
    </w:p>
    <w:p w14:paraId="2E395F10" w14:textId="77777777" w:rsidR="00227092" w:rsidRPr="00DA050A" w:rsidRDefault="00227092" w:rsidP="00DA050A">
      <w:pPr>
        <w:widowControl w:val="0"/>
        <w:jc w:val="both"/>
        <w:rPr>
          <w:sz w:val="22"/>
          <w:szCs w:val="22"/>
        </w:rPr>
      </w:pPr>
    </w:p>
    <w:p w14:paraId="6F05C4E1" w14:textId="77777777" w:rsidR="001C5554" w:rsidRPr="00DA050A" w:rsidRDefault="0013196A" w:rsidP="00DA050A">
      <w:pPr>
        <w:widowControl w:val="0"/>
        <w:jc w:val="both"/>
        <w:rPr>
          <w:rFonts w:eastAsia="MS Mincho"/>
          <w:sz w:val="22"/>
          <w:szCs w:val="22"/>
        </w:rPr>
      </w:pPr>
      <w:r w:rsidRPr="00DA050A">
        <w:rPr>
          <w:sz w:val="22"/>
          <w:szCs w:val="22"/>
        </w:rPr>
        <w:t>Súčasná lie</w:t>
      </w:r>
      <w:r w:rsidR="007F74AF" w:rsidRPr="00DA050A">
        <w:rPr>
          <w:sz w:val="22"/>
          <w:szCs w:val="22"/>
        </w:rPr>
        <w:t xml:space="preserve">čba </w:t>
      </w:r>
      <w:proofErr w:type="spellStart"/>
      <w:r w:rsidR="007F74AF" w:rsidRPr="00DA050A">
        <w:rPr>
          <w:sz w:val="22"/>
          <w:szCs w:val="22"/>
        </w:rPr>
        <w:t>solifenacínom</w:t>
      </w:r>
      <w:proofErr w:type="spellEnd"/>
      <w:r w:rsidR="007F74AF" w:rsidRPr="00DA050A">
        <w:rPr>
          <w:sz w:val="22"/>
          <w:szCs w:val="22"/>
        </w:rPr>
        <w:t xml:space="preserve"> a silným</w:t>
      </w:r>
      <w:r w:rsidRPr="00DA050A">
        <w:rPr>
          <w:sz w:val="22"/>
          <w:szCs w:val="22"/>
        </w:rPr>
        <w:t xml:space="preserve"> inhibítorom CYP3A4 je kontraindikovaná u pacientov so</w:t>
      </w:r>
      <w:r w:rsidR="007F74AF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závažn</w:t>
      </w:r>
      <w:r w:rsidR="00902090" w:rsidRPr="00DA050A">
        <w:rPr>
          <w:sz w:val="22"/>
          <w:szCs w:val="22"/>
        </w:rPr>
        <w:t>ou</w:t>
      </w:r>
      <w:r w:rsidRPr="00DA050A">
        <w:rPr>
          <w:sz w:val="22"/>
          <w:szCs w:val="22"/>
        </w:rPr>
        <w:t xml:space="preserve"> </w:t>
      </w:r>
      <w:r w:rsidR="00902090" w:rsidRPr="00DA050A">
        <w:rPr>
          <w:sz w:val="22"/>
          <w:szCs w:val="22"/>
        </w:rPr>
        <w:t xml:space="preserve">poruchou </w:t>
      </w:r>
      <w:r w:rsidRPr="00DA050A">
        <w:rPr>
          <w:sz w:val="22"/>
          <w:szCs w:val="22"/>
        </w:rPr>
        <w:t>funkcie obličiek alebo stredne závažn</w:t>
      </w:r>
      <w:r w:rsidR="00902090" w:rsidRPr="00DA050A">
        <w:rPr>
          <w:sz w:val="22"/>
          <w:szCs w:val="22"/>
        </w:rPr>
        <w:t>ou</w:t>
      </w:r>
      <w:r w:rsidRPr="00DA050A">
        <w:rPr>
          <w:sz w:val="22"/>
          <w:szCs w:val="22"/>
        </w:rPr>
        <w:t xml:space="preserve"> </w:t>
      </w:r>
      <w:r w:rsidR="00902090" w:rsidRPr="00DA050A">
        <w:rPr>
          <w:sz w:val="22"/>
          <w:szCs w:val="22"/>
        </w:rPr>
        <w:t xml:space="preserve">poruchou </w:t>
      </w:r>
      <w:r w:rsidRPr="00DA050A">
        <w:rPr>
          <w:sz w:val="22"/>
          <w:szCs w:val="22"/>
        </w:rPr>
        <w:t>funkcie pečene.</w:t>
      </w:r>
    </w:p>
    <w:p w14:paraId="4B5ECC05" w14:textId="77777777" w:rsidR="0013196A" w:rsidRPr="00DA050A" w:rsidRDefault="005209C4" w:rsidP="00DA050A">
      <w:pPr>
        <w:widowControl w:val="0"/>
        <w:jc w:val="both"/>
        <w:rPr>
          <w:bCs/>
          <w:sz w:val="22"/>
          <w:szCs w:val="22"/>
        </w:rPr>
      </w:pPr>
      <w:r w:rsidRPr="00DA050A">
        <w:rPr>
          <w:sz w:val="22"/>
          <w:szCs w:val="22"/>
        </w:rPr>
        <w:t xml:space="preserve">Vplyv </w:t>
      </w:r>
      <w:r w:rsidR="0013196A" w:rsidRPr="00DA050A">
        <w:rPr>
          <w:sz w:val="22"/>
          <w:szCs w:val="22"/>
        </w:rPr>
        <w:t xml:space="preserve">enzýmovej indukcie na </w:t>
      </w:r>
      <w:proofErr w:type="spellStart"/>
      <w:r w:rsidR="0013196A" w:rsidRPr="00DA050A">
        <w:rPr>
          <w:sz w:val="22"/>
          <w:szCs w:val="22"/>
        </w:rPr>
        <w:t>farmakokinetické</w:t>
      </w:r>
      <w:proofErr w:type="spellEnd"/>
      <w:r w:rsidR="0013196A" w:rsidRPr="00DA050A">
        <w:rPr>
          <w:sz w:val="22"/>
          <w:szCs w:val="22"/>
        </w:rPr>
        <w:t xml:space="preserve"> vlastnosti </w:t>
      </w:r>
      <w:proofErr w:type="spellStart"/>
      <w:r w:rsidR="0013196A" w:rsidRPr="00DA050A">
        <w:rPr>
          <w:sz w:val="22"/>
          <w:szCs w:val="22"/>
        </w:rPr>
        <w:t>solifenacínu</w:t>
      </w:r>
      <w:proofErr w:type="spellEnd"/>
      <w:r w:rsidR="0013196A" w:rsidRPr="00DA050A">
        <w:rPr>
          <w:sz w:val="22"/>
          <w:szCs w:val="22"/>
        </w:rPr>
        <w:t xml:space="preserve"> a</w:t>
      </w:r>
      <w:r w:rsidR="00DF3975" w:rsidRPr="00DA050A">
        <w:rPr>
          <w:sz w:val="22"/>
          <w:szCs w:val="22"/>
        </w:rPr>
        <w:t> </w:t>
      </w:r>
      <w:r w:rsidR="0013196A" w:rsidRPr="00DA050A">
        <w:rPr>
          <w:sz w:val="22"/>
          <w:szCs w:val="22"/>
        </w:rPr>
        <w:t xml:space="preserve">jeho </w:t>
      </w:r>
      <w:proofErr w:type="spellStart"/>
      <w:r w:rsidR="0013196A" w:rsidRPr="00DA050A">
        <w:rPr>
          <w:sz w:val="22"/>
          <w:szCs w:val="22"/>
        </w:rPr>
        <w:t>metabolitov</w:t>
      </w:r>
      <w:proofErr w:type="spellEnd"/>
      <w:r w:rsidR="0013196A" w:rsidRPr="00DA050A">
        <w:rPr>
          <w:sz w:val="22"/>
          <w:szCs w:val="22"/>
        </w:rPr>
        <w:t xml:space="preserve"> nebol predmetom štúdie</w:t>
      </w:r>
      <w:r w:rsidR="001C5554" w:rsidRPr="00DA050A">
        <w:rPr>
          <w:sz w:val="22"/>
          <w:szCs w:val="22"/>
        </w:rPr>
        <w:t xml:space="preserve">, rovnako ako </w:t>
      </w:r>
      <w:r w:rsidR="00BC68C1" w:rsidRPr="00DA050A">
        <w:rPr>
          <w:sz w:val="22"/>
          <w:szCs w:val="22"/>
        </w:rPr>
        <w:t>ani</w:t>
      </w:r>
      <w:r w:rsidR="00652E70" w:rsidRPr="00DA050A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 xml:space="preserve">vplyv </w:t>
      </w:r>
      <w:r w:rsidR="007B34F2" w:rsidRPr="00DA050A">
        <w:rPr>
          <w:sz w:val="22"/>
          <w:szCs w:val="22"/>
        </w:rPr>
        <w:t>substrátov</w:t>
      </w:r>
      <w:r w:rsidR="00652E70" w:rsidRPr="00DA050A">
        <w:rPr>
          <w:sz w:val="22"/>
          <w:szCs w:val="22"/>
        </w:rPr>
        <w:t xml:space="preserve"> </w:t>
      </w:r>
      <w:r w:rsidR="00460286" w:rsidRPr="00DA050A">
        <w:rPr>
          <w:sz w:val="22"/>
          <w:szCs w:val="22"/>
        </w:rPr>
        <w:t>s vyššou afinitou k</w:t>
      </w:r>
      <w:r w:rsidR="00662BC1" w:rsidRPr="00DA050A">
        <w:rPr>
          <w:sz w:val="22"/>
          <w:szCs w:val="22"/>
        </w:rPr>
        <w:t> </w:t>
      </w:r>
      <w:r w:rsidR="00652E70" w:rsidRPr="00DA050A">
        <w:rPr>
          <w:sz w:val="22"/>
          <w:szCs w:val="22"/>
        </w:rPr>
        <w:t xml:space="preserve">CYP3A4 </w:t>
      </w:r>
      <w:r w:rsidR="00E17BBF" w:rsidRPr="00DA050A">
        <w:rPr>
          <w:sz w:val="22"/>
          <w:szCs w:val="22"/>
        </w:rPr>
        <w:t>na </w:t>
      </w:r>
      <w:r w:rsidR="00662BC1" w:rsidRPr="00DA050A">
        <w:rPr>
          <w:sz w:val="22"/>
          <w:szCs w:val="22"/>
        </w:rPr>
        <w:t>expozíciu</w:t>
      </w:r>
      <w:r w:rsidR="00BC68C1" w:rsidRPr="00DA050A">
        <w:rPr>
          <w:sz w:val="22"/>
          <w:szCs w:val="22"/>
        </w:rPr>
        <w:t xml:space="preserve"> </w:t>
      </w:r>
      <w:proofErr w:type="spellStart"/>
      <w:r w:rsidR="00BC68C1" w:rsidRPr="00DA050A">
        <w:rPr>
          <w:sz w:val="22"/>
          <w:szCs w:val="22"/>
        </w:rPr>
        <w:t>solifenací</w:t>
      </w:r>
      <w:r w:rsidR="00652E70" w:rsidRPr="00DA050A">
        <w:rPr>
          <w:sz w:val="22"/>
          <w:szCs w:val="22"/>
        </w:rPr>
        <w:t>nu</w:t>
      </w:r>
      <w:proofErr w:type="spellEnd"/>
      <w:r w:rsidR="0013196A" w:rsidRPr="00DA050A">
        <w:rPr>
          <w:sz w:val="22"/>
          <w:szCs w:val="22"/>
        </w:rPr>
        <w:t xml:space="preserve">. Keďže </w:t>
      </w:r>
      <w:proofErr w:type="spellStart"/>
      <w:r w:rsidR="0013196A" w:rsidRPr="00DA050A">
        <w:rPr>
          <w:sz w:val="22"/>
          <w:szCs w:val="22"/>
        </w:rPr>
        <w:t>solifenacín</w:t>
      </w:r>
      <w:proofErr w:type="spellEnd"/>
      <w:r w:rsidR="0013196A" w:rsidRPr="00DA050A">
        <w:rPr>
          <w:sz w:val="22"/>
          <w:szCs w:val="22"/>
        </w:rPr>
        <w:t xml:space="preserve"> sa metabolizuje prostredníctvom CYP3A4, </w:t>
      </w:r>
      <w:r w:rsidRPr="00DA050A">
        <w:rPr>
          <w:sz w:val="22"/>
          <w:szCs w:val="22"/>
        </w:rPr>
        <w:t xml:space="preserve">sú možné </w:t>
      </w:r>
      <w:proofErr w:type="spellStart"/>
      <w:r w:rsidR="0013196A" w:rsidRPr="00DA050A">
        <w:rPr>
          <w:sz w:val="22"/>
          <w:szCs w:val="22"/>
        </w:rPr>
        <w:t>farmakokinetické</w:t>
      </w:r>
      <w:proofErr w:type="spellEnd"/>
      <w:r w:rsidR="0013196A" w:rsidRPr="00DA050A">
        <w:rPr>
          <w:sz w:val="22"/>
          <w:szCs w:val="22"/>
        </w:rPr>
        <w:t xml:space="preserve"> interakcie s inými substrátmi </w:t>
      </w:r>
      <w:r w:rsidRPr="00DA050A">
        <w:rPr>
          <w:sz w:val="22"/>
          <w:szCs w:val="22"/>
        </w:rPr>
        <w:t>CYP3A4</w:t>
      </w:r>
      <w:r w:rsidR="009860C1" w:rsidRPr="00DA050A">
        <w:rPr>
          <w:sz w:val="22"/>
          <w:szCs w:val="22"/>
        </w:rPr>
        <w:t xml:space="preserve"> </w:t>
      </w:r>
      <w:r w:rsidR="0073087A" w:rsidRPr="00DA050A">
        <w:rPr>
          <w:sz w:val="22"/>
          <w:szCs w:val="22"/>
        </w:rPr>
        <w:t>s vyššou afinitou k</w:t>
      </w:r>
      <w:r w:rsidR="00662BC1" w:rsidRPr="00DA050A">
        <w:rPr>
          <w:sz w:val="22"/>
          <w:szCs w:val="22"/>
        </w:rPr>
        <w:t> </w:t>
      </w:r>
      <w:r w:rsidR="0013196A" w:rsidRPr="00DA050A">
        <w:rPr>
          <w:sz w:val="22"/>
          <w:szCs w:val="22"/>
        </w:rPr>
        <w:t xml:space="preserve">CYP3A4 (napr. </w:t>
      </w:r>
      <w:proofErr w:type="spellStart"/>
      <w:r w:rsidR="0013196A" w:rsidRPr="00DA050A">
        <w:rPr>
          <w:sz w:val="22"/>
          <w:szCs w:val="22"/>
        </w:rPr>
        <w:t>verapamil</w:t>
      </w:r>
      <w:proofErr w:type="spellEnd"/>
      <w:r w:rsidR="0013196A" w:rsidRPr="00DA050A">
        <w:rPr>
          <w:sz w:val="22"/>
          <w:szCs w:val="22"/>
        </w:rPr>
        <w:t xml:space="preserve">, </w:t>
      </w:r>
      <w:proofErr w:type="spellStart"/>
      <w:r w:rsidR="0013196A" w:rsidRPr="00DA050A">
        <w:rPr>
          <w:sz w:val="22"/>
          <w:szCs w:val="22"/>
        </w:rPr>
        <w:t>diltiazem</w:t>
      </w:r>
      <w:proofErr w:type="spellEnd"/>
      <w:r w:rsidR="0013196A" w:rsidRPr="00DA050A">
        <w:rPr>
          <w:sz w:val="22"/>
          <w:szCs w:val="22"/>
        </w:rPr>
        <w:t>) a induktormi CYP3A</w:t>
      </w:r>
      <w:r w:rsidR="009808C4" w:rsidRPr="00DA050A">
        <w:rPr>
          <w:sz w:val="22"/>
          <w:szCs w:val="22"/>
        </w:rPr>
        <w:t xml:space="preserve">4 (napr. </w:t>
      </w:r>
      <w:proofErr w:type="spellStart"/>
      <w:r w:rsidR="009808C4" w:rsidRPr="00DA050A">
        <w:rPr>
          <w:sz w:val="22"/>
          <w:szCs w:val="22"/>
        </w:rPr>
        <w:t>rifampicín</w:t>
      </w:r>
      <w:proofErr w:type="spellEnd"/>
      <w:r w:rsidR="009808C4" w:rsidRPr="00DA050A">
        <w:rPr>
          <w:sz w:val="22"/>
          <w:szCs w:val="22"/>
        </w:rPr>
        <w:t xml:space="preserve">, </w:t>
      </w:r>
      <w:proofErr w:type="spellStart"/>
      <w:r w:rsidR="009808C4" w:rsidRPr="00DA050A">
        <w:rPr>
          <w:sz w:val="22"/>
          <w:szCs w:val="22"/>
        </w:rPr>
        <w:t>fenytoín</w:t>
      </w:r>
      <w:proofErr w:type="spellEnd"/>
      <w:r w:rsidR="009808C4" w:rsidRPr="00DA050A">
        <w:rPr>
          <w:sz w:val="22"/>
          <w:szCs w:val="22"/>
        </w:rPr>
        <w:t xml:space="preserve">, </w:t>
      </w:r>
      <w:proofErr w:type="spellStart"/>
      <w:r w:rsidR="009808C4" w:rsidRPr="00DA050A">
        <w:rPr>
          <w:sz w:val="22"/>
          <w:szCs w:val="22"/>
        </w:rPr>
        <w:t>karbamazepí</w:t>
      </w:r>
      <w:r w:rsidR="0013196A" w:rsidRPr="00DA050A">
        <w:rPr>
          <w:sz w:val="22"/>
          <w:szCs w:val="22"/>
        </w:rPr>
        <w:t>n</w:t>
      </w:r>
      <w:proofErr w:type="spellEnd"/>
      <w:r w:rsidR="0013196A" w:rsidRPr="00DA050A">
        <w:rPr>
          <w:sz w:val="22"/>
          <w:szCs w:val="22"/>
        </w:rPr>
        <w:t>)</w:t>
      </w:r>
      <w:r w:rsidR="00AB6E4F" w:rsidRPr="00DA050A">
        <w:rPr>
          <w:bCs/>
          <w:sz w:val="22"/>
          <w:szCs w:val="22"/>
        </w:rPr>
        <w:t xml:space="preserve"> </w:t>
      </w:r>
      <w:r w:rsidRPr="00DA050A">
        <w:rPr>
          <w:bCs/>
          <w:sz w:val="22"/>
          <w:szCs w:val="22"/>
        </w:rPr>
        <w:t>.</w:t>
      </w:r>
    </w:p>
    <w:p w14:paraId="0EC5C565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5432648B" w14:textId="77777777" w:rsidR="0013196A" w:rsidRPr="00985A3B" w:rsidRDefault="00470D08" w:rsidP="00DA050A">
      <w:pPr>
        <w:widowControl w:val="0"/>
        <w:jc w:val="both"/>
        <w:rPr>
          <w:bCs/>
          <w:i/>
          <w:iCs/>
          <w:sz w:val="22"/>
          <w:szCs w:val="22"/>
        </w:rPr>
      </w:pPr>
      <w:r w:rsidRPr="00985A3B">
        <w:rPr>
          <w:bCs/>
          <w:i/>
          <w:iCs/>
          <w:sz w:val="22"/>
          <w:szCs w:val="22"/>
        </w:rPr>
        <w:t xml:space="preserve">Vplyv </w:t>
      </w:r>
      <w:proofErr w:type="spellStart"/>
      <w:r w:rsidR="0013196A" w:rsidRPr="00985A3B">
        <w:rPr>
          <w:bCs/>
          <w:i/>
          <w:iCs/>
          <w:sz w:val="22"/>
          <w:szCs w:val="22"/>
        </w:rPr>
        <w:t>solifenacínu</w:t>
      </w:r>
      <w:proofErr w:type="spellEnd"/>
      <w:r w:rsidR="0013196A" w:rsidRPr="00985A3B">
        <w:rPr>
          <w:bCs/>
          <w:i/>
          <w:iCs/>
          <w:sz w:val="22"/>
          <w:szCs w:val="22"/>
        </w:rPr>
        <w:t xml:space="preserve"> na </w:t>
      </w:r>
      <w:proofErr w:type="spellStart"/>
      <w:r w:rsidR="0013196A" w:rsidRPr="00985A3B">
        <w:rPr>
          <w:bCs/>
          <w:i/>
          <w:iCs/>
          <w:sz w:val="22"/>
          <w:szCs w:val="22"/>
        </w:rPr>
        <w:t>farmakokinetické</w:t>
      </w:r>
      <w:proofErr w:type="spellEnd"/>
      <w:r w:rsidR="0013196A" w:rsidRPr="00985A3B">
        <w:rPr>
          <w:bCs/>
          <w:i/>
          <w:iCs/>
          <w:sz w:val="22"/>
          <w:szCs w:val="22"/>
        </w:rPr>
        <w:t xml:space="preserve"> vlastnosti iných liekov</w:t>
      </w:r>
    </w:p>
    <w:p w14:paraId="7CAF0224" w14:textId="77777777" w:rsidR="00A41634" w:rsidRDefault="00A41634" w:rsidP="00DA050A">
      <w:pPr>
        <w:widowControl w:val="0"/>
        <w:jc w:val="both"/>
        <w:rPr>
          <w:iCs/>
          <w:sz w:val="22"/>
          <w:szCs w:val="22"/>
        </w:rPr>
      </w:pPr>
    </w:p>
    <w:p w14:paraId="2C4812D2" w14:textId="769CE94C" w:rsidR="0013196A" w:rsidRPr="00A41634" w:rsidRDefault="0013196A" w:rsidP="00DA050A">
      <w:pPr>
        <w:widowControl w:val="0"/>
        <w:jc w:val="both"/>
        <w:rPr>
          <w:iCs/>
          <w:sz w:val="22"/>
          <w:szCs w:val="22"/>
        </w:rPr>
      </w:pPr>
      <w:r w:rsidRPr="00A41634">
        <w:rPr>
          <w:iCs/>
          <w:sz w:val="22"/>
          <w:szCs w:val="22"/>
        </w:rPr>
        <w:t xml:space="preserve">Perorálne </w:t>
      </w:r>
      <w:proofErr w:type="spellStart"/>
      <w:r w:rsidRPr="00A41634">
        <w:rPr>
          <w:iCs/>
          <w:sz w:val="22"/>
          <w:szCs w:val="22"/>
        </w:rPr>
        <w:t>kontraceptíva</w:t>
      </w:r>
      <w:proofErr w:type="spellEnd"/>
    </w:p>
    <w:p w14:paraId="6406D276" w14:textId="4ABA791D" w:rsidR="0013196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Užívanie </w:t>
      </w:r>
      <w:proofErr w:type="spellStart"/>
      <w:r w:rsidR="00700E37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</w:t>
      </w:r>
      <w:r w:rsidR="009860C1" w:rsidRPr="00DA050A">
        <w:rPr>
          <w:sz w:val="22"/>
          <w:szCs w:val="22"/>
        </w:rPr>
        <w:t xml:space="preserve">nepreukázalo </w:t>
      </w:r>
      <w:r w:rsidRPr="00DA050A">
        <w:rPr>
          <w:sz w:val="22"/>
          <w:szCs w:val="22"/>
        </w:rPr>
        <w:t xml:space="preserve">žiadnu </w:t>
      </w:r>
      <w:proofErr w:type="spellStart"/>
      <w:r w:rsidRPr="00DA050A">
        <w:rPr>
          <w:sz w:val="22"/>
          <w:szCs w:val="22"/>
        </w:rPr>
        <w:t>farmakokinetickú</w:t>
      </w:r>
      <w:proofErr w:type="spellEnd"/>
      <w:r w:rsidRPr="00DA050A">
        <w:rPr>
          <w:sz w:val="22"/>
          <w:szCs w:val="22"/>
        </w:rPr>
        <w:t xml:space="preserve"> interakciu s kombinovan</w:t>
      </w:r>
      <w:r w:rsidR="00BE60EB" w:rsidRPr="00DA050A">
        <w:rPr>
          <w:sz w:val="22"/>
          <w:szCs w:val="22"/>
        </w:rPr>
        <w:t>ými</w:t>
      </w:r>
      <w:r w:rsidRPr="00DA050A">
        <w:rPr>
          <w:sz w:val="22"/>
          <w:szCs w:val="22"/>
        </w:rPr>
        <w:t xml:space="preserve"> peroráln</w:t>
      </w:r>
      <w:r w:rsidR="00BE60EB" w:rsidRPr="00DA050A">
        <w:rPr>
          <w:sz w:val="22"/>
          <w:szCs w:val="22"/>
        </w:rPr>
        <w:t>ymi</w:t>
      </w:r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kontracep</w:t>
      </w:r>
      <w:r w:rsidR="00BE60EB" w:rsidRPr="00DA050A">
        <w:rPr>
          <w:sz w:val="22"/>
          <w:szCs w:val="22"/>
        </w:rPr>
        <w:t>tívami</w:t>
      </w:r>
      <w:proofErr w:type="spellEnd"/>
      <w:r w:rsidRPr="00DA050A">
        <w:rPr>
          <w:sz w:val="22"/>
          <w:szCs w:val="22"/>
        </w:rPr>
        <w:t xml:space="preserve"> (</w:t>
      </w:r>
      <w:proofErr w:type="spellStart"/>
      <w:r w:rsidRPr="00DA050A">
        <w:rPr>
          <w:sz w:val="22"/>
          <w:szCs w:val="22"/>
        </w:rPr>
        <w:t>etinylestradiol</w:t>
      </w:r>
      <w:proofErr w:type="spellEnd"/>
      <w:r w:rsidRPr="00DA050A">
        <w:rPr>
          <w:sz w:val="22"/>
          <w:szCs w:val="22"/>
        </w:rPr>
        <w:t>/</w:t>
      </w:r>
      <w:proofErr w:type="spellStart"/>
      <w:r w:rsidRPr="00DA050A">
        <w:rPr>
          <w:sz w:val="22"/>
          <w:szCs w:val="22"/>
        </w:rPr>
        <w:t>levonorgestrel</w:t>
      </w:r>
      <w:proofErr w:type="spellEnd"/>
      <w:r w:rsidRPr="00DA050A">
        <w:rPr>
          <w:sz w:val="22"/>
          <w:szCs w:val="22"/>
        </w:rPr>
        <w:t>).</w:t>
      </w:r>
    </w:p>
    <w:p w14:paraId="417EF7BC" w14:textId="77777777" w:rsidR="00A41634" w:rsidRPr="00DA050A" w:rsidRDefault="00A41634" w:rsidP="00DA050A">
      <w:pPr>
        <w:widowControl w:val="0"/>
        <w:jc w:val="both"/>
        <w:rPr>
          <w:sz w:val="22"/>
          <w:szCs w:val="22"/>
        </w:rPr>
      </w:pPr>
    </w:p>
    <w:p w14:paraId="74C4E057" w14:textId="77777777" w:rsidR="0013196A" w:rsidRPr="00A41634" w:rsidRDefault="0013196A" w:rsidP="00DA050A">
      <w:pPr>
        <w:widowControl w:val="0"/>
        <w:jc w:val="both"/>
        <w:rPr>
          <w:iCs/>
          <w:sz w:val="22"/>
          <w:szCs w:val="22"/>
        </w:rPr>
      </w:pPr>
      <w:proofErr w:type="spellStart"/>
      <w:r w:rsidRPr="00A41634">
        <w:rPr>
          <w:iCs/>
          <w:sz w:val="22"/>
          <w:szCs w:val="22"/>
        </w:rPr>
        <w:t>Warfarín</w:t>
      </w:r>
      <w:proofErr w:type="spellEnd"/>
    </w:p>
    <w:p w14:paraId="3FDF63E4" w14:textId="24BF59EC" w:rsidR="0013196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Užívanie </w:t>
      </w:r>
      <w:proofErr w:type="spellStart"/>
      <w:r w:rsidR="00B71277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nezmenilo </w:t>
      </w:r>
      <w:proofErr w:type="spellStart"/>
      <w:r w:rsidRPr="00DA050A">
        <w:rPr>
          <w:sz w:val="22"/>
          <w:szCs w:val="22"/>
        </w:rPr>
        <w:t>farmakokinetické</w:t>
      </w:r>
      <w:proofErr w:type="spellEnd"/>
      <w:r w:rsidRPr="00DA050A">
        <w:rPr>
          <w:sz w:val="22"/>
          <w:szCs w:val="22"/>
        </w:rPr>
        <w:t xml:space="preserve"> vlastnos</w:t>
      </w:r>
      <w:r w:rsidR="00CB1DFA" w:rsidRPr="00DA050A">
        <w:rPr>
          <w:sz w:val="22"/>
          <w:szCs w:val="22"/>
        </w:rPr>
        <w:t>ti</w:t>
      </w:r>
      <w:r w:rsidRPr="00DA050A">
        <w:rPr>
          <w:sz w:val="22"/>
          <w:szCs w:val="22"/>
        </w:rPr>
        <w:t xml:space="preserve"> R-</w:t>
      </w:r>
      <w:proofErr w:type="spellStart"/>
      <w:r w:rsidRPr="00DA050A">
        <w:rPr>
          <w:sz w:val="22"/>
          <w:szCs w:val="22"/>
        </w:rPr>
        <w:t>warfarínu</w:t>
      </w:r>
      <w:proofErr w:type="spellEnd"/>
      <w:r w:rsidRPr="00DA050A">
        <w:rPr>
          <w:sz w:val="22"/>
          <w:szCs w:val="22"/>
        </w:rPr>
        <w:t xml:space="preserve"> </w:t>
      </w:r>
      <w:r w:rsidR="00470D08" w:rsidRPr="00DA050A">
        <w:rPr>
          <w:sz w:val="22"/>
          <w:szCs w:val="22"/>
        </w:rPr>
        <w:t xml:space="preserve">ani </w:t>
      </w:r>
      <w:r w:rsidRPr="00DA050A">
        <w:rPr>
          <w:sz w:val="22"/>
          <w:szCs w:val="22"/>
        </w:rPr>
        <w:t>S</w:t>
      </w:r>
      <w:r w:rsidRPr="00DA050A">
        <w:rPr>
          <w:sz w:val="22"/>
          <w:szCs w:val="22"/>
        </w:rPr>
        <w:noBreakHyphen/>
      </w:r>
      <w:proofErr w:type="spellStart"/>
      <w:r w:rsidRPr="00DA050A">
        <w:rPr>
          <w:sz w:val="22"/>
          <w:szCs w:val="22"/>
        </w:rPr>
        <w:t>warfarínu</w:t>
      </w:r>
      <w:proofErr w:type="spellEnd"/>
      <w:r w:rsidR="00470D08" w:rsidRPr="00DA050A">
        <w:rPr>
          <w:sz w:val="22"/>
          <w:szCs w:val="22"/>
        </w:rPr>
        <w:t>,</w:t>
      </w:r>
      <w:r w:rsidRPr="00DA050A">
        <w:rPr>
          <w:sz w:val="22"/>
          <w:szCs w:val="22"/>
        </w:rPr>
        <w:t xml:space="preserve"> </w:t>
      </w:r>
      <w:r w:rsidR="00470D08" w:rsidRPr="00DA050A">
        <w:rPr>
          <w:sz w:val="22"/>
          <w:szCs w:val="22"/>
        </w:rPr>
        <w:t xml:space="preserve">ani </w:t>
      </w:r>
      <w:r w:rsidRPr="00DA050A">
        <w:rPr>
          <w:sz w:val="22"/>
          <w:szCs w:val="22"/>
        </w:rPr>
        <w:t xml:space="preserve">ich účinok na </w:t>
      </w:r>
      <w:proofErr w:type="spellStart"/>
      <w:r w:rsidRPr="00DA050A">
        <w:rPr>
          <w:sz w:val="22"/>
          <w:szCs w:val="22"/>
        </w:rPr>
        <w:t>protrombínový</w:t>
      </w:r>
      <w:proofErr w:type="spellEnd"/>
      <w:r w:rsidRPr="00DA050A">
        <w:rPr>
          <w:sz w:val="22"/>
          <w:szCs w:val="22"/>
        </w:rPr>
        <w:t xml:space="preserve"> čas.</w:t>
      </w:r>
    </w:p>
    <w:p w14:paraId="00BA5AF8" w14:textId="77777777" w:rsidR="00A41634" w:rsidRPr="00DA050A" w:rsidRDefault="00A41634" w:rsidP="00DA050A">
      <w:pPr>
        <w:widowControl w:val="0"/>
        <w:jc w:val="both"/>
        <w:rPr>
          <w:sz w:val="22"/>
          <w:szCs w:val="22"/>
        </w:rPr>
      </w:pPr>
    </w:p>
    <w:p w14:paraId="7807E616" w14:textId="77777777" w:rsidR="0013196A" w:rsidRPr="00A41634" w:rsidRDefault="0013196A" w:rsidP="00DA050A">
      <w:pPr>
        <w:widowControl w:val="0"/>
        <w:jc w:val="both"/>
        <w:rPr>
          <w:iCs/>
          <w:sz w:val="22"/>
          <w:szCs w:val="22"/>
        </w:rPr>
      </w:pPr>
      <w:proofErr w:type="spellStart"/>
      <w:r w:rsidRPr="00A41634">
        <w:rPr>
          <w:iCs/>
          <w:sz w:val="22"/>
          <w:szCs w:val="22"/>
        </w:rPr>
        <w:t>Digox</w:t>
      </w:r>
      <w:r w:rsidR="002E689F" w:rsidRPr="00A41634">
        <w:rPr>
          <w:iCs/>
          <w:sz w:val="22"/>
          <w:szCs w:val="22"/>
        </w:rPr>
        <w:t>í</w:t>
      </w:r>
      <w:r w:rsidRPr="00A41634">
        <w:rPr>
          <w:iCs/>
          <w:sz w:val="22"/>
          <w:szCs w:val="22"/>
        </w:rPr>
        <w:t>n</w:t>
      </w:r>
      <w:proofErr w:type="spellEnd"/>
    </w:p>
    <w:p w14:paraId="6212C609" w14:textId="61476B5C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Užívanie </w:t>
      </w:r>
      <w:proofErr w:type="spellStart"/>
      <w:r w:rsidR="00B71277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ne</w:t>
      </w:r>
      <w:r w:rsidR="003613BC">
        <w:rPr>
          <w:sz w:val="22"/>
          <w:szCs w:val="22"/>
        </w:rPr>
        <w:t>preukázalo</w:t>
      </w:r>
      <w:r w:rsidRPr="00DA050A">
        <w:rPr>
          <w:sz w:val="22"/>
          <w:szCs w:val="22"/>
        </w:rPr>
        <w:t xml:space="preserve"> </w:t>
      </w:r>
      <w:r w:rsidR="00BE60EB" w:rsidRPr="00DA050A">
        <w:rPr>
          <w:sz w:val="22"/>
          <w:szCs w:val="22"/>
        </w:rPr>
        <w:t xml:space="preserve">žiaden </w:t>
      </w:r>
      <w:r w:rsidRPr="00DA050A">
        <w:rPr>
          <w:sz w:val="22"/>
          <w:szCs w:val="22"/>
        </w:rPr>
        <w:t xml:space="preserve">vplyv na </w:t>
      </w:r>
      <w:proofErr w:type="spellStart"/>
      <w:r w:rsidRPr="00DA050A">
        <w:rPr>
          <w:sz w:val="22"/>
          <w:szCs w:val="22"/>
        </w:rPr>
        <w:t>farmakokinetické</w:t>
      </w:r>
      <w:proofErr w:type="spellEnd"/>
      <w:r w:rsidRPr="00DA050A">
        <w:rPr>
          <w:sz w:val="22"/>
          <w:szCs w:val="22"/>
        </w:rPr>
        <w:t xml:space="preserve"> vlastnosti </w:t>
      </w:r>
      <w:proofErr w:type="spellStart"/>
      <w:r w:rsidRPr="00DA050A">
        <w:rPr>
          <w:sz w:val="22"/>
          <w:szCs w:val="22"/>
        </w:rPr>
        <w:t>digoxínu</w:t>
      </w:r>
      <w:proofErr w:type="spellEnd"/>
      <w:r w:rsidRPr="00DA050A">
        <w:rPr>
          <w:sz w:val="22"/>
          <w:szCs w:val="22"/>
        </w:rPr>
        <w:t>.</w:t>
      </w:r>
    </w:p>
    <w:p w14:paraId="054444C7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270F4349" w14:textId="77777777" w:rsidR="0013196A" w:rsidRPr="00DA050A" w:rsidRDefault="004E32EA" w:rsidP="00DA050A">
      <w:pPr>
        <w:keepNext/>
        <w:widowControl w:val="0"/>
        <w:numPr>
          <w:ilvl w:val="1"/>
          <w:numId w:val="4"/>
        </w:numPr>
        <w:jc w:val="both"/>
        <w:rPr>
          <w:b/>
          <w:sz w:val="22"/>
          <w:szCs w:val="22"/>
        </w:rPr>
      </w:pPr>
      <w:proofErr w:type="spellStart"/>
      <w:r w:rsidRPr="00DA050A">
        <w:rPr>
          <w:b/>
          <w:sz w:val="22"/>
          <w:szCs w:val="22"/>
        </w:rPr>
        <w:t>Fertilita</w:t>
      </w:r>
      <w:proofErr w:type="spellEnd"/>
      <w:r w:rsidRPr="00DA050A">
        <w:rPr>
          <w:b/>
          <w:sz w:val="22"/>
          <w:szCs w:val="22"/>
        </w:rPr>
        <w:t>, g</w:t>
      </w:r>
      <w:r w:rsidR="0013196A" w:rsidRPr="00DA050A">
        <w:rPr>
          <w:b/>
          <w:sz w:val="22"/>
          <w:szCs w:val="22"/>
        </w:rPr>
        <w:t>ravidita a</w:t>
      </w:r>
      <w:r w:rsidR="00562340" w:rsidRPr="00DA050A">
        <w:rPr>
          <w:b/>
          <w:sz w:val="22"/>
          <w:szCs w:val="22"/>
        </w:rPr>
        <w:t> </w:t>
      </w:r>
      <w:r w:rsidR="0013196A" w:rsidRPr="00DA050A">
        <w:rPr>
          <w:b/>
          <w:sz w:val="22"/>
          <w:szCs w:val="22"/>
        </w:rPr>
        <w:t>laktácia</w:t>
      </w:r>
    </w:p>
    <w:p w14:paraId="0F951BD1" w14:textId="77777777" w:rsidR="00562340" w:rsidRPr="00DA050A" w:rsidRDefault="00562340" w:rsidP="00DA050A">
      <w:pPr>
        <w:keepNext/>
        <w:widowControl w:val="0"/>
        <w:jc w:val="both"/>
        <w:rPr>
          <w:sz w:val="22"/>
          <w:szCs w:val="22"/>
        </w:rPr>
      </w:pPr>
    </w:p>
    <w:p w14:paraId="6658E1A9" w14:textId="77777777" w:rsidR="0013196A" w:rsidRPr="00DA050A" w:rsidRDefault="0013196A" w:rsidP="00DA050A">
      <w:pPr>
        <w:widowControl w:val="0"/>
        <w:jc w:val="both"/>
        <w:rPr>
          <w:bCs/>
          <w:sz w:val="22"/>
          <w:szCs w:val="22"/>
          <w:u w:val="single"/>
        </w:rPr>
      </w:pPr>
      <w:r w:rsidRPr="00DA050A">
        <w:rPr>
          <w:bCs/>
          <w:sz w:val="22"/>
          <w:szCs w:val="22"/>
          <w:u w:val="single"/>
        </w:rPr>
        <w:t>Gravidita</w:t>
      </w:r>
    </w:p>
    <w:p w14:paraId="7AD60E32" w14:textId="582D7454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Nie sú k dispozícii žiadne klinické údaje </w:t>
      </w:r>
      <w:r w:rsidR="00CB1DFA" w:rsidRPr="00DA050A">
        <w:rPr>
          <w:sz w:val="22"/>
          <w:szCs w:val="22"/>
        </w:rPr>
        <w:t>o</w:t>
      </w:r>
      <w:r w:rsidR="00652E70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žen</w:t>
      </w:r>
      <w:r w:rsidR="00CB1DFA" w:rsidRPr="00DA050A">
        <w:rPr>
          <w:sz w:val="22"/>
          <w:szCs w:val="22"/>
        </w:rPr>
        <w:t>ách</w:t>
      </w:r>
      <w:r w:rsidRPr="00DA050A">
        <w:rPr>
          <w:sz w:val="22"/>
          <w:szCs w:val="22"/>
        </w:rPr>
        <w:t xml:space="preserve">, ktoré otehotneli počas užívania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>. Štúdie na</w:t>
      </w:r>
      <w:r w:rsidR="001A2BA6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 xml:space="preserve">zvieratách </w:t>
      </w:r>
      <w:r w:rsidR="002E689F" w:rsidRPr="00DA050A">
        <w:rPr>
          <w:sz w:val="22"/>
          <w:szCs w:val="22"/>
        </w:rPr>
        <w:t>nepreukázali</w:t>
      </w:r>
      <w:r w:rsidRPr="00DA050A">
        <w:rPr>
          <w:sz w:val="22"/>
          <w:szCs w:val="22"/>
        </w:rPr>
        <w:t xml:space="preserve"> priame škodlivé účinky na </w:t>
      </w:r>
      <w:proofErr w:type="spellStart"/>
      <w:r w:rsidR="003613BC">
        <w:rPr>
          <w:sz w:val="22"/>
          <w:szCs w:val="22"/>
        </w:rPr>
        <w:t>fertilitu</w:t>
      </w:r>
      <w:proofErr w:type="spellEnd"/>
      <w:r w:rsidRPr="00DA050A">
        <w:rPr>
          <w:sz w:val="22"/>
          <w:szCs w:val="22"/>
        </w:rPr>
        <w:t>, embry</w:t>
      </w:r>
      <w:r w:rsidR="002E689F" w:rsidRPr="00DA050A">
        <w:rPr>
          <w:sz w:val="22"/>
          <w:szCs w:val="22"/>
        </w:rPr>
        <w:t>onálny</w:t>
      </w:r>
      <w:r w:rsidRPr="00DA050A">
        <w:rPr>
          <w:sz w:val="22"/>
          <w:szCs w:val="22"/>
        </w:rPr>
        <w:t>/</w:t>
      </w:r>
      <w:proofErr w:type="spellStart"/>
      <w:r w:rsidR="002E689F" w:rsidRPr="00DA050A">
        <w:rPr>
          <w:sz w:val="22"/>
          <w:szCs w:val="22"/>
        </w:rPr>
        <w:t>fetálny</w:t>
      </w:r>
      <w:proofErr w:type="spellEnd"/>
      <w:r w:rsidR="002E689F" w:rsidRPr="00DA050A">
        <w:rPr>
          <w:sz w:val="22"/>
          <w:szCs w:val="22"/>
        </w:rPr>
        <w:t xml:space="preserve"> vývoj </w:t>
      </w:r>
      <w:r w:rsidRPr="00DA050A">
        <w:rPr>
          <w:sz w:val="22"/>
          <w:szCs w:val="22"/>
        </w:rPr>
        <w:t xml:space="preserve">alebo pôrod (pozri časť 5.3). Potenciálne riziko </w:t>
      </w:r>
      <w:r w:rsidR="003613BC">
        <w:rPr>
          <w:sz w:val="22"/>
          <w:szCs w:val="22"/>
        </w:rPr>
        <w:t>pre</w:t>
      </w:r>
      <w:r w:rsidRPr="00DA050A">
        <w:rPr>
          <w:sz w:val="22"/>
          <w:szCs w:val="22"/>
        </w:rPr>
        <w:t xml:space="preserve"> ľudí nie je známe. Pri predpisovaní lieku gravidným ženám </w:t>
      </w:r>
      <w:r w:rsidR="002E689F" w:rsidRPr="00DA050A">
        <w:rPr>
          <w:sz w:val="22"/>
          <w:szCs w:val="22"/>
        </w:rPr>
        <w:t>je potrebná opatrnosť.</w:t>
      </w:r>
    </w:p>
    <w:p w14:paraId="00EB9366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68824DA6" w14:textId="62D4AB0E" w:rsidR="0013196A" w:rsidRPr="00DA050A" w:rsidRDefault="003613BC" w:rsidP="00DA050A">
      <w:pPr>
        <w:widowControl w:val="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Dojčenie</w:t>
      </w:r>
    </w:p>
    <w:p w14:paraId="69E9CFD7" w14:textId="5C808C31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Údaje o vylučovaní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do </w:t>
      </w:r>
      <w:r w:rsidR="00BE2439" w:rsidRPr="00DA050A">
        <w:rPr>
          <w:sz w:val="22"/>
          <w:szCs w:val="22"/>
        </w:rPr>
        <w:t xml:space="preserve">ľudského </w:t>
      </w:r>
      <w:r w:rsidRPr="00DA050A">
        <w:rPr>
          <w:sz w:val="22"/>
          <w:szCs w:val="22"/>
        </w:rPr>
        <w:t xml:space="preserve">mlieka nie sú k dispozícii. U myší sa </w:t>
      </w:r>
      <w:proofErr w:type="spellStart"/>
      <w:r w:rsidRPr="00DA050A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a/alebo jeho </w:t>
      </w:r>
      <w:proofErr w:type="spellStart"/>
      <w:r w:rsidRPr="00DA050A">
        <w:rPr>
          <w:sz w:val="22"/>
          <w:szCs w:val="22"/>
        </w:rPr>
        <w:t>metabolity</w:t>
      </w:r>
      <w:proofErr w:type="spellEnd"/>
      <w:r w:rsidRPr="00DA050A">
        <w:rPr>
          <w:sz w:val="22"/>
          <w:szCs w:val="22"/>
        </w:rPr>
        <w:t xml:space="preserve"> vylučovali do mlieka, čo spôsobilo </w:t>
      </w:r>
      <w:r w:rsidR="00662BC1" w:rsidRPr="00DA050A">
        <w:rPr>
          <w:sz w:val="22"/>
          <w:szCs w:val="22"/>
        </w:rPr>
        <w:t xml:space="preserve">od dávky </w:t>
      </w:r>
      <w:r w:rsidRPr="00DA050A">
        <w:rPr>
          <w:sz w:val="22"/>
          <w:szCs w:val="22"/>
        </w:rPr>
        <w:t xml:space="preserve">závislé nedostatočné prospievanie novorodenej myši (pozri časť 5.3). Preto sa </w:t>
      </w:r>
      <w:r w:rsidR="003613BC">
        <w:rPr>
          <w:sz w:val="22"/>
          <w:szCs w:val="22"/>
        </w:rPr>
        <w:t xml:space="preserve">má </w:t>
      </w:r>
      <w:r w:rsidRPr="00DA050A">
        <w:rPr>
          <w:sz w:val="22"/>
          <w:szCs w:val="22"/>
        </w:rPr>
        <w:t xml:space="preserve">počas obdobia dojčenia </w:t>
      </w:r>
      <w:r w:rsidR="00BE2439" w:rsidRPr="00DA050A">
        <w:rPr>
          <w:sz w:val="22"/>
          <w:szCs w:val="22"/>
        </w:rPr>
        <w:t xml:space="preserve">vyhnúť </w:t>
      </w:r>
      <w:r w:rsidRPr="00DA050A">
        <w:rPr>
          <w:sz w:val="22"/>
          <w:szCs w:val="22"/>
        </w:rPr>
        <w:t>užíva</w:t>
      </w:r>
      <w:r w:rsidR="00BE2439" w:rsidRPr="00DA050A">
        <w:rPr>
          <w:sz w:val="22"/>
          <w:szCs w:val="22"/>
        </w:rPr>
        <w:t>niu</w:t>
      </w:r>
      <w:r w:rsidRPr="00DA050A">
        <w:rPr>
          <w:sz w:val="22"/>
          <w:szCs w:val="22"/>
        </w:rPr>
        <w:t xml:space="preserve"> </w:t>
      </w:r>
      <w:r w:rsidR="00D20648" w:rsidRPr="00DA050A">
        <w:rPr>
          <w:sz w:val="22"/>
          <w:szCs w:val="22"/>
        </w:rPr>
        <w:t>liek</w:t>
      </w:r>
      <w:r w:rsidR="00BE2439" w:rsidRPr="00DA050A">
        <w:rPr>
          <w:sz w:val="22"/>
          <w:szCs w:val="22"/>
        </w:rPr>
        <w:t>u</w:t>
      </w:r>
      <w:r w:rsidR="00D20648" w:rsidRPr="00DA050A">
        <w:rPr>
          <w:sz w:val="22"/>
          <w:szCs w:val="22"/>
        </w:rPr>
        <w:t xml:space="preserve"> </w:t>
      </w:r>
      <w:proofErr w:type="spellStart"/>
      <w:r w:rsidR="00491ADB">
        <w:rPr>
          <w:sz w:val="22"/>
          <w:szCs w:val="22"/>
        </w:rPr>
        <w:t>Arusol</w:t>
      </w:r>
      <w:proofErr w:type="spellEnd"/>
      <w:r w:rsidRPr="00DA050A">
        <w:rPr>
          <w:sz w:val="22"/>
          <w:szCs w:val="22"/>
        </w:rPr>
        <w:t>.</w:t>
      </w:r>
    </w:p>
    <w:p w14:paraId="49D75E0C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663FBE42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4.7</w:t>
      </w:r>
      <w:r w:rsidRPr="00DA050A">
        <w:rPr>
          <w:b/>
          <w:sz w:val="22"/>
          <w:szCs w:val="22"/>
        </w:rPr>
        <w:tab/>
        <w:t>Ovplyvnenie schopnosti viesť vozidlá a obsluhovať stroje</w:t>
      </w:r>
    </w:p>
    <w:p w14:paraId="3672EA41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71919840" w14:textId="628961B0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lastRenderedPageBreak/>
        <w:t xml:space="preserve">Keďže </w:t>
      </w:r>
      <w:proofErr w:type="spellStart"/>
      <w:r w:rsidRPr="00DA050A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, tak ako aj iné </w:t>
      </w:r>
      <w:proofErr w:type="spellStart"/>
      <w:r w:rsidRPr="00DA050A">
        <w:rPr>
          <w:sz w:val="22"/>
          <w:szCs w:val="22"/>
        </w:rPr>
        <w:t>antichol</w:t>
      </w:r>
      <w:r w:rsidR="006400A4">
        <w:rPr>
          <w:sz w:val="22"/>
          <w:szCs w:val="22"/>
        </w:rPr>
        <w:t>í</w:t>
      </w:r>
      <w:r w:rsidRPr="00DA050A">
        <w:rPr>
          <w:sz w:val="22"/>
          <w:szCs w:val="22"/>
        </w:rPr>
        <w:t>nergiká</w:t>
      </w:r>
      <w:proofErr w:type="spellEnd"/>
      <w:r w:rsidRPr="00DA050A">
        <w:rPr>
          <w:sz w:val="22"/>
          <w:szCs w:val="22"/>
        </w:rPr>
        <w:t xml:space="preserve">, môže spôsobovať rozmazané videnie a menej často ospalosť a únavu (pozri časť 4.8. </w:t>
      </w:r>
      <w:r w:rsidR="002B1D30" w:rsidRPr="00DA050A">
        <w:rPr>
          <w:sz w:val="22"/>
          <w:szCs w:val="22"/>
        </w:rPr>
        <w:t>N</w:t>
      </w:r>
      <w:r w:rsidRPr="00DA050A">
        <w:rPr>
          <w:sz w:val="22"/>
          <w:szCs w:val="22"/>
        </w:rPr>
        <w:t xml:space="preserve">ežiaduce účinky), môže mať </w:t>
      </w:r>
      <w:r w:rsidR="002E689F" w:rsidRPr="00DA050A">
        <w:rPr>
          <w:sz w:val="22"/>
          <w:szCs w:val="22"/>
        </w:rPr>
        <w:t xml:space="preserve">negatívny vplyv </w:t>
      </w:r>
      <w:r w:rsidRPr="00DA050A">
        <w:rPr>
          <w:sz w:val="22"/>
          <w:szCs w:val="22"/>
        </w:rPr>
        <w:t>na schopnosť viesť vozidl</w:t>
      </w:r>
      <w:r w:rsidR="00082A74" w:rsidRPr="00DA050A">
        <w:rPr>
          <w:sz w:val="22"/>
          <w:szCs w:val="22"/>
        </w:rPr>
        <w:t>á</w:t>
      </w:r>
      <w:r w:rsidRPr="00DA050A">
        <w:rPr>
          <w:sz w:val="22"/>
          <w:szCs w:val="22"/>
        </w:rPr>
        <w:t xml:space="preserve"> a obsluhovať stroje</w:t>
      </w:r>
      <w:r w:rsidR="002E689F" w:rsidRPr="00DA050A">
        <w:rPr>
          <w:sz w:val="22"/>
          <w:szCs w:val="22"/>
        </w:rPr>
        <w:t>.</w:t>
      </w:r>
    </w:p>
    <w:p w14:paraId="798ACAE1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5C960EDA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4.8</w:t>
      </w:r>
      <w:r w:rsidRPr="00DA050A">
        <w:rPr>
          <w:b/>
          <w:sz w:val="22"/>
          <w:szCs w:val="22"/>
        </w:rPr>
        <w:tab/>
        <w:t>Nežiaduce účinky</w:t>
      </w:r>
    </w:p>
    <w:p w14:paraId="03C49771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27F28027" w14:textId="77777777" w:rsidR="00F77935" w:rsidRPr="00DA050A" w:rsidRDefault="00F77935" w:rsidP="00DA050A">
      <w:pPr>
        <w:widowControl w:val="0"/>
        <w:jc w:val="both"/>
        <w:rPr>
          <w:sz w:val="22"/>
          <w:szCs w:val="22"/>
          <w:u w:val="single"/>
        </w:rPr>
      </w:pPr>
      <w:r w:rsidRPr="00DA050A">
        <w:rPr>
          <w:sz w:val="22"/>
          <w:szCs w:val="22"/>
          <w:u w:val="single"/>
        </w:rPr>
        <w:t xml:space="preserve">Súhrn </w:t>
      </w:r>
      <w:r w:rsidR="006B60A3" w:rsidRPr="00DA050A">
        <w:rPr>
          <w:sz w:val="22"/>
          <w:szCs w:val="22"/>
          <w:u w:val="single"/>
        </w:rPr>
        <w:t xml:space="preserve">bezpečnostného </w:t>
      </w:r>
      <w:r w:rsidRPr="00DA050A">
        <w:rPr>
          <w:sz w:val="22"/>
          <w:szCs w:val="22"/>
          <w:u w:val="single"/>
        </w:rPr>
        <w:t>profilu</w:t>
      </w:r>
    </w:p>
    <w:p w14:paraId="1D2B1131" w14:textId="70D0F2CB" w:rsidR="00CB1DF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Vzhľadom na farmakologické účinky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môže</w:t>
      </w:r>
      <w:r w:rsidR="00D20648" w:rsidRPr="00DA050A">
        <w:rPr>
          <w:sz w:val="22"/>
          <w:szCs w:val="22"/>
        </w:rPr>
        <w:t xml:space="preserve"> </w:t>
      </w:r>
      <w:proofErr w:type="spellStart"/>
      <w:r w:rsidR="00673DD6">
        <w:rPr>
          <w:sz w:val="22"/>
          <w:szCs w:val="22"/>
        </w:rPr>
        <w:t>Arusol</w:t>
      </w:r>
      <w:proofErr w:type="spellEnd"/>
      <w:r w:rsidRPr="00DA050A">
        <w:rPr>
          <w:sz w:val="22"/>
          <w:szCs w:val="22"/>
        </w:rPr>
        <w:t xml:space="preserve"> spôsobiť </w:t>
      </w:r>
      <w:proofErr w:type="spellStart"/>
      <w:r w:rsidRPr="00DA050A">
        <w:rPr>
          <w:sz w:val="22"/>
          <w:szCs w:val="22"/>
        </w:rPr>
        <w:t>antichol</w:t>
      </w:r>
      <w:r w:rsidR="003613BC">
        <w:rPr>
          <w:sz w:val="22"/>
          <w:szCs w:val="22"/>
        </w:rPr>
        <w:t>í</w:t>
      </w:r>
      <w:r w:rsidRPr="00DA050A">
        <w:rPr>
          <w:sz w:val="22"/>
          <w:szCs w:val="22"/>
        </w:rPr>
        <w:t>nergické</w:t>
      </w:r>
      <w:proofErr w:type="spellEnd"/>
      <w:r w:rsidR="000F049B" w:rsidRPr="00DA050A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>nežiaduce účinky (</w:t>
      </w:r>
      <w:r w:rsidR="007B34F2" w:rsidRPr="00DA050A">
        <w:rPr>
          <w:sz w:val="22"/>
          <w:szCs w:val="22"/>
        </w:rPr>
        <w:t>obvykle</w:t>
      </w:r>
      <w:r w:rsidRPr="00DA050A">
        <w:rPr>
          <w:sz w:val="22"/>
          <w:szCs w:val="22"/>
        </w:rPr>
        <w:t xml:space="preserve">) miernej alebo strednej závažnosti. Frekvencia </w:t>
      </w:r>
      <w:proofErr w:type="spellStart"/>
      <w:r w:rsidRPr="00DA050A">
        <w:rPr>
          <w:sz w:val="22"/>
          <w:szCs w:val="22"/>
        </w:rPr>
        <w:t>antichol</w:t>
      </w:r>
      <w:r w:rsidR="003613BC">
        <w:rPr>
          <w:sz w:val="22"/>
          <w:szCs w:val="22"/>
        </w:rPr>
        <w:t>í</w:t>
      </w:r>
      <w:r w:rsidRPr="00DA050A">
        <w:rPr>
          <w:sz w:val="22"/>
          <w:szCs w:val="22"/>
        </w:rPr>
        <w:t>nergických</w:t>
      </w:r>
      <w:proofErr w:type="spellEnd"/>
      <w:r w:rsidRPr="00DA050A">
        <w:rPr>
          <w:sz w:val="22"/>
          <w:szCs w:val="22"/>
        </w:rPr>
        <w:t xml:space="preserve"> nežiaducich účinkov je závislá od dávky.</w:t>
      </w:r>
    </w:p>
    <w:p w14:paraId="5DB6BB27" w14:textId="77777777" w:rsidR="005D2EE2" w:rsidRPr="00DA050A" w:rsidRDefault="005D2EE2" w:rsidP="00DA050A">
      <w:pPr>
        <w:widowControl w:val="0"/>
        <w:jc w:val="both"/>
        <w:rPr>
          <w:sz w:val="22"/>
          <w:szCs w:val="22"/>
        </w:rPr>
      </w:pPr>
    </w:p>
    <w:p w14:paraId="183F410C" w14:textId="4202C863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Najčastejšie hlásená nežiaduca reakcia pri užívaní </w:t>
      </w:r>
      <w:proofErr w:type="spellStart"/>
      <w:r w:rsidR="007C5EB2">
        <w:rPr>
          <w:sz w:val="22"/>
          <w:szCs w:val="22"/>
        </w:rPr>
        <w:t>solifenacínu</w:t>
      </w:r>
      <w:proofErr w:type="spellEnd"/>
      <w:r w:rsidR="007C5EB2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>bola sucho v ústach. K tejto reakcii došlo u 11 % pacientov, ktorí užívali dávku 5 mg jedenkrát denne, u 22 % pacientov, ktorí užívali dávku 10 mg jedenkrát denne a u 4 % pacientov, ktorí užívali placebo. Závažnosť such</w:t>
      </w:r>
      <w:r w:rsidR="007958B7" w:rsidRPr="00DA050A">
        <w:rPr>
          <w:sz w:val="22"/>
          <w:szCs w:val="22"/>
        </w:rPr>
        <w:t>a</w:t>
      </w:r>
      <w:r w:rsidRPr="00DA050A">
        <w:rPr>
          <w:sz w:val="22"/>
          <w:szCs w:val="22"/>
        </w:rPr>
        <w:t xml:space="preserve"> v ústach bola </w:t>
      </w:r>
      <w:r w:rsidR="007B34F2" w:rsidRPr="00DA050A">
        <w:rPr>
          <w:sz w:val="22"/>
          <w:szCs w:val="22"/>
        </w:rPr>
        <w:t>obvykle</w:t>
      </w:r>
      <w:r w:rsidRPr="00DA050A">
        <w:rPr>
          <w:sz w:val="22"/>
          <w:szCs w:val="22"/>
        </w:rPr>
        <w:t xml:space="preserve"> mierna a</w:t>
      </w:r>
      <w:r w:rsidR="00D67338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len</w:t>
      </w:r>
      <w:r w:rsidR="00D67338" w:rsidRPr="00DA050A">
        <w:rPr>
          <w:sz w:val="22"/>
          <w:szCs w:val="22"/>
        </w:rPr>
        <w:t xml:space="preserve"> občas </w:t>
      </w:r>
      <w:r w:rsidRPr="00DA050A">
        <w:rPr>
          <w:sz w:val="22"/>
          <w:szCs w:val="22"/>
        </w:rPr>
        <w:t xml:space="preserve">viedla k prerušeniu liečby. </w:t>
      </w:r>
      <w:proofErr w:type="spellStart"/>
      <w:r w:rsidR="007D0D30" w:rsidRPr="00DA050A">
        <w:rPr>
          <w:i/>
          <w:sz w:val="22"/>
          <w:szCs w:val="22"/>
        </w:rPr>
        <w:t>Compliance</w:t>
      </w:r>
      <w:proofErr w:type="spellEnd"/>
      <w:r w:rsidR="007D0D30" w:rsidRPr="00DA050A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 xml:space="preserve">lieku bola </w:t>
      </w:r>
      <w:r w:rsidR="009812B0" w:rsidRPr="00DA050A">
        <w:rPr>
          <w:sz w:val="22"/>
          <w:szCs w:val="22"/>
        </w:rPr>
        <w:t xml:space="preserve">vo všeobecnosti </w:t>
      </w:r>
      <w:r w:rsidRPr="00DA050A">
        <w:rPr>
          <w:sz w:val="22"/>
          <w:szCs w:val="22"/>
        </w:rPr>
        <w:t>veľmi vysoká (približne 99 %) a približne 90 % pacientov ukončilo celú štúdiu v trvaní 12 týždňov.</w:t>
      </w:r>
    </w:p>
    <w:p w14:paraId="4DAF1E55" w14:textId="77777777" w:rsidR="00860F45" w:rsidRPr="00DA050A" w:rsidRDefault="00860F45" w:rsidP="00DA050A">
      <w:pPr>
        <w:widowControl w:val="0"/>
        <w:jc w:val="both"/>
        <w:rPr>
          <w:sz w:val="22"/>
          <w:szCs w:val="22"/>
        </w:rPr>
      </w:pPr>
    </w:p>
    <w:p w14:paraId="522B8CD4" w14:textId="77777777" w:rsidR="00860F45" w:rsidRPr="00DA050A" w:rsidRDefault="00240BDE" w:rsidP="00DA050A">
      <w:pPr>
        <w:widowControl w:val="0"/>
        <w:jc w:val="both"/>
        <w:rPr>
          <w:sz w:val="22"/>
          <w:szCs w:val="22"/>
          <w:u w:val="single"/>
        </w:rPr>
      </w:pPr>
      <w:r w:rsidRPr="00DA050A">
        <w:rPr>
          <w:sz w:val="22"/>
          <w:szCs w:val="22"/>
          <w:u w:val="single"/>
        </w:rPr>
        <w:t>Zoznam nežiaducich účinkov v tabuľkovom formáte</w:t>
      </w:r>
    </w:p>
    <w:p w14:paraId="6BC674B5" w14:textId="77777777" w:rsidR="00240BDE" w:rsidRPr="00DA050A" w:rsidRDefault="00240BDE" w:rsidP="00DA050A">
      <w:pPr>
        <w:widowControl w:val="0"/>
        <w:jc w:val="both"/>
        <w:rPr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134"/>
        <w:gridCol w:w="1275"/>
        <w:gridCol w:w="1276"/>
        <w:gridCol w:w="1276"/>
        <w:gridCol w:w="1559"/>
        <w:gridCol w:w="1418"/>
      </w:tblGrid>
      <w:tr w:rsidR="00BA5FB2" w:rsidRPr="00DA050A" w14:paraId="6FA14AAF" w14:textId="77777777" w:rsidTr="00C75718">
        <w:trPr>
          <w:tblHeader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3FD6" w14:textId="77777777" w:rsidR="00BA5FB2" w:rsidRPr="00DA050A" w:rsidRDefault="00BA5FB2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 xml:space="preserve">Trieda orgánových systémov podľa databázy </w:t>
            </w:r>
            <w:proofErr w:type="spellStart"/>
            <w:r w:rsidRPr="00DA050A">
              <w:rPr>
                <w:b/>
                <w:sz w:val="22"/>
                <w:szCs w:val="22"/>
              </w:rPr>
              <w:t>MedDRA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C6CB" w14:textId="77777777" w:rsidR="00BA5FB2" w:rsidRPr="00DA050A" w:rsidRDefault="00BA5FB2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Veľmi časté</w:t>
            </w:r>
          </w:p>
          <w:p w14:paraId="7918093F" w14:textId="77777777" w:rsidR="00BA5FB2" w:rsidRPr="00DA050A" w:rsidRDefault="00BA5FB2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≥ 1/10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BC3C" w14:textId="77777777" w:rsidR="00BA5FB2" w:rsidRPr="00DA050A" w:rsidRDefault="00BA5FB2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Časté</w:t>
            </w:r>
          </w:p>
          <w:p w14:paraId="516D177F" w14:textId="77777777" w:rsidR="00BA5FB2" w:rsidRPr="00DA050A" w:rsidRDefault="0074223A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≥</w:t>
            </w:r>
            <w:r w:rsidR="00BA5FB2" w:rsidRPr="00DA050A">
              <w:rPr>
                <w:b/>
                <w:sz w:val="22"/>
                <w:szCs w:val="22"/>
              </w:rPr>
              <w:t> 1/100</w:t>
            </w:r>
            <w:r w:rsidRPr="00DA050A">
              <w:rPr>
                <w:b/>
                <w:sz w:val="22"/>
                <w:szCs w:val="22"/>
              </w:rPr>
              <w:t xml:space="preserve"> až</w:t>
            </w:r>
            <w:r w:rsidR="00BA5FB2" w:rsidRPr="00DA050A">
              <w:rPr>
                <w:b/>
                <w:sz w:val="22"/>
                <w:szCs w:val="22"/>
              </w:rPr>
              <w:t xml:space="preserve"> &lt; 1/10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AD6" w14:textId="77777777" w:rsidR="00BA5FB2" w:rsidRPr="00DA050A" w:rsidRDefault="00BA5FB2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Menej časté</w:t>
            </w:r>
          </w:p>
          <w:p w14:paraId="54E2DC91" w14:textId="77777777" w:rsidR="00BA5FB2" w:rsidRPr="00DA050A" w:rsidRDefault="0074223A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≥</w:t>
            </w:r>
            <w:r w:rsidR="00BA5FB2" w:rsidRPr="00DA050A">
              <w:rPr>
                <w:b/>
                <w:sz w:val="22"/>
                <w:szCs w:val="22"/>
              </w:rPr>
              <w:t> 1/1 000</w:t>
            </w:r>
            <w:r w:rsidRPr="00DA050A">
              <w:rPr>
                <w:b/>
                <w:sz w:val="22"/>
                <w:szCs w:val="22"/>
              </w:rPr>
              <w:t xml:space="preserve"> až</w:t>
            </w:r>
            <w:r w:rsidR="00BA5FB2" w:rsidRPr="00DA050A">
              <w:rPr>
                <w:b/>
                <w:sz w:val="22"/>
                <w:szCs w:val="22"/>
              </w:rPr>
              <w:t xml:space="preserve"> &lt; 1/100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84F0" w14:textId="77777777" w:rsidR="00BA5FB2" w:rsidRPr="00DA050A" w:rsidRDefault="00BA5FB2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Zriedkavé</w:t>
            </w:r>
          </w:p>
          <w:p w14:paraId="5FDCB1FE" w14:textId="77777777" w:rsidR="00BA5FB2" w:rsidRPr="00DA050A" w:rsidRDefault="0074223A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≥</w:t>
            </w:r>
            <w:r w:rsidR="00BA5FB2" w:rsidRPr="00DA050A">
              <w:rPr>
                <w:b/>
                <w:sz w:val="22"/>
                <w:szCs w:val="22"/>
              </w:rPr>
              <w:t> 1/10 000</w:t>
            </w:r>
            <w:r w:rsidRPr="00DA050A">
              <w:rPr>
                <w:b/>
                <w:sz w:val="22"/>
                <w:szCs w:val="22"/>
              </w:rPr>
              <w:t xml:space="preserve"> až</w:t>
            </w:r>
            <w:r w:rsidR="00BA5FB2" w:rsidRPr="00DA050A">
              <w:rPr>
                <w:b/>
                <w:sz w:val="22"/>
                <w:szCs w:val="22"/>
              </w:rPr>
              <w:t xml:space="preserve"> &lt; 1/1 000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5011" w14:textId="77777777" w:rsidR="00BA5FB2" w:rsidRPr="00DA050A" w:rsidRDefault="00BA5FB2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Veľmi zriedkavé</w:t>
            </w:r>
          </w:p>
          <w:p w14:paraId="50FD5A24" w14:textId="77777777" w:rsidR="00BA5FB2" w:rsidRPr="00DA050A" w:rsidRDefault="00BA5FB2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&lt; 1/10 000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F93C" w14:textId="77777777" w:rsidR="00BA5FB2" w:rsidRPr="00DA050A" w:rsidRDefault="00BA5FB2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Neznáme (</w:t>
            </w:r>
            <w:r w:rsidR="0074223A" w:rsidRPr="00DA050A">
              <w:rPr>
                <w:b/>
                <w:sz w:val="22"/>
                <w:szCs w:val="22"/>
              </w:rPr>
              <w:t xml:space="preserve">častosť sa nedá odhadnúť </w:t>
            </w:r>
            <w:r w:rsidRPr="00DA050A">
              <w:rPr>
                <w:b/>
                <w:sz w:val="22"/>
                <w:szCs w:val="22"/>
              </w:rPr>
              <w:t>z dostupných údajov)</w:t>
            </w:r>
          </w:p>
        </w:tc>
      </w:tr>
      <w:tr w:rsidR="00BA5FB2" w:rsidRPr="00DA050A" w14:paraId="52B50FF9" w14:textId="77777777" w:rsidTr="00BA5FB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1E40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Infekcie a nákazy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4EB3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ED84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952E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infekcia močových ciest,</w:t>
            </w:r>
          </w:p>
          <w:p w14:paraId="495ED057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cystitída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7BA6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6FF7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1658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EE1D56" w:rsidRPr="00DA050A" w14:paraId="58002D92" w14:textId="77777777" w:rsidTr="00BA5FB2">
        <w:trPr>
          <w:trHeight w:val="37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B3C7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  <w:lang w:eastAsia="ja-JP" w:bidi="si-LK"/>
              </w:rPr>
              <w:t>Poruchy imunitného systému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977C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40BE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AEB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B072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CC4C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5302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anafylaktické</w:t>
            </w:r>
            <w:proofErr w:type="spellEnd"/>
            <w:r w:rsidRPr="00DA050A">
              <w:rPr>
                <w:sz w:val="22"/>
                <w:szCs w:val="22"/>
              </w:rPr>
              <w:t xml:space="preserve"> reakcie*</w:t>
            </w:r>
          </w:p>
        </w:tc>
      </w:tr>
      <w:tr w:rsidR="00EE1D56" w:rsidRPr="00DA050A" w14:paraId="181B4034" w14:textId="77777777" w:rsidTr="00BA5FB2">
        <w:trPr>
          <w:trHeight w:val="37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C93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  <w:lang w:eastAsia="ja-JP" w:bidi="si-LK"/>
              </w:rPr>
              <w:t>Poruchy metabolizmu a výživy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168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40DB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BE98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8710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357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2B56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znížená chuť do jedla*,</w:t>
            </w:r>
          </w:p>
          <w:p w14:paraId="71C47076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hyperkaliémia</w:t>
            </w:r>
            <w:proofErr w:type="spellEnd"/>
            <w:r w:rsidRPr="00DA050A">
              <w:rPr>
                <w:sz w:val="22"/>
                <w:szCs w:val="22"/>
              </w:rPr>
              <w:t>*</w:t>
            </w:r>
          </w:p>
        </w:tc>
      </w:tr>
      <w:tr w:rsidR="00BA5FB2" w:rsidRPr="00DA050A" w14:paraId="1F9C8D93" w14:textId="77777777" w:rsidTr="00BA5FB2">
        <w:trPr>
          <w:trHeight w:val="37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BC91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Psychické poruchy</w:t>
            </w:r>
          </w:p>
          <w:p w14:paraId="47A0F0ED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7D4E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E92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5A95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F446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FBDE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halucinácie*</w:t>
            </w:r>
          </w:p>
          <w:p w14:paraId="004E56B5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stavy zmätenosti*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62C" w14:textId="77777777" w:rsidR="00BA5FB2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delírium*</w:t>
            </w:r>
          </w:p>
        </w:tc>
      </w:tr>
      <w:tr w:rsidR="00BA5FB2" w:rsidRPr="00DA050A" w14:paraId="3BB4D419" w14:textId="77777777" w:rsidTr="00BA5FB2">
        <w:trPr>
          <w:trHeight w:val="37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E5E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Poruchy nervového systému</w:t>
            </w:r>
          </w:p>
          <w:p w14:paraId="38FE3E4E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0E3B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A362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B80C" w14:textId="77777777" w:rsidR="00BA5FB2" w:rsidRPr="00DA050A" w:rsidRDefault="00BA5FB2" w:rsidP="00DA050A">
            <w:pPr>
              <w:widowControl w:val="0"/>
              <w:ind w:right="-7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somnolencia</w:t>
            </w:r>
            <w:proofErr w:type="spellEnd"/>
            <w:r w:rsidRPr="00DA050A">
              <w:rPr>
                <w:sz w:val="22"/>
                <w:szCs w:val="22"/>
              </w:rPr>
              <w:t>, poruchy</w:t>
            </w:r>
            <w:r w:rsidR="00C4407B" w:rsidRPr="00DA050A">
              <w:rPr>
                <w:sz w:val="22"/>
                <w:szCs w:val="22"/>
              </w:rPr>
              <w:t xml:space="preserve"> vnímania</w:t>
            </w:r>
            <w:r w:rsidRPr="00DA050A">
              <w:rPr>
                <w:sz w:val="22"/>
                <w:szCs w:val="22"/>
              </w:rPr>
              <w:t xml:space="preserve"> </w:t>
            </w:r>
            <w:r w:rsidRPr="00DA050A">
              <w:rPr>
                <w:sz w:val="22"/>
                <w:szCs w:val="22"/>
              </w:rPr>
              <w:br/>
              <w:t>chuti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8F35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závrat,*</w:t>
            </w:r>
          </w:p>
          <w:p w14:paraId="23A6BED8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bolesť hlavy*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F19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A8A1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A5FB2" w:rsidRPr="00DA050A" w14:paraId="256B3EA0" w14:textId="77777777" w:rsidTr="00BA5FB2">
        <w:trPr>
          <w:trHeight w:val="37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91FC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Poruchy oka</w:t>
            </w:r>
          </w:p>
          <w:p w14:paraId="72A22E49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9A22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EEAF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rozmazané videnie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6B5D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suché oči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CD0B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505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F93B" w14:textId="77777777" w:rsidR="00BA5FB2" w:rsidRPr="00DA050A" w:rsidRDefault="00DA0C96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glaukóm</w:t>
            </w:r>
            <w:proofErr w:type="spellEnd"/>
            <w:r w:rsidRPr="00DA050A">
              <w:rPr>
                <w:sz w:val="22"/>
                <w:szCs w:val="22"/>
              </w:rPr>
              <w:t>*</w:t>
            </w:r>
          </w:p>
        </w:tc>
      </w:tr>
      <w:tr w:rsidR="0047326C" w:rsidRPr="00DA050A" w14:paraId="0F5FA995" w14:textId="77777777" w:rsidTr="00BA5FB2">
        <w:trPr>
          <w:trHeight w:val="37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5313" w14:textId="77777777" w:rsidR="0047326C" w:rsidRPr="00DA050A" w:rsidRDefault="0047326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Poruchy srdca a srdcovej činnosti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B64D" w14:textId="77777777" w:rsidR="0047326C" w:rsidRPr="00DA050A" w:rsidRDefault="0047326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CDE" w14:textId="77777777" w:rsidR="0047326C" w:rsidRPr="00DA050A" w:rsidRDefault="0047326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22C5" w14:textId="77777777" w:rsidR="0047326C" w:rsidRPr="00DA050A" w:rsidRDefault="0047326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BC67" w14:textId="77777777" w:rsidR="0047326C" w:rsidRPr="00DA050A" w:rsidRDefault="0047326C" w:rsidP="00DA050A">
            <w:pPr>
              <w:widowControl w:val="0"/>
              <w:tabs>
                <w:tab w:val="left" w:pos="8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9748" w14:textId="77777777" w:rsidR="0047326C" w:rsidRPr="00DA050A" w:rsidRDefault="0047326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7329" w14:textId="77777777" w:rsidR="0047326C" w:rsidRPr="00DA050A" w:rsidRDefault="0047326C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EA7703">
              <w:rPr>
                <w:i/>
                <w:sz w:val="22"/>
                <w:szCs w:val="22"/>
              </w:rPr>
              <w:t>torsade</w:t>
            </w:r>
            <w:proofErr w:type="spellEnd"/>
            <w:r w:rsidRPr="00EA7703">
              <w:rPr>
                <w:i/>
                <w:sz w:val="22"/>
                <w:szCs w:val="22"/>
              </w:rPr>
              <w:t xml:space="preserve"> de</w:t>
            </w:r>
            <w:r w:rsidRPr="00EA7703">
              <w:rPr>
                <w:rStyle w:val="st1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7703">
              <w:rPr>
                <w:i/>
                <w:sz w:val="22"/>
                <w:szCs w:val="22"/>
              </w:rPr>
              <w:t>pointes</w:t>
            </w:r>
            <w:proofErr w:type="spellEnd"/>
            <w:r w:rsidRPr="00DA050A">
              <w:rPr>
                <w:sz w:val="22"/>
                <w:szCs w:val="22"/>
              </w:rPr>
              <w:t xml:space="preserve">*, predĺženie </w:t>
            </w:r>
            <w:r w:rsidR="00CC21D1" w:rsidRPr="00DA050A">
              <w:rPr>
                <w:sz w:val="22"/>
                <w:szCs w:val="22"/>
              </w:rPr>
              <w:t>QT intervalu na elektro-kardiograme</w:t>
            </w:r>
            <w:r w:rsidR="005F6C9F" w:rsidRPr="00DA050A">
              <w:rPr>
                <w:sz w:val="22"/>
                <w:szCs w:val="22"/>
              </w:rPr>
              <w:t>*</w:t>
            </w:r>
          </w:p>
          <w:p w14:paraId="14FEA2BF" w14:textId="77777777" w:rsidR="00C5106B" w:rsidRPr="00DA050A" w:rsidRDefault="00C5106B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atriálna</w:t>
            </w:r>
            <w:proofErr w:type="spellEnd"/>
            <w:r w:rsidRPr="00DA050A">
              <w:rPr>
                <w:sz w:val="22"/>
                <w:szCs w:val="22"/>
              </w:rPr>
              <w:t xml:space="preserve"> </w:t>
            </w:r>
            <w:proofErr w:type="spellStart"/>
            <w:r w:rsidRPr="00DA050A">
              <w:rPr>
                <w:sz w:val="22"/>
                <w:szCs w:val="22"/>
              </w:rPr>
              <w:t>fibrilácia</w:t>
            </w:r>
            <w:proofErr w:type="spellEnd"/>
            <w:r w:rsidRPr="00DA050A">
              <w:rPr>
                <w:sz w:val="22"/>
                <w:szCs w:val="22"/>
              </w:rPr>
              <w:t>*,</w:t>
            </w:r>
          </w:p>
          <w:p w14:paraId="07B62B5E" w14:textId="77777777" w:rsidR="00C5106B" w:rsidRPr="00DA050A" w:rsidRDefault="00C5106B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palpitácia</w:t>
            </w:r>
            <w:proofErr w:type="spellEnd"/>
            <w:r w:rsidRPr="00DA050A">
              <w:rPr>
                <w:sz w:val="22"/>
                <w:szCs w:val="22"/>
              </w:rPr>
              <w:t>*,</w:t>
            </w:r>
          </w:p>
          <w:p w14:paraId="72AA6E8A" w14:textId="77777777" w:rsidR="00C5106B" w:rsidRPr="00DA050A" w:rsidRDefault="00C5106B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tachykardia</w:t>
            </w:r>
            <w:proofErr w:type="spellEnd"/>
            <w:r w:rsidRPr="00DA050A">
              <w:rPr>
                <w:sz w:val="22"/>
                <w:szCs w:val="22"/>
              </w:rPr>
              <w:t>*</w:t>
            </w:r>
          </w:p>
        </w:tc>
      </w:tr>
      <w:tr w:rsidR="00BA5FB2" w:rsidRPr="00DA050A" w14:paraId="1E73B4A7" w14:textId="77777777" w:rsidTr="00BA5FB2">
        <w:trPr>
          <w:trHeight w:val="37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7FEF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 xml:space="preserve">Poruchy dýchacej </w:t>
            </w:r>
            <w:r w:rsidRPr="00DA050A">
              <w:rPr>
                <w:sz w:val="22"/>
                <w:szCs w:val="22"/>
              </w:rPr>
              <w:lastRenderedPageBreak/>
              <w:t>sústavy, hrudníka a </w:t>
            </w:r>
            <w:proofErr w:type="spellStart"/>
            <w:r w:rsidRPr="00DA050A">
              <w:rPr>
                <w:sz w:val="22"/>
                <w:szCs w:val="22"/>
              </w:rPr>
              <w:t>mediastína</w:t>
            </w:r>
            <w:proofErr w:type="spellEnd"/>
          </w:p>
          <w:p w14:paraId="75ADE69D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F95E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4704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4350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sucho v nose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2C41" w14:textId="77777777" w:rsidR="00BA5FB2" w:rsidRPr="00DA050A" w:rsidRDefault="00BA5FB2" w:rsidP="00DA050A">
            <w:pPr>
              <w:widowControl w:val="0"/>
              <w:tabs>
                <w:tab w:val="left" w:pos="8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B70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08A6" w14:textId="77777777" w:rsidR="00BA5FB2" w:rsidRPr="00DA050A" w:rsidRDefault="00933B1A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dysfónia</w:t>
            </w:r>
            <w:proofErr w:type="spellEnd"/>
            <w:r w:rsidR="005F6C9F" w:rsidRPr="00DA050A">
              <w:rPr>
                <w:sz w:val="22"/>
                <w:szCs w:val="22"/>
              </w:rPr>
              <w:t>*</w:t>
            </w:r>
          </w:p>
        </w:tc>
      </w:tr>
      <w:tr w:rsidR="00BA5FB2" w:rsidRPr="00DA050A" w14:paraId="46E4AA36" w14:textId="77777777" w:rsidTr="00BA5FB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372B" w14:textId="77777777" w:rsidR="003265BD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 xml:space="preserve">Poruchy </w:t>
            </w:r>
            <w:proofErr w:type="spellStart"/>
            <w:r w:rsidRPr="00DA050A">
              <w:rPr>
                <w:sz w:val="22"/>
                <w:szCs w:val="22"/>
              </w:rPr>
              <w:t>gastrointestinál</w:t>
            </w:r>
            <w:proofErr w:type="spellEnd"/>
            <w:r w:rsidR="003265BD" w:rsidRPr="00DA050A">
              <w:rPr>
                <w:sz w:val="22"/>
                <w:szCs w:val="22"/>
              </w:rPr>
              <w:t>-</w:t>
            </w:r>
          </w:p>
          <w:p w14:paraId="35DF57EB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neho traktu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068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sucho v ústach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5E0C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zápcha,</w:t>
            </w:r>
          </w:p>
          <w:p w14:paraId="6E4CCB26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nauzea,</w:t>
            </w:r>
          </w:p>
          <w:p w14:paraId="131A5403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dyspepsia</w:t>
            </w:r>
            <w:proofErr w:type="spellEnd"/>
            <w:r w:rsidRPr="00DA050A">
              <w:rPr>
                <w:sz w:val="22"/>
                <w:szCs w:val="22"/>
              </w:rPr>
              <w:t>,</w:t>
            </w:r>
          </w:p>
          <w:p w14:paraId="7415BD72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bolesť brucha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ADC3" w14:textId="1AFF51E8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gastro-ezof</w:t>
            </w:r>
            <w:r w:rsidR="003613BC">
              <w:rPr>
                <w:sz w:val="22"/>
                <w:szCs w:val="22"/>
              </w:rPr>
              <w:t>ágový</w:t>
            </w:r>
            <w:proofErr w:type="spellEnd"/>
            <w:r w:rsidRPr="00DA050A">
              <w:rPr>
                <w:sz w:val="22"/>
                <w:szCs w:val="22"/>
              </w:rPr>
              <w:t xml:space="preserve"> </w:t>
            </w:r>
            <w:proofErr w:type="spellStart"/>
            <w:r w:rsidRPr="00DA050A">
              <w:rPr>
                <w:sz w:val="22"/>
                <w:szCs w:val="22"/>
              </w:rPr>
              <w:t>reflux</w:t>
            </w:r>
            <w:proofErr w:type="spellEnd"/>
            <w:r w:rsidRPr="00DA050A">
              <w:rPr>
                <w:sz w:val="22"/>
                <w:szCs w:val="22"/>
              </w:rPr>
              <w:t>,</w:t>
            </w:r>
          </w:p>
          <w:p w14:paraId="1E43C252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sucho v hrdle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8B46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obštrukcia hrubého čreva,</w:t>
            </w:r>
          </w:p>
          <w:p w14:paraId="3325C659" w14:textId="259DD14D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 xml:space="preserve">porucha </w:t>
            </w:r>
            <w:proofErr w:type="spellStart"/>
            <w:r w:rsidRPr="00DA050A">
              <w:rPr>
                <w:sz w:val="22"/>
                <w:szCs w:val="22"/>
              </w:rPr>
              <w:t>vyprázdňo</w:t>
            </w:r>
            <w:r w:rsidR="009D2ED4">
              <w:rPr>
                <w:sz w:val="22"/>
                <w:szCs w:val="22"/>
              </w:rPr>
              <w:t>-</w:t>
            </w:r>
            <w:r w:rsidRPr="00DA050A">
              <w:rPr>
                <w:sz w:val="22"/>
                <w:szCs w:val="22"/>
              </w:rPr>
              <w:t>vania</w:t>
            </w:r>
            <w:proofErr w:type="spellEnd"/>
            <w:r w:rsidRPr="00DA050A">
              <w:rPr>
                <w:sz w:val="22"/>
                <w:szCs w:val="22"/>
              </w:rPr>
              <w:t xml:space="preserve"> hrubého čreva</w:t>
            </w:r>
            <w:r w:rsidR="005E3623" w:rsidRPr="00DA050A">
              <w:rPr>
                <w:sz w:val="22"/>
                <w:szCs w:val="22"/>
              </w:rPr>
              <w:t>, vracanie*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1238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D449" w14:textId="77777777" w:rsidR="00BA5FB2" w:rsidRPr="00DA050A" w:rsidRDefault="00CC21D1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ileus</w:t>
            </w:r>
            <w:proofErr w:type="spellEnd"/>
            <w:r w:rsidR="005F6C9F" w:rsidRPr="00DA050A">
              <w:rPr>
                <w:sz w:val="22"/>
                <w:szCs w:val="22"/>
              </w:rPr>
              <w:t>*</w:t>
            </w:r>
            <w:r w:rsidRPr="00DA050A">
              <w:rPr>
                <w:sz w:val="22"/>
                <w:szCs w:val="22"/>
              </w:rPr>
              <w:t>,</w:t>
            </w:r>
          </w:p>
          <w:p w14:paraId="3F56BFE6" w14:textId="77777777" w:rsidR="00CC21D1" w:rsidRPr="00DA050A" w:rsidRDefault="005F3C4B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tráviace</w:t>
            </w:r>
            <w:r w:rsidR="00C4407B" w:rsidRPr="00DA050A">
              <w:rPr>
                <w:sz w:val="22"/>
                <w:szCs w:val="22"/>
              </w:rPr>
              <w:t xml:space="preserve"> </w:t>
            </w:r>
            <w:r w:rsidR="00CC21D1" w:rsidRPr="00DA050A">
              <w:rPr>
                <w:sz w:val="22"/>
                <w:szCs w:val="22"/>
              </w:rPr>
              <w:t>ťažkosti</w:t>
            </w:r>
            <w:r w:rsidR="005F6C9F" w:rsidRPr="00DA050A">
              <w:rPr>
                <w:sz w:val="22"/>
                <w:szCs w:val="22"/>
              </w:rPr>
              <w:t>*</w:t>
            </w:r>
          </w:p>
          <w:p w14:paraId="7E0CAA0D" w14:textId="77777777" w:rsidR="00CC21D1" w:rsidRPr="00DA050A" w:rsidRDefault="00CC21D1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CC21D1" w:rsidRPr="00DA050A" w14:paraId="4C5F2C6A" w14:textId="77777777" w:rsidTr="00BA5FB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AC43" w14:textId="77777777" w:rsidR="00CC21D1" w:rsidRPr="00DA050A" w:rsidRDefault="00CC21D1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Poruchy pečene a žlčových ciest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6D97" w14:textId="77777777" w:rsidR="00CC21D1" w:rsidRPr="00DA050A" w:rsidRDefault="00CC21D1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1F3C" w14:textId="77777777" w:rsidR="00CC21D1" w:rsidRPr="00DA050A" w:rsidRDefault="00CC21D1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116C" w14:textId="77777777" w:rsidR="00CC21D1" w:rsidRPr="00DA050A" w:rsidRDefault="00CC21D1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20CC" w14:textId="77777777" w:rsidR="00CC21D1" w:rsidRPr="00DA050A" w:rsidRDefault="00CC21D1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ED4E" w14:textId="77777777" w:rsidR="00CC21D1" w:rsidRPr="00DA050A" w:rsidRDefault="00CC21D1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8FD8" w14:textId="77777777" w:rsidR="00CC21D1" w:rsidRPr="00DA050A" w:rsidRDefault="00CC21D1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porucha funkcie pečene</w:t>
            </w:r>
            <w:r w:rsidR="005F6C9F" w:rsidRPr="00DA050A">
              <w:rPr>
                <w:sz w:val="22"/>
                <w:szCs w:val="22"/>
              </w:rPr>
              <w:t>*</w:t>
            </w:r>
            <w:r w:rsidRPr="00DA050A">
              <w:rPr>
                <w:sz w:val="22"/>
                <w:szCs w:val="22"/>
              </w:rPr>
              <w:t>,</w:t>
            </w:r>
          </w:p>
          <w:p w14:paraId="7A092862" w14:textId="4FF5E402" w:rsidR="00CC21D1" w:rsidRPr="00DA050A" w:rsidRDefault="00744FA5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 xml:space="preserve">neprimerané </w:t>
            </w:r>
            <w:r w:rsidR="00CC21D1" w:rsidRPr="00DA050A">
              <w:rPr>
                <w:sz w:val="22"/>
                <w:szCs w:val="22"/>
              </w:rPr>
              <w:t>výsledky testov pečeňových funkcií</w:t>
            </w:r>
            <w:r w:rsidR="005F6C9F" w:rsidRPr="00DA050A">
              <w:rPr>
                <w:sz w:val="22"/>
                <w:szCs w:val="22"/>
              </w:rPr>
              <w:t>*</w:t>
            </w:r>
          </w:p>
        </w:tc>
      </w:tr>
      <w:tr w:rsidR="00BA5FB2" w:rsidRPr="00DA050A" w14:paraId="1BEB555B" w14:textId="77777777" w:rsidTr="00BA5FB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BF3D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Poruchy kože a podkožného tkaniva</w:t>
            </w:r>
          </w:p>
          <w:p w14:paraId="47B0741B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0DD8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FBD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D817" w14:textId="2738F972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 xml:space="preserve">suchá </w:t>
            </w:r>
            <w:r w:rsidR="009D2ED4">
              <w:rPr>
                <w:sz w:val="22"/>
                <w:szCs w:val="22"/>
              </w:rPr>
              <w:t>koža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A732" w14:textId="4FC64049" w:rsidR="005E3623" w:rsidRPr="00DA050A" w:rsidRDefault="005E3623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pruritus</w:t>
            </w:r>
            <w:proofErr w:type="spellEnd"/>
            <w:r w:rsidRPr="00DA050A">
              <w:rPr>
                <w:sz w:val="22"/>
                <w:szCs w:val="22"/>
              </w:rPr>
              <w:t>*</w:t>
            </w:r>
            <w:r w:rsidR="009D2ED4">
              <w:rPr>
                <w:sz w:val="22"/>
                <w:szCs w:val="22"/>
              </w:rPr>
              <w:t>,</w:t>
            </w:r>
          </w:p>
          <w:p w14:paraId="5C0015E2" w14:textId="039D215E" w:rsidR="00BA5FB2" w:rsidRPr="00DA050A" w:rsidRDefault="005E3623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vyrážka*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6E73" w14:textId="77777777" w:rsidR="005E3623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multiformný</w:t>
            </w:r>
            <w:proofErr w:type="spellEnd"/>
            <w:r w:rsidRPr="00DA050A">
              <w:rPr>
                <w:sz w:val="22"/>
                <w:szCs w:val="22"/>
              </w:rPr>
              <w:t xml:space="preserve"> </w:t>
            </w:r>
            <w:proofErr w:type="spellStart"/>
            <w:r w:rsidRPr="00DA050A">
              <w:rPr>
                <w:sz w:val="22"/>
                <w:szCs w:val="22"/>
              </w:rPr>
              <w:t>erytém</w:t>
            </w:r>
            <w:proofErr w:type="spellEnd"/>
            <w:r w:rsidR="005E3623" w:rsidRPr="00DA050A">
              <w:rPr>
                <w:sz w:val="22"/>
                <w:szCs w:val="22"/>
              </w:rPr>
              <w:t>*,</w:t>
            </w:r>
          </w:p>
          <w:p w14:paraId="641DE21B" w14:textId="32D6D7AE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urtikária</w:t>
            </w:r>
            <w:proofErr w:type="spellEnd"/>
            <w:r w:rsidRPr="00DA050A">
              <w:rPr>
                <w:sz w:val="22"/>
                <w:szCs w:val="22"/>
              </w:rPr>
              <w:t>*</w:t>
            </w:r>
            <w:r w:rsidR="002B33E5">
              <w:rPr>
                <w:sz w:val="22"/>
                <w:szCs w:val="22"/>
              </w:rPr>
              <w:t>,</w:t>
            </w:r>
          </w:p>
          <w:p w14:paraId="697805B7" w14:textId="77777777" w:rsidR="005E3623" w:rsidRPr="00DA050A" w:rsidRDefault="005E3623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angioedém</w:t>
            </w:r>
            <w:proofErr w:type="spellEnd"/>
            <w:r w:rsidRPr="00DA050A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2A80" w14:textId="77777777" w:rsidR="00BA5FB2" w:rsidRPr="00DA050A" w:rsidRDefault="005F6C9F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exfoliatívna</w:t>
            </w:r>
            <w:proofErr w:type="spellEnd"/>
            <w:r w:rsidRPr="00DA050A">
              <w:rPr>
                <w:sz w:val="22"/>
                <w:szCs w:val="22"/>
              </w:rPr>
              <w:t xml:space="preserve"> dermatitída *</w:t>
            </w:r>
          </w:p>
        </w:tc>
      </w:tr>
      <w:tr w:rsidR="005F6C9F" w:rsidRPr="00DA050A" w14:paraId="6FB48149" w14:textId="77777777" w:rsidTr="00BA5FB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4A45" w14:textId="77777777" w:rsidR="005F6C9F" w:rsidRPr="00DA050A" w:rsidRDefault="005F6C9F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Poruchy kostrovej a svalovej sústavy a spojeného tkaniva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F41B" w14:textId="77777777" w:rsidR="005F6C9F" w:rsidRPr="00DA050A" w:rsidRDefault="005F6C9F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51A" w14:textId="77777777" w:rsidR="005F6C9F" w:rsidRPr="00DA050A" w:rsidRDefault="005F6C9F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AC0C" w14:textId="77777777" w:rsidR="005F6C9F" w:rsidRPr="00DA050A" w:rsidRDefault="005F6C9F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F6BE" w14:textId="77777777" w:rsidR="005F6C9F" w:rsidRPr="00DA050A" w:rsidRDefault="005F6C9F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9B36" w14:textId="77777777" w:rsidR="005F6C9F" w:rsidRPr="00DA050A" w:rsidRDefault="005F6C9F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3C55" w14:textId="77777777" w:rsidR="005F6C9F" w:rsidRPr="00DA050A" w:rsidRDefault="005F6C9F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svalová slabosť*</w:t>
            </w:r>
          </w:p>
        </w:tc>
      </w:tr>
      <w:tr w:rsidR="00BA5FB2" w:rsidRPr="00DA050A" w14:paraId="4B39C47D" w14:textId="77777777" w:rsidTr="00BA5FB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C9BF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Poruchy obličiek a močových ciest</w:t>
            </w:r>
          </w:p>
          <w:p w14:paraId="36D8AAE2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7BBD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E11E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2578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 xml:space="preserve">problémy pri močení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6A2C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retencia</w:t>
            </w:r>
            <w:proofErr w:type="spellEnd"/>
            <w:r w:rsidRPr="00DA050A">
              <w:rPr>
                <w:sz w:val="22"/>
                <w:szCs w:val="22"/>
              </w:rPr>
              <w:t xml:space="preserve"> moču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044F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1AE0" w14:textId="77777777" w:rsidR="00BA5FB2" w:rsidRPr="00DA050A" w:rsidRDefault="002B1D30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</w:t>
            </w:r>
            <w:r w:rsidR="000909BD" w:rsidRPr="00DA050A">
              <w:rPr>
                <w:sz w:val="22"/>
                <w:szCs w:val="22"/>
              </w:rPr>
              <w:t xml:space="preserve">orucha </w:t>
            </w:r>
            <w:r w:rsidR="005F6C9F" w:rsidRPr="00DA050A">
              <w:rPr>
                <w:sz w:val="22"/>
                <w:szCs w:val="22"/>
              </w:rPr>
              <w:t>funkcie obličiek*</w:t>
            </w:r>
          </w:p>
        </w:tc>
      </w:tr>
      <w:tr w:rsidR="00BA5FB2" w:rsidRPr="00DA050A" w14:paraId="0B14204C" w14:textId="77777777" w:rsidTr="00BA5FB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C355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Celkové poruchy a reakcie v mieste podania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5824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2C4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0D6" w14:textId="3E15B564" w:rsidR="00BA5FB2" w:rsidRPr="00DA050A" w:rsidRDefault="009D2ED4" w:rsidP="00DA050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  <w:r w:rsidR="00BA5FB2" w:rsidRPr="00DA050A">
              <w:rPr>
                <w:sz w:val="22"/>
                <w:szCs w:val="22"/>
              </w:rPr>
              <w:t>nava</w:t>
            </w:r>
            <w:r>
              <w:rPr>
                <w:sz w:val="22"/>
                <w:szCs w:val="22"/>
              </w:rPr>
              <w:t>,</w:t>
            </w:r>
          </w:p>
          <w:p w14:paraId="02645E19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periférny edém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C14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18B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7004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14:paraId="1E27CB18" w14:textId="77777777" w:rsidR="00EE7F18" w:rsidRPr="00DA050A" w:rsidRDefault="007B34F2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*</w:t>
      </w:r>
      <w:r w:rsidR="00BD6FF5" w:rsidRPr="00DA050A">
        <w:rPr>
          <w:sz w:val="22"/>
          <w:szCs w:val="22"/>
        </w:rPr>
        <w:t xml:space="preserve"> hlásené</w:t>
      </w:r>
      <w:r w:rsidR="00E4284B" w:rsidRPr="00DA050A">
        <w:rPr>
          <w:sz w:val="22"/>
          <w:szCs w:val="22"/>
        </w:rPr>
        <w:t xml:space="preserve"> po uvedení na trh</w:t>
      </w:r>
    </w:p>
    <w:p w14:paraId="77A71622" w14:textId="77777777" w:rsidR="00EB6FBA" w:rsidRPr="00DA050A" w:rsidRDefault="00EB6FBA" w:rsidP="00DA050A">
      <w:pPr>
        <w:ind w:left="567" w:hanging="567"/>
        <w:jc w:val="both"/>
        <w:rPr>
          <w:sz w:val="22"/>
          <w:szCs w:val="22"/>
        </w:rPr>
      </w:pPr>
    </w:p>
    <w:p w14:paraId="6008FBF4" w14:textId="77777777" w:rsidR="00AB442B" w:rsidRPr="00DA050A" w:rsidRDefault="00AB442B" w:rsidP="00DA050A">
      <w:pPr>
        <w:adjustRightInd w:val="0"/>
        <w:jc w:val="both"/>
        <w:rPr>
          <w:sz w:val="22"/>
          <w:szCs w:val="22"/>
          <w:u w:val="single"/>
        </w:rPr>
      </w:pPr>
      <w:r w:rsidRPr="00DA050A">
        <w:rPr>
          <w:sz w:val="22"/>
          <w:szCs w:val="22"/>
          <w:u w:val="single"/>
        </w:rPr>
        <w:t>Hlásenie podozrení na nežiaduce reakcie</w:t>
      </w:r>
    </w:p>
    <w:p w14:paraId="53B6A52B" w14:textId="77777777" w:rsidR="00AB442B" w:rsidRPr="00DA050A" w:rsidRDefault="00AB442B" w:rsidP="00DA050A">
      <w:pPr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</w:t>
      </w:r>
      <w:r w:rsidR="00E00FEC" w:rsidRPr="00DA050A">
        <w:rPr>
          <w:sz w:val="22"/>
          <w:szCs w:val="22"/>
        </w:rPr>
        <w:t xml:space="preserve">na </w:t>
      </w:r>
      <w:r w:rsidRPr="00DA050A">
        <w:rPr>
          <w:sz w:val="22"/>
          <w:szCs w:val="22"/>
          <w:highlight w:val="lightGray"/>
        </w:rPr>
        <w:t>národné</w:t>
      </w:r>
      <w:r w:rsidR="00E00FEC" w:rsidRPr="00DA050A">
        <w:rPr>
          <w:sz w:val="22"/>
          <w:szCs w:val="22"/>
          <w:highlight w:val="lightGray"/>
        </w:rPr>
        <w:t xml:space="preserve"> centrum </w:t>
      </w:r>
      <w:r w:rsidRPr="00DA050A">
        <w:rPr>
          <w:sz w:val="22"/>
          <w:szCs w:val="22"/>
          <w:highlight w:val="lightGray"/>
        </w:rPr>
        <w:t>hlásenia uvedené v </w:t>
      </w:r>
      <w:hyperlink r:id="rId7" w:history="1">
        <w:r w:rsidRPr="00DA050A">
          <w:rPr>
            <w:rStyle w:val="Hypertextovprepojenie"/>
            <w:sz w:val="22"/>
            <w:szCs w:val="22"/>
            <w:highlight w:val="lightGray"/>
          </w:rPr>
          <w:t>Prílohe V</w:t>
        </w:r>
      </w:hyperlink>
      <w:r w:rsidRPr="00DA050A">
        <w:rPr>
          <w:sz w:val="22"/>
          <w:szCs w:val="22"/>
        </w:rPr>
        <w:t>.</w:t>
      </w:r>
    </w:p>
    <w:p w14:paraId="20EB412F" w14:textId="77777777" w:rsidR="00AB442B" w:rsidRPr="00DA050A" w:rsidRDefault="00AB442B" w:rsidP="00DA050A">
      <w:pPr>
        <w:ind w:left="567" w:hanging="567"/>
        <w:jc w:val="both"/>
        <w:rPr>
          <w:sz w:val="22"/>
          <w:szCs w:val="22"/>
        </w:rPr>
      </w:pPr>
    </w:p>
    <w:p w14:paraId="7C306463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4.9</w:t>
      </w:r>
      <w:r w:rsidRPr="00DA050A">
        <w:rPr>
          <w:b/>
          <w:sz w:val="22"/>
          <w:szCs w:val="22"/>
        </w:rPr>
        <w:tab/>
        <w:t>Predávkovanie</w:t>
      </w:r>
    </w:p>
    <w:p w14:paraId="678832A2" w14:textId="77777777" w:rsidR="00BE49F2" w:rsidRPr="00DA050A" w:rsidRDefault="00BE49F2" w:rsidP="00DA050A">
      <w:pPr>
        <w:widowControl w:val="0"/>
        <w:jc w:val="both"/>
        <w:rPr>
          <w:sz w:val="22"/>
          <w:szCs w:val="22"/>
        </w:rPr>
      </w:pPr>
    </w:p>
    <w:p w14:paraId="6F0B56AD" w14:textId="77777777" w:rsidR="00860F45" w:rsidRPr="00DA050A" w:rsidRDefault="00BE49F2" w:rsidP="00DA050A">
      <w:pPr>
        <w:widowControl w:val="0"/>
        <w:jc w:val="both"/>
        <w:rPr>
          <w:bCs/>
          <w:sz w:val="22"/>
          <w:szCs w:val="22"/>
          <w:u w:val="single"/>
        </w:rPr>
      </w:pPr>
      <w:r w:rsidRPr="00DA050A">
        <w:rPr>
          <w:bCs/>
          <w:sz w:val="22"/>
          <w:szCs w:val="22"/>
          <w:u w:val="single"/>
        </w:rPr>
        <w:t>Symptómy</w:t>
      </w:r>
    </w:p>
    <w:p w14:paraId="21092548" w14:textId="4B7591E6" w:rsidR="00FB2E87" w:rsidRPr="00DA050A" w:rsidRDefault="00A05E4E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Predávkovanie </w:t>
      </w:r>
      <w:proofErr w:type="spellStart"/>
      <w:r w:rsidRPr="00DA050A">
        <w:rPr>
          <w:sz w:val="22"/>
          <w:szCs w:val="22"/>
        </w:rPr>
        <w:t>solifenacínium</w:t>
      </w:r>
      <w:r w:rsidR="009D2ED4">
        <w:rPr>
          <w:sz w:val="22"/>
          <w:szCs w:val="22"/>
        </w:rPr>
        <w:t>-</w:t>
      </w:r>
      <w:r w:rsidRPr="00DA050A">
        <w:rPr>
          <w:sz w:val="22"/>
          <w:szCs w:val="22"/>
        </w:rPr>
        <w:t>sukcinátom</w:t>
      </w:r>
      <w:proofErr w:type="spellEnd"/>
      <w:r w:rsidR="000C50E5" w:rsidRPr="00DA050A">
        <w:rPr>
          <w:sz w:val="22"/>
          <w:szCs w:val="22"/>
        </w:rPr>
        <w:t xml:space="preserve"> môže </w:t>
      </w:r>
      <w:r w:rsidR="009D2ED4">
        <w:rPr>
          <w:sz w:val="22"/>
          <w:szCs w:val="22"/>
        </w:rPr>
        <w:t xml:space="preserve">potenciálne </w:t>
      </w:r>
      <w:r w:rsidR="000C50E5" w:rsidRPr="00DA050A">
        <w:rPr>
          <w:sz w:val="22"/>
          <w:szCs w:val="22"/>
        </w:rPr>
        <w:t>viesť k</w:t>
      </w:r>
      <w:r w:rsidR="009D2ED4">
        <w:rPr>
          <w:sz w:val="22"/>
          <w:szCs w:val="22"/>
        </w:rPr>
        <w:t xml:space="preserve"> závažným </w:t>
      </w:r>
      <w:bookmarkStart w:id="0" w:name="_GoBack"/>
      <w:bookmarkEnd w:id="0"/>
      <w:proofErr w:type="spellStart"/>
      <w:r w:rsidR="000C50E5" w:rsidRPr="00DA050A">
        <w:rPr>
          <w:sz w:val="22"/>
          <w:szCs w:val="22"/>
        </w:rPr>
        <w:t>antichol</w:t>
      </w:r>
      <w:r w:rsidR="009D2ED4">
        <w:rPr>
          <w:sz w:val="22"/>
          <w:szCs w:val="22"/>
        </w:rPr>
        <w:t>í</w:t>
      </w:r>
      <w:r w:rsidRPr="00DA050A">
        <w:rPr>
          <w:sz w:val="22"/>
          <w:szCs w:val="22"/>
        </w:rPr>
        <w:t>nergick</w:t>
      </w:r>
      <w:r w:rsidR="00565AA2" w:rsidRPr="00DA050A">
        <w:rPr>
          <w:sz w:val="22"/>
          <w:szCs w:val="22"/>
        </w:rPr>
        <w:t>ým</w:t>
      </w:r>
      <w:proofErr w:type="spellEnd"/>
      <w:r w:rsidRPr="00DA050A">
        <w:rPr>
          <w:sz w:val="22"/>
          <w:szCs w:val="22"/>
        </w:rPr>
        <w:t xml:space="preserve"> účink</w:t>
      </w:r>
      <w:r w:rsidR="00565AA2" w:rsidRPr="00DA050A">
        <w:rPr>
          <w:sz w:val="22"/>
          <w:szCs w:val="22"/>
        </w:rPr>
        <w:t>om</w:t>
      </w:r>
      <w:r w:rsidRPr="00DA050A">
        <w:rPr>
          <w:sz w:val="22"/>
          <w:szCs w:val="22"/>
        </w:rPr>
        <w:t xml:space="preserve">. </w:t>
      </w:r>
      <w:r w:rsidR="00006495" w:rsidRPr="00DA050A">
        <w:rPr>
          <w:sz w:val="22"/>
          <w:szCs w:val="22"/>
        </w:rPr>
        <w:t xml:space="preserve">Najvyššia dávka </w:t>
      </w:r>
      <w:proofErr w:type="spellStart"/>
      <w:r w:rsidR="00006495" w:rsidRPr="00DA050A">
        <w:rPr>
          <w:sz w:val="22"/>
          <w:szCs w:val="22"/>
        </w:rPr>
        <w:t>solifenacínium</w:t>
      </w:r>
      <w:r w:rsidR="009D2ED4">
        <w:rPr>
          <w:sz w:val="22"/>
          <w:szCs w:val="22"/>
        </w:rPr>
        <w:t>-</w:t>
      </w:r>
      <w:r w:rsidR="00006495" w:rsidRPr="00DA050A">
        <w:rPr>
          <w:sz w:val="22"/>
          <w:szCs w:val="22"/>
        </w:rPr>
        <w:t>sukcinátu</w:t>
      </w:r>
      <w:proofErr w:type="spellEnd"/>
      <w:r w:rsidR="00B93A59" w:rsidRPr="00DA050A">
        <w:rPr>
          <w:sz w:val="22"/>
          <w:szCs w:val="22"/>
        </w:rPr>
        <w:t xml:space="preserve"> náhodne</w:t>
      </w:r>
      <w:r w:rsidR="00006495" w:rsidRPr="00DA050A">
        <w:rPr>
          <w:sz w:val="22"/>
          <w:szCs w:val="22"/>
        </w:rPr>
        <w:t xml:space="preserve"> </w:t>
      </w:r>
      <w:r w:rsidR="00565AA2" w:rsidRPr="00DA050A">
        <w:rPr>
          <w:sz w:val="22"/>
          <w:szCs w:val="22"/>
        </w:rPr>
        <w:t>podaná jednému pacientovi</w:t>
      </w:r>
      <w:r w:rsidR="00006495" w:rsidRPr="00DA050A">
        <w:rPr>
          <w:sz w:val="22"/>
          <w:szCs w:val="22"/>
        </w:rPr>
        <w:t xml:space="preserve"> bola 280 mg </w:t>
      </w:r>
      <w:r w:rsidR="00BE49F2" w:rsidRPr="00DA050A">
        <w:rPr>
          <w:sz w:val="22"/>
          <w:szCs w:val="22"/>
        </w:rPr>
        <w:lastRenderedPageBreak/>
        <w:t xml:space="preserve">počas </w:t>
      </w:r>
      <w:r w:rsidR="00006495" w:rsidRPr="00DA050A">
        <w:rPr>
          <w:sz w:val="22"/>
          <w:szCs w:val="22"/>
        </w:rPr>
        <w:t>5</w:t>
      </w:r>
      <w:r w:rsidR="00BE49F2" w:rsidRPr="00DA050A">
        <w:rPr>
          <w:sz w:val="22"/>
          <w:szCs w:val="22"/>
        </w:rPr>
        <w:t> </w:t>
      </w:r>
      <w:r w:rsidR="00006495" w:rsidRPr="00DA050A">
        <w:rPr>
          <w:sz w:val="22"/>
          <w:szCs w:val="22"/>
        </w:rPr>
        <w:t>hodín</w:t>
      </w:r>
      <w:r w:rsidR="00297761" w:rsidRPr="00DA050A">
        <w:rPr>
          <w:sz w:val="22"/>
          <w:szCs w:val="22"/>
        </w:rPr>
        <w:t xml:space="preserve"> a </w:t>
      </w:r>
      <w:r w:rsidR="00FB2E87" w:rsidRPr="00DA050A">
        <w:rPr>
          <w:sz w:val="22"/>
          <w:szCs w:val="22"/>
        </w:rPr>
        <w:t>mala za</w:t>
      </w:r>
      <w:r w:rsidR="00BE49F2" w:rsidRPr="00DA050A">
        <w:rPr>
          <w:sz w:val="22"/>
          <w:szCs w:val="22"/>
        </w:rPr>
        <w:t> </w:t>
      </w:r>
      <w:r w:rsidR="00FB2E87" w:rsidRPr="00DA050A">
        <w:rPr>
          <w:sz w:val="22"/>
          <w:szCs w:val="22"/>
        </w:rPr>
        <w:t>následok zmeny duševného stavu, ktoré nevyžadovali hospitalizáciu.</w:t>
      </w:r>
    </w:p>
    <w:p w14:paraId="76E80D80" w14:textId="77777777" w:rsidR="00A05E4E" w:rsidRPr="00DA050A" w:rsidRDefault="00A05E4E" w:rsidP="00DA050A">
      <w:pPr>
        <w:widowControl w:val="0"/>
        <w:jc w:val="both"/>
        <w:rPr>
          <w:sz w:val="22"/>
          <w:szCs w:val="22"/>
        </w:rPr>
      </w:pPr>
    </w:p>
    <w:p w14:paraId="3F5AD93E" w14:textId="77777777" w:rsidR="00297761" w:rsidRPr="00DA050A" w:rsidRDefault="00A05E4E" w:rsidP="00DA050A">
      <w:pPr>
        <w:widowControl w:val="0"/>
        <w:jc w:val="both"/>
        <w:rPr>
          <w:bCs/>
          <w:sz w:val="22"/>
          <w:szCs w:val="22"/>
          <w:u w:val="single"/>
        </w:rPr>
      </w:pPr>
      <w:r w:rsidRPr="00DA050A">
        <w:rPr>
          <w:bCs/>
          <w:sz w:val="22"/>
          <w:szCs w:val="22"/>
          <w:u w:val="single"/>
        </w:rPr>
        <w:t>Liečba</w:t>
      </w:r>
    </w:p>
    <w:p w14:paraId="1B4CEF2D" w14:textId="29EF7C38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V prípade predávkovania </w:t>
      </w:r>
      <w:proofErr w:type="spellStart"/>
      <w:r w:rsidRPr="00DA050A">
        <w:rPr>
          <w:sz w:val="22"/>
          <w:szCs w:val="22"/>
        </w:rPr>
        <w:t>solifenacínium</w:t>
      </w:r>
      <w:r w:rsidR="009D2ED4">
        <w:rPr>
          <w:sz w:val="22"/>
          <w:szCs w:val="22"/>
        </w:rPr>
        <w:t>-</w:t>
      </w:r>
      <w:r w:rsidRPr="00DA050A">
        <w:rPr>
          <w:sz w:val="22"/>
          <w:szCs w:val="22"/>
        </w:rPr>
        <w:t>sukcinátom</w:t>
      </w:r>
      <w:proofErr w:type="spellEnd"/>
      <w:r w:rsidRPr="00DA050A">
        <w:rPr>
          <w:sz w:val="22"/>
          <w:szCs w:val="22"/>
        </w:rPr>
        <w:t xml:space="preserve"> sa má pacient liečiť </w:t>
      </w:r>
      <w:r w:rsidR="009D2ED4">
        <w:rPr>
          <w:sz w:val="22"/>
          <w:szCs w:val="22"/>
        </w:rPr>
        <w:t>aktívnym</w:t>
      </w:r>
      <w:r w:rsidRPr="00DA050A">
        <w:rPr>
          <w:sz w:val="22"/>
          <w:szCs w:val="22"/>
        </w:rPr>
        <w:t xml:space="preserve"> uhlím. </w:t>
      </w:r>
      <w:r w:rsidR="00297761" w:rsidRPr="00DA050A">
        <w:rPr>
          <w:sz w:val="22"/>
          <w:szCs w:val="22"/>
        </w:rPr>
        <w:t>Výplach ža</w:t>
      </w:r>
      <w:r w:rsidR="00BD6FF5" w:rsidRPr="00DA050A">
        <w:rPr>
          <w:sz w:val="22"/>
          <w:szCs w:val="22"/>
        </w:rPr>
        <w:t>lúdka pomôže, ak sa vykoná do 1 </w:t>
      </w:r>
      <w:r w:rsidR="00297761" w:rsidRPr="00DA050A">
        <w:rPr>
          <w:sz w:val="22"/>
          <w:szCs w:val="22"/>
        </w:rPr>
        <w:t xml:space="preserve">hodiny, ale nemá </w:t>
      </w:r>
      <w:r w:rsidRPr="00DA050A">
        <w:rPr>
          <w:sz w:val="22"/>
          <w:szCs w:val="22"/>
        </w:rPr>
        <w:t>sa vyvolávať vracanie.</w:t>
      </w:r>
    </w:p>
    <w:p w14:paraId="6158BEC3" w14:textId="637D398C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Tak ako pri ostatných </w:t>
      </w:r>
      <w:proofErr w:type="spellStart"/>
      <w:r w:rsidRPr="00DA050A">
        <w:rPr>
          <w:sz w:val="22"/>
          <w:szCs w:val="22"/>
        </w:rPr>
        <w:t>antichol</w:t>
      </w:r>
      <w:r w:rsidR="009D2ED4">
        <w:rPr>
          <w:sz w:val="22"/>
          <w:szCs w:val="22"/>
        </w:rPr>
        <w:t>í</w:t>
      </w:r>
      <w:r w:rsidRPr="00DA050A">
        <w:rPr>
          <w:sz w:val="22"/>
          <w:szCs w:val="22"/>
        </w:rPr>
        <w:t>nergikách</w:t>
      </w:r>
      <w:proofErr w:type="spellEnd"/>
      <w:r w:rsidRPr="00DA050A">
        <w:rPr>
          <w:sz w:val="22"/>
          <w:szCs w:val="22"/>
        </w:rPr>
        <w:t>, príznaky sa môžu liečiť nasledovne:</w:t>
      </w:r>
    </w:p>
    <w:p w14:paraId="249B26EB" w14:textId="56159B75" w:rsidR="0013196A" w:rsidRPr="00DA050A" w:rsidRDefault="00C30DE8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13196A" w:rsidRPr="00DA050A">
        <w:rPr>
          <w:sz w:val="22"/>
          <w:szCs w:val="22"/>
        </w:rPr>
        <w:t xml:space="preserve">ávažné centrálne </w:t>
      </w:r>
      <w:proofErr w:type="spellStart"/>
      <w:r w:rsidR="0013196A" w:rsidRPr="00DA050A">
        <w:rPr>
          <w:sz w:val="22"/>
          <w:szCs w:val="22"/>
        </w:rPr>
        <w:t>antichol</w:t>
      </w:r>
      <w:r w:rsidR="009D2ED4">
        <w:rPr>
          <w:sz w:val="22"/>
          <w:szCs w:val="22"/>
        </w:rPr>
        <w:t>í</w:t>
      </w:r>
      <w:r w:rsidR="0013196A" w:rsidRPr="00DA050A">
        <w:rPr>
          <w:sz w:val="22"/>
          <w:szCs w:val="22"/>
        </w:rPr>
        <w:t>nerg</w:t>
      </w:r>
      <w:r w:rsidR="000C50E5" w:rsidRPr="00DA050A">
        <w:rPr>
          <w:sz w:val="22"/>
          <w:szCs w:val="22"/>
        </w:rPr>
        <w:t>ick</w:t>
      </w:r>
      <w:r w:rsidR="0013196A" w:rsidRPr="00DA050A">
        <w:rPr>
          <w:sz w:val="22"/>
          <w:szCs w:val="22"/>
        </w:rPr>
        <w:t>é</w:t>
      </w:r>
      <w:proofErr w:type="spellEnd"/>
      <w:r w:rsidR="0013196A" w:rsidRPr="00DA050A">
        <w:rPr>
          <w:sz w:val="22"/>
          <w:szCs w:val="22"/>
        </w:rPr>
        <w:t xml:space="preserve"> účinky, ako napr. halucinácie alebo výrazn</w:t>
      </w:r>
      <w:r w:rsidR="00455811" w:rsidRPr="00DA050A">
        <w:rPr>
          <w:sz w:val="22"/>
          <w:szCs w:val="22"/>
        </w:rPr>
        <w:t>á</w:t>
      </w:r>
      <w:r w:rsidR="0013196A" w:rsidRPr="00DA050A">
        <w:rPr>
          <w:sz w:val="22"/>
          <w:szCs w:val="22"/>
        </w:rPr>
        <w:t xml:space="preserve"> </w:t>
      </w:r>
      <w:proofErr w:type="spellStart"/>
      <w:r w:rsidR="00455811" w:rsidRPr="00DA050A">
        <w:rPr>
          <w:sz w:val="22"/>
          <w:szCs w:val="22"/>
        </w:rPr>
        <w:t>excitácia</w:t>
      </w:r>
      <w:proofErr w:type="spellEnd"/>
      <w:r w:rsidR="0013196A" w:rsidRPr="00DA050A">
        <w:rPr>
          <w:sz w:val="22"/>
          <w:szCs w:val="22"/>
        </w:rPr>
        <w:t xml:space="preserve">: liečba </w:t>
      </w:r>
      <w:proofErr w:type="spellStart"/>
      <w:r w:rsidR="0013196A" w:rsidRPr="00DA050A">
        <w:rPr>
          <w:sz w:val="22"/>
          <w:szCs w:val="22"/>
        </w:rPr>
        <w:t>fy</w:t>
      </w:r>
      <w:r w:rsidR="000D6AEF" w:rsidRPr="00DA050A">
        <w:rPr>
          <w:sz w:val="22"/>
          <w:szCs w:val="22"/>
        </w:rPr>
        <w:t>z</w:t>
      </w:r>
      <w:r w:rsidR="0013196A" w:rsidRPr="00DA050A">
        <w:rPr>
          <w:sz w:val="22"/>
          <w:szCs w:val="22"/>
        </w:rPr>
        <w:t>ostigmínom</w:t>
      </w:r>
      <w:proofErr w:type="spellEnd"/>
      <w:r w:rsidR="0013196A" w:rsidRPr="00DA050A">
        <w:rPr>
          <w:sz w:val="22"/>
          <w:szCs w:val="22"/>
        </w:rPr>
        <w:t xml:space="preserve"> alebo </w:t>
      </w:r>
      <w:proofErr w:type="spellStart"/>
      <w:r w:rsidR="0013196A" w:rsidRPr="00DA050A">
        <w:rPr>
          <w:sz w:val="22"/>
          <w:szCs w:val="22"/>
        </w:rPr>
        <w:t>karbacholom</w:t>
      </w:r>
      <w:proofErr w:type="spellEnd"/>
      <w:r w:rsidR="0013196A" w:rsidRPr="00DA050A">
        <w:rPr>
          <w:sz w:val="22"/>
          <w:szCs w:val="22"/>
        </w:rPr>
        <w:t>.</w:t>
      </w:r>
    </w:p>
    <w:p w14:paraId="6F30C44F" w14:textId="569D621A" w:rsidR="0013196A" w:rsidRPr="00DA050A" w:rsidRDefault="00C30DE8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13196A" w:rsidRPr="00DA050A">
        <w:rPr>
          <w:sz w:val="22"/>
          <w:szCs w:val="22"/>
        </w:rPr>
        <w:t xml:space="preserve">ŕče alebo výrazná </w:t>
      </w:r>
      <w:proofErr w:type="spellStart"/>
      <w:r w:rsidR="0013196A" w:rsidRPr="00DA050A">
        <w:rPr>
          <w:sz w:val="22"/>
          <w:szCs w:val="22"/>
        </w:rPr>
        <w:t>excitácia</w:t>
      </w:r>
      <w:proofErr w:type="spellEnd"/>
      <w:r w:rsidR="0013196A" w:rsidRPr="00DA050A">
        <w:rPr>
          <w:sz w:val="22"/>
          <w:szCs w:val="22"/>
        </w:rPr>
        <w:t xml:space="preserve">: liečba </w:t>
      </w:r>
      <w:proofErr w:type="spellStart"/>
      <w:r w:rsidR="0013196A" w:rsidRPr="00DA050A">
        <w:rPr>
          <w:sz w:val="22"/>
          <w:szCs w:val="22"/>
        </w:rPr>
        <w:t>benzodiazepínmi</w:t>
      </w:r>
      <w:proofErr w:type="spellEnd"/>
      <w:r w:rsidR="0013196A" w:rsidRPr="00DA050A">
        <w:rPr>
          <w:sz w:val="22"/>
          <w:szCs w:val="22"/>
        </w:rPr>
        <w:t>.</w:t>
      </w:r>
    </w:p>
    <w:p w14:paraId="3CE7FAB8" w14:textId="3EA0E99D" w:rsidR="0013196A" w:rsidRPr="00DA050A" w:rsidRDefault="00C30DE8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13196A" w:rsidRPr="00DA050A">
        <w:rPr>
          <w:sz w:val="22"/>
          <w:szCs w:val="22"/>
        </w:rPr>
        <w:t>espiračná nedostatočnosť: liečba umelým dýchaním.</w:t>
      </w:r>
    </w:p>
    <w:p w14:paraId="2A8A2D9A" w14:textId="2B57C730" w:rsidR="0013196A" w:rsidRPr="00DA050A" w:rsidRDefault="00C30DE8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</w:t>
      </w:r>
      <w:r w:rsidR="0013196A" w:rsidRPr="00DA050A">
        <w:rPr>
          <w:sz w:val="22"/>
          <w:szCs w:val="22"/>
        </w:rPr>
        <w:t>achykardia</w:t>
      </w:r>
      <w:proofErr w:type="spellEnd"/>
      <w:r w:rsidR="0013196A" w:rsidRPr="00DA050A">
        <w:rPr>
          <w:sz w:val="22"/>
          <w:szCs w:val="22"/>
        </w:rPr>
        <w:t>: liečba beta-</w:t>
      </w:r>
      <w:proofErr w:type="spellStart"/>
      <w:r w:rsidR="0013196A" w:rsidRPr="00DA050A">
        <w:rPr>
          <w:sz w:val="22"/>
          <w:szCs w:val="22"/>
        </w:rPr>
        <w:t>blokátormi</w:t>
      </w:r>
      <w:proofErr w:type="spellEnd"/>
      <w:r w:rsidR="0013196A" w:rsidRPr="00DA050A">
        <w:rPr>
          <w:sz w:val="22"/>
          <w:szCs w:val="22"/>
        </w:rPr>
        <w:t>.</w:t>
      </w:r>
    </w:p>
    <w:p w14:paraId="12042EBC" w14:textId="3930FAF7" w:rsidR="0013196A" w:rsidRPr="00DA050A" w:rsidRDefault="00C30DE8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</w:t>
      </w:r>
      <w:r w:rsidR="0013196A" w:rsidRPr="00DA050A">
        <w:rPr>
          <w:sz w:val="22"/>
          <w:szCs w:val="22"/>
        </w:rPr>
        <w:t>etencia</w:t>
      </w:r>
      <w:proofErr w:type="spellEnd"/>
      <w:r w:rsidR="0013196A" w:rsidRPr="00DA050A">
        <w:rPr>
          <w:sz w:val="22"/>
          <w:szCs w:val="22"/>
        </w:rPr>
        <w:t xml:space="preserve"> moču: liečba </w:t>
      </w:r>
      <w:proofErr w:type="spellStart"/>
      <w:r w:rsidR="0013196A" w:rsidRPr="00DA050A">
        <w:rPr>
          <w:sz w:val="22"/>
          <w:szCs w:val="22"/>
        </w:rPr>
        <w:t>katetrizáciou</w:t>
      </w:r>
      <w:proofErr w:type="spellEnd"/>
      <w:r w:rsidR="0013196A" w:rsidRPr="00DA050A">
        <w:rPr>
          <w:sz w:val="22"/>
          <w:szCs w:val="22"/>
        </w:rPr>
        <w:t>.</w:t>
      </w:r>
    </w:p>
    <w:p w14:paraId="4581A834" w14:textId="7A563739" w:rsidR="0013196A" w:rsidRPr="00DA050A" w:rsidRDefault="00C30DE8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</w:t>
      </w:r>
      <w:r w:rsidR="0013196A" w:rsidRPr="00DA050A">
        <w:rPr>
          <w:sz w:val="22"/>
          <w:szCs w:val="22"/>
        </w:rPr>
        <w:t>ydriáza</w:t>
      </w:r>
      <w:proofErr w:type="spellEnd"/>
      <w:r w:rsidR="0013196A" w:rsidRPr="00DA050A">
        <w:rPr>
          <w:sz w:val="22"/>
          <w:szCs w:val="22"/>
        </w:rPr>
        <w:t xml:space="preserve">: liečba </w:t>
      </w:r>
      <w:proofErr w:type="spellStart"/>
      <w:r w:rsidR="0013196A" w:rsidRPr="00DA050A">
        <w:rPr>
          <w:sz w:val="22"/>
          <w:szCs w:val="22"/>
        </w:rPr>
        <w:t>pilokarpínovými</w:t>
      </w:r>
      <w:proofErr w:type="spellEnd"/>
      <w:r w:rsidR="0013196A" w:rsidRPr="00DA050A">
        <w:rPr>
          <w:sz w:val="22"/>
          <w:szCs w:val="22"/>
        </w:rPr>
        <w:t xml:space="preserve"> očnými kvapkami a/alebo umiestnenie pacienta do tmavej miestnosti.</w:t>
      </w:r>
    </w:p>
    <w:p w14:paraId="1A1EBECA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</w:p>
    <w:p w14:paraId="543EEA59" w14:textId="485C0427" w:rsidR="005B5882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Tak ako pri ostatných </w:t>
      </w:r>
      <w:proofErr w:type="spellStart"/>
      <w:r w:rsidRPr="00DA050A">
        <w:rPr>
          <w:sz w:val="22"/>
          <w:szCs w:val="22"/>
        </w:rPr>
        <w:t>antimuskarinikách</w:t>
      </w:r>
      <w:proofErr w:type="spellEnd"/>
      <w:r w:rsidRPr="00DA050A">
        <w:rPr>
          <w:sz w:val="22"/>
          <w:szCs w:val="22"/>
        </w:rPr>
        <w:t xml:space="preserve"> sa má v prípade predávkovania venovať zvláštna pozornosť pacientom so známym rizikom </w:t>
      </w:r>
      <w:r w:rsidR="00D67338" w:rsidRPr="00DA050A">
        <w:rPr>
          <w:sz w:val="22"/>
          <w:szCs w:val="22"/>
        </w:rPr>
        <w:t>predĺženi</w:t>
      </w:r>
      <w:r w:rsidR="00837DC5" w:rsidRPr="00DA050A">
        <w:rPr>
          <w:sz w:val="22"/>
          <w:szCs w:val="22"/>
        </w:rPr>
        <w:t>a</w:t>
      </w:r>
      <w:r w:rsidR="00D67338" w:rsidRPr="00DA050A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 xml:space="preserve">QT </w:t>
      </w:r>
      <w:r w:rsidR="00D67338" w:rsidRPr="00DA050A">
        <w:rPr>
          <w:sz w:val="22"/>
          <w:szCs w:val="22"/>
        </w:rPr>
        <w:t>intervalu</w:t>
      </w:r>
      <w:r w:rsidRPr="00DA050A">
        <w:rPr>
          <w:sz w:val="22"/>
          <w:szCs w:val="22"/>
        </w:rPr>
        <w:t xml:space="preserve"> (</w:t>
      </w:r>
      <w:proofErr w:type="spellStart"/>
      <w:r w:rsidRPr="00DA050A">
        <w:rPr>
          <w:sz w:val="22"/>
          <w:szCs w:val="22"/>
        </w:rPr>
        <w:t>t.j</w:t>
      </w:r>
      <w:proofErr w:type="spellEnd"/>
      <w:r w:rsidRPr="00DA050A">
        <w:rPr>
          <w:sz w:val="22"/>
          <w:szCs w:val="22"/>
        </w:rPr>
        <w:t xml:space="preserve">. pri </w:t>
      </w:r>
      <w:proofErr w:type="spellStart"/>
      <w:r w:rsidRPr="00DA050A">
        <w:rPr>
          <w:sz w:val="22"/>
          <w:szCs w:val="22"/>
        </w:rPr>
        <w:t>hypokal</w:t>
      </w:r>
      <w:r w:rsidR="00FB2E87" w:rsidRPr="00DA050A">
        <w:rPr>
          <w:sz w:val="22"/>
          <w:szCs w:val="22"/>
        </w:rPr>
        <w:t>i</w:t>
      </w:r>
      <w:r w:rsidRPr="00DA050A">
        <w:rPr>
          <w:sz w:val="22"/>
          <w:szCs w:val="22"/>
        </w:rPr>
        <w:t>émii</w:t>
      </w:r>
      <w:proofErr w:type="spellEnd"/>
      <w:r w:rsidRPr="00DA050A">
        <w:rPr>
          <w:sz w:val="22"/>
          <w:szCs w:val="22"/>
        </w:rPr>
        <w:t>, bradykardii a</w:t>
      </w:r>
      <w:r w:rsidR="00ED0F30" w:rsidRPr="00DA050A">
        <w:rPr>
          <w:sz w:val="22"/>
          <w:szCs w:val="22"/>
        </w:rPr>
        <w:t> </w:t>
      </w:r>
      <w:r w:rsidR="00E0234A" w:rsidRPr="00DA050A">
        <w:rPr>
          <w:sz w:val="22"/>
          <w:szCs w:val="22"/>
        </w:rPr>
        <w:t>pri</w:t>
      </w:r>
      <w:r w:rsidR="00ED0F30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 xml:space="preserve">súčasnom užívaní liekov, </w:t>
      </w:r>
      <w:r w:rsidR="009D2ED4">
        <w:rPr>
          <w:sz w:val="22"/>
          <w:szCs w:val="22"/>
        </w:rPr>
        <w:t>o</w:t>
      </w:r>
      <w:r w:rsidRPr="00DA050A">
        <w:rPr>
          <w:sz w:val="22"/>
          <w:szCs w:val="22"/>
        </w:rPr>
        <w:t> ktorých je známe, že predlžujú QT</w:t>
      </w:r>
      <w:r w:rsidR="009D2ED4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>interval) a pacientom s</w:t>
      </w:r>
      <w:r w:rsidR="00CC3A63" w:rsidRPr="00DA050A">
        <w:rPr>
          <w:sz w:val="22"/>
          <w:szCs w:val="22"/>
        </w:rPr>
        <w:t xml:space="preserve"> už </w:t>
      </w:r>
      <w:r w:rsidRPr="00DA050A">
        <w:rPr>
          <w:sz w:val="22"/>
          <w:szCs w:val="22"/>
        </w:rPr>
        <w:t>existujúcim ochorením srdca (</w:t>
      </w:r>
      <w:proofErr w:type="spellStart"/>
      <w:r w:rsidRPr="00DA050A">
        <w:rPr>
          <w:sz w:val="22"/>
          <w:szCs w:val="22"/>
        </w:rPr>
        <w:t>t.j</w:t>
      </w:r>
      <w:proofErr w:type="spellEnd"/>
      <w:r w:rsidRPr="00DA050A">
        <w:rPr>
          <w:sz w:val="22"/>
          <w:szCs w:val="22"/>
        </w:rPr>
        <w:t>. s</w:t>
      </w:r>
      <w:r w:rsidR="00D029EE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 xml:space="preserve">ischémiou myokardu, </w:t>
      </w:r>
      <w:proofErr w:type="spellStart"/>
      <w:r w:rsidRPr="00DA050A">
        <w:rPr>
          <w:sz w:val="22"/>
          <w:szCs w:val="22"/>
        </w:rPr>
        <w:t>arytmiou</w:t>
      </w:r>
      <w:proofErr w:type="spellEnd"/>
      <w:r w:rsidRPr="00DA050A">
        <w:rPr>
          <w:sz w:val="22"/>
          <w:szCs w:val="22"/>
        </w:rPr>
        <w:t xml:space="preserve">, </w:t>
      </w:r>
      <w:proofErr w:type="spellStart"/>
      <w:r w:rsidRPr="00DA050A">
        <w:rPr>
          <w:sz w:val="22"/>
          <w:szCs w:val="22"/>
        </w:rPr>
        <w:t>kongestívnym</w:t>
      </w:r>
      <w:proofErr w:type="spellEnd"/>
      <w:r w:rsidRPr="00DA050A">
        <w:rPr>
          <w:sz w:val="22"/>
          <w:szCs w:val="22"/>
        </w:rPr>
        <w:t xml:space="preserve"> zlyhávaním srdca).</w:t>
      </w:r>
    </w:p>
    <w:p w14:paraId="0CB1341F" w14:textId="77777777" w:rsidR="005B5882" w:rsidRDefault="005B5882" w:rsidP="00DA050A">
      <w:pPr>
        <w:widowControl w:val="0"/>
        <w:jc w:val="both"/>
        <w:rPr>
          <w:sz w:val="22"/>
          <w:szCs w:val="22"/>
        </w:rPr>
      </w:pPr>
    </w:p>
    <w:p w14:paraId="0B63FAD6" w14:textId="77777777" w:rsidR="00CE721C" w:rsidRPr="00DA050A" w:rsidRDefault="00CE721C" w:rsidP="00DA050A">
      <w:pPr>
        <w:widowControl w:val="0"/>
        <w:jc w:val="both"/>
        <w:rPr>
          <w:sz w:val="22"/>
          <w:szCs w:val="22"/>
        </w:rPr>
      </w:pPr>
    </w:p>
    <w:p w14:paraId="0529504C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5.</w:t>
      </w:r>
      <w:r w:rsidRPr="00DA050A">
        <w:rPr>
          <w:b/>
          <w:sz w:val="22"/>
          <w:szCs w:val="22"/>
        </w:rPr>
        <w:tab/>
        <w:t>FARMAKOLOGICKÉ VLASTNOSTI</w:t>
      </w:r>
    </w:p>
    <w:p w14:paraId="1CFA2E95" w14:textId="77777777" w:rsidR="00860F45" w:rsidRPr="00DA050A" w:rsidRDefault="00860F45" w:rsidP="00DA050A">
      <w:pPr>
        <w:widowControl w:val="0"/>
        <w:jc w:val="both"/>
        <w:rPr>
          <w:sz w:val="22"/>
          <w:szCs w:val="22"/>
        </w:rPr>
      </w:pPr>
    </w:p>
    <w:p w14:paraId="44D9BBBB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 xml:space="preserve">5.1 </w:t>
      </w:r>
      <w:r w:rsidRPr="00DA050A">
        <w:rPr>
          <w:b/>
          <w:sz w:val="22"/>
          <w:szCs w:val="22"/>
        </w:rPr>
        <w:tab/>
      </w:r>
      <w:proofErr w:type="spellStart"/>
      <w:r w:rsidRPr="00DA050A">
        <w:rPr>
          <w:b/>
          <w:sz w:val="22"/>
          <w:szCs w:val="22"/>
        </w:rPr>
        <w:t>Farmakodynamické</w:t>
      </w:r>
      <w:proofErr w:type="spellEnd"/>
      <w:r w:rsidRPr="00DA050A">
        <w:rPr>
          <w:b/>
          <w:sz w:val="22"/>
          <w:szCs w:val="22"/>
        </w:rPr>
        <w:t xml:space="preserve"> vlastnosti</w:t>
      </w:r>
    </w:p>
    <w:p w14:paraId="7003D836" w14:textId="77777777" w:rsidR="00860F45" w:rsidRPr="00DA050A" w:rsidRDefault="00860F45" w:rsidP="00DA050A">
      <w:pPr>
        <w:widowControl w:val="0"/>
        <w:jc w:val="both"/>
        <w:rPr>
          <w:sz w:val="22"/>
          <w:szCs w:val="22"/>
        </w:rPr>
      </w:pPr>
    </w:p>
    <w:p w14:paraId="5E8A834E" w14:textId="3403CF55" w:rsidR="008C6DBA" w:rsidRPr="00DA050A" w:rsidRDefault="0013196A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Farmakoterapeutická</w:t>
      </w:r>
      <w:proofErr w:type="spellEnd"/>
      <w:r w:rsidRPr="00DA050A">
        <w:rPr>
          <w:sz w:val="22"/>
          <w:szCs w:val="22"/>
        </w:rPr>
        <w:t xml:space="preserve"> skupina: </w:t>
      </w:r>
      <w:r w:rsidR="00AD5037" w:rsidRPr="00DA050A">
        <w:rPr>
          <w:sz w:val="22"/>
          <w:szCs w:val="22"/>
        </w:rPr>
        <w:t>Liečivá na časté močenie a inkontinenciu</w:t>
      </w:r>
    </w:p>
    <w:p w14:paraId="02DC3290" w14:textId="6E852ED0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ATC kód: G04BD08.</w:t>
      </w:r>
    </w:p>
    <w:p w14:paraId="548C6F04" w14:textId="77777777" w:rsidR="00860F45" w:rsidRPr="00DA050A" w:rsidRDefault="00860F45" w:rsidP="00DA050A">
      <w:pPr>
        <w:widowControl w:val="0"/>
        <w:jc w:val="both"/>
        <w:rPr>
          <w:sz w:val="22"/>
          <w:szCs w:val="22"/>
        </w:rPr>
      </w:pPr>
    </w:p>
    <w:p w14:paraId="2A8BC8D8" w14:textId="77777777" w:rsidR="00996786" w:rsidRPr="00DA050A" w:rsidRDefault="00B6213B" w:rsidP="00DA050A">
      <w:pPr>
        <w:widowControl w:val="0"/>
        <w:jc w:val="both"/>
        <w:rPr>
          <w:bCs/>
          <w:sz w:val="22"/>
          <w:szCs w:val="22"/>
          <w:u w:val="single"/>
        </w:rPr>
      </w:pPr>
      <w:r w:rsidRPr="00DA050A">
        <w:rPr>
          <w:bCs/>
          <w:sz w:val="22"/>
          <w:szCs w:val="22"/>
          <w:u w:val="single"/>
        </w:rPr>
        <w:t xml:space="preserve">Mechanizmus </w:t>
      </w:r>
      <w:r w:rsidR="00E33AE9" w:rsidRPr="00DA050A">
        <w:rPr>
          <w:bCs/>
          <w:sz w:val="22"/>
          <w:szCs w:val="22"/>
          <w:u w:val="single"/>
        </w:rPr>
        <w:t>účinku</w:t>
      </w:r>
    </w:p>
    <w:p w14:paraId="4FA4CF86" w14:textId="1135CD05" w:rsidR="0013196A" w:rsidRDefault="0013196A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je </w:t>
      </w:r>
      <w:proofErr w:type="spellStart"/>
      <w:r w:rsidRPr="00DA050A">
        <w:rPr>
          <w:sz w:val="22"/>
          <w:szCs w:val="22"/>
        </w:rPr>
        <w:t>kompetitívny</w:t>
      </w:r>
      <w:proofErr w:type="spellEnd"/>
      <w:r w:rsidR="00A05E4E" w:rsidRPr="00DA050A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 xml:space="preserve">špecifický antagonista </w:t>
      </w:r>
      <w:proofErr w:type="spellStart"/>
      <w:r w:rsidRPr="00DA050A">
        <w:rPr>
          <w:sz w:val="22"/>
          <w:szCs w:val="22"/>
        </w:rPr>
        <w:t>chol</w:t>
      </w:r>
      <w:r w:rsidR="009D2ED4">
        <w:rPr>
          <w:sz w:val="22"/>
          <w:szCs w:val="22"/>
        </w:rPr>
        <w:t>í</w:t>
      </w:r>
      <w:r w:rsidRPr="00DA050A">
        <w:rPr>
          <w:sz w:val="22"/>
          <w:szCs w:val="22"/>
        </w:rPr>
        <w:t>nergných</w:t>
      </w:r>
      <w:proofErr w:type="spellEnd"/>
      <w:r w:rsidRPr="00DA050A">
        <w:rPr>
          <w:sz w:val="22"/>
          <w:szCs w:val="22"/>
        </w:rPr>
        <w:t xml:space="preserve"> receptorov.</w:t>
      </w:r>
    </w:p>
    <w:p w14:paraId="705079B7" w14:textId="77777777" w:rsidR="00B2698F" w:rsidRPr="00DA050A" w:rsidRDefault="00B2698F" w:rsidP="00DA050A">
      <w:pPr>
        <w:widowControl w:val="0"/>
        <w:jc w:val="both"/>
        <w:rPr>
          <w:sz w:val="22"/>
          <w:szCs w:val="22"/>
        </w:rPr>
      </w:pPr>
    </w:p>
    <w:p w14:paraId="00BA2558" w14:textId="5806E3D3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Močový mechúr je inervovaný </w:t>
      </w:r>
      <w:proofErr w:type="spellStart"/>
      <w:r w:rsidRPr="00DA050A">
        <w:rPr>
          <w:sz w:val="22"/>
          <w:szCs w:val="22"/>
        </w:rPr>
        <w:t>parasympatickými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chol</w:t>
      </w:r>
      <w:r w:rsidR="000A3CD7">
        <w:rPr>
          <w:sz w:val="22"/>
          <w:szCs w:val="22"/>
        </w:rPr>
        <w:t>í</w:t>
      </w:r>
      <w:r w:rsidRPr="00DA050A">
        <w:rPr>
          <w:sz w:val="22"/>
          <w:szCs w:val="22"/>
        </w:rPr>
        <w:t>nergnými</w:t>
      </w:r>
      <w:proofErr w:type="spellEnd"/>
      <w:r w:rsidRPr="00DA050A">
        <w:rPr>
          <w:sz w:val="22"/>
          <w:szCs w:val="22"/>
        </w:rPr>
        <w:t xml:space="preserve"> nervami. </w:t>
      </w:r>
      <w:proofErr w:type="spellStart"/>
      <w:r w:rsidRPr="00DA050A">
        <w:rPr>
          <w:sz w:val="22"/>
          <w:szCs w:val="22"/>
        </w:rPr>
        <w:t>Acetylcholín</w:t>
      </w:r>
      <w:proofErr w:type="spellEnd"/>
      <w:r w:rsidRPr="00DA050A">
        <w:rPr>
          <w:sz w:val="22"/>
          <w:szCs w:val="22"/>
        </w:rPr>
        <w:t xml:space="preserve"> kontrahuje hladký sval </w:t>
      </w:r>
      <w:proofErr w:type="spellStart"/>
      <w:r w:rsidRPr="00DA050A">
        <w:rPr>
          <w:sz w:val="22"/>
          <w:szCs w:val="22"/>
        </w:rPr>
        <w:t>detruzora</w:t>
      </w:r>
      <w:proofErr w:type="spellEnd"/>
      <w:r w:rsidRPr="00DA050A">
        <w:rPr>
          <w:sz w:val="22"/>
          <w:szCs w:val="22"/>
        </w:rPr>
        <w:t xml:space="preserve"> prostredníctvom </w:t>
      </w:r>
      <w:proofErr w:type="spellStart"/>
      <w:r w:rsidRPr="00DA050A">
        <w:rPr>
          <w:sz w:val="22"/>
          <w:szCs w:val="22"/>
        </w:rPr>
        <w:t>muskarínových</w:t>
      </w:r>
      <w:proofErr w:type="spellEnd"/>
      <w:r w:rsidRPr="00DA050A">
        <w:rPr>
          <w:sz w:val="22"/>
          <w:szCs w:val="22"/>
        </w:rPr>
        <w:t xml:space="preserve"> receptorov, predovšetkým podtypom M</w:t>
      </w:r>
      <w:r w:rsidRPr="00EA7703">
        <w:rPr>
          <w:sz w:val="22"/>
          <w:szCs w:val="22"/>
          <w:vertAlign w:val="subscript"/>
        </w:rPr>
        <w:t>3</w:t>
      </w:r>
      <w:r w:rsidRPr="00DA050A">
        <w:rPr>
          <w:sz w:val="22"/>
          <w:szCs w:val="22"/>
        </w:rPr>
        <w:t xml:space="preserve">. </w:t>
      </w:r>
      <w:r w:rsidR="00D67338" w:rsidRPr="00DA050A">
        <w:rPr>
          <w:sz w:val="22"/>
          <w:szCs w:val="22"/>
        </w:rPr>
        <w:t>F</w:t>
      </w:r>
      <w:r w:rsidRPr="00DA050A">
        <w:rPr>
          <w:sz w:val="22"/>
          <w:szCs w:val="22"/>
        </w:rPr>
        <w:t xml:space="preserve">armakologické štúdie </w:t>
      </w:r>
      <w:r w:rsidR="00D67338" w:rsidRPr="00DA050A">
        <w:rPr>
          <w:i/>
          <w:sz w:val="22"/>
          <w:szCs w:val="22"/>
        </w:rPr>
        <w:t xml:space="preserve">in vitro </w:t>
      </w:r>
      <w:r w:rsidR="00D67338" w:rsidRPr="00EA7703">
        <w:rPr>
          <w:sz w:val="22"/>
          <w:szCs w:val="22"/>
        </w:rPr>
        <w:t>a</w:t>
      </w:r>
      <w:r w:rsidR="00D67338" w:rsidRPr="00DA050A">
        <w:rPr>
          <w:i/>
          <w:sz w:val="22"/>
          <w:szCs w:val="22"/>
        </w:rPr>
        <w:t xml:space="preserve"> in </w:t>
      </w:r>
      <w:proofErr w:type="spellStart"/>
      <w:r w:rsidR="00D67338" w:rsidRPr="00DA050A">
        <w:rPr>
          <w:i/>
          <w:sz w:val="22"/>
          <w:szCs w:val="22"/>
        </w:rPr>
        <w:t>vivo</w:t>
      </w:r>
      <w:proofErr w:type="spellEnd"/>
      <w:r w:rsidR="00D67338" w:rsidRPr="00DA050A">
        <w:rPr>
          <w:i/>
          <w:sz w:val="22"/>
          <w:szCs w:val="22"/>
        </w:rPr>
        <w:t xml:space="preserve"> </w:t>
      </w:r>
      <w:r w:rsidRPr="00DA050A">
        <w:rPr>
          <w:sz w:val="22"/>
          <w:szCs w:val="22"/>
        </w:rPr>
        <w:t xml:space="preserve">naznačujú, že </w:t>
      </w:r>
      <w:proofErr w:type="spellStart"/>
      <w:r w:rsidRPr="00DA050A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je </w:t>
      </w:r>
      <w:proofErr w:type="spellStart"/>
      <w:r w:rsidRPr="00DA050A">
        <w:rPr>
          <w:sz w:val="22"/>
          <w:szCs w:val="22"/>
        </w:rPr>
        <w:t>kompetitívny</w:t>
      </w:r>
      <w:proofErr w:type="spellEnd"/>
      <w:r w:rsidRPr="00DA050A">
        <w:rPr>
          <w:sz w:val="22"/>
          <w:szCs w:val="22"/>
        </w:rPr>
        <w:t xml:space="preserve"> inhibítor </w:t>
      </w:r>
      <w:proofErr w:type="spellStart"/>
      <w:r w:rsidRPr="00DA050A">
        <w:rPr>
          <w:sz w:val="22"/>
          <w:szCs w:val="22"/>
        </w:rPr>
        <w:t>muskarínového</w:t>
      </w:r>
      <w:proofErr w:type="spellEnd"/>
      <w:r w:rsidRPr="00DA050A">
        <w:rPr>
          <w:sz w:val="22"/>
          <w:szCs w:val="22"/>
        </w:rPr>
        <w:t xml:space="preserve"> receptora podtypu M</w:t>
      </w:r>
      <w:r w:rsidRPr="00EA7703">
        <w:rPr>
          <w:sz w:val="22"/>
          <w:szCs w:val="22"/>
          <w:vertAlign w:val="subscript"/>
        </w:rPr>
        <w:t>3</w:t>
      </w:r>
      <w:r w:rsidRPr="00DA050A">
        <w:rPr>
          <w:sz w:val="22"/>
          <w:szCs w:val="22"/>
        </w:rPr>
        <w:t xml:space="preserve">. Ukázalo sa, že </w:t>
      </w:r>
      <w:proofErr w:type="spellStart"/>
      <w:r w:rsidRPr="00DA050A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je </w:t>
      </w:r>
      <w:r w:rsidR="007B05D9" w:rsidRPr="00DA050A">
        <w:rPr>
          <w:sz w:val="22"/>
          <w:szCs w:val="22"/>
        </w:rPr>
        <w:t xml:space="preserve">navyše </w:t>
      </w:r>
      <w:r w:rsidRPr="00DA050A">
        <w:rPr>
          <w:sz w:val="22"/>
          <w:szCs w:val="22"/>
        </w:rPr>
        <w:t xml:space="preserve">špecifickým antagonistom </w:t>
      </w:r>
      <w:proofErr w:type="spellStart"/>
      <w:r w:rsidRPr="00DA050A">
        <w:rPr>
          <w:sz w:val="22"/>
          <w:szCs w:val="22"/>
        </w:rPr>
        <w:t>muskarínových</w:t>
      </w:r>
      <w:proofErr w:type="spellEnd"/>
      <w:r w:rsidRPr="00DA050A">
        <w:rPr>
          <w:sz w:val="22"/>
          <w:szCs w:val="22"/>
        </w:rPr>
        <w:t xml:space="preserve"> receptorov - vykazuje nízku alebo žiadnu afinitu vo vzťahu k rôznym iným </w:t>
      </w:r>
      <w:r w:rsidR="00AC35B0" w:rsidRPr="00DA050A">
        <w:rPr>
          <w:sz w:val="22"/>
          <w:szCs w:val="22"/>
        </w:rPr>
        <w:t xml:space="preserve">testovaným </w:t>
      </w:r>
      <w:r w:rsidRPr="00DA050A">
        <w:rPr>
          <w:sz w:val="22"/>
          <w:szCs w:val="22"/>
        </w:rPr>
        <w:t>receptorom a testovaným iónovým kanálom.</w:t>
      </w:r>
    </w:p>
    <w:p w14:paraId="00375666" w14:textId="77777777" w:rsidR="00860F45" w:rsidRPr="00DA050A" w:rsidRDefault="00860F45" w:rsidP="00DA050A">
      <w:pPr>
        <w:widowControl w:val="0"/>
        <w:jc w:val="both"/>
        <w:rPr>
          <w:sz w:val="22"/>
          <w:szCs w:val="22"/>
        </w:rPr>
      </w:pPr>
    </w:p>
    <w:p w14:paraId="65FA27B9" w14:textId="77777777" w:rsidR="0013196A" w:rsidRPr="00DA050A" w:rsidRDefault="0013196A" w:rsidP="00DA050A">
      <w:pPr>
        <w:keepNext/>
        <w:widowControl w:val="0"/>
        <w:jc w:val="both"/>
        <w:rPr>
          <w:bCs/>
          <w:sz w:val="22"/>
          <w:szCs w:val="22"/>
          <w:u w:val="single"/>
        </w:rPr>
      </w:pPr>
      <w:proofErr w:type="spellStart"/>
      <w:r w:rsidRPr="00DA050A">
        <w:rPr>
          <w:bCs/>
          <w:sz w:val="22"/>
          <w:szCs w:val="22"/>
          <w:u w:val="single"/>
        </w:rPr>
        <w:t>Farmakodynamické</w:t>
      </w:r>
      <w:proofErr w:type="spellEnd"/>
      <w:r w:rsidRPr="00DA050A">
        <w:rPr>
          <w:bCs/>
          <w:sz w:val="22"/>
          <w:szCs w:val="22"/>
          <w:u w:val="single"/>
        </w:rPr>
        <w:t xml:space="preserve"> účinky</w:t>
      </w:r>
    </w:p>
    <w:p w14:paraId="48D2D10A" w14:textId="634F29B4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Liečba </w:t>
      </w:r>
      <w:proofErr w:type="spellStart"/>
      <w:r w:rsidR="00B2698F">
        <w:rPr>
          <w:sz w:val="22"/>
          <w:szCs w:val="22"/>
        </w:rPr>
        <w:t>solifenacínom</w:t>
      </w:r>
      <w:proofErr w:type="spellEnd"/>
      <w:r w:rsidRPr="00DA050A">
        <w:rPr>
          <w:sz w:val="22"/>
          <w:szCs w:val="22"/>
        </w:rPr>
        <w:t xml:space="preserve"> v dávkach 5 mg a 10 mg denne bola predmetom niekoľkých dvojito zaslepených, </w:t>
      </w:r>
      <w:proofErr w:type="spellStart"/>
      <w:r w:rsidRPr="00DA050A">
        <w:rPr>
          <w:sz w:val="22"/>
          <w:szCs w:val="22"/>
        </w:rPr>
        <w:t>randomizovaných</w:t>
      </w:r>
      <w:proofErr w:type="spellEnd"/>
      <w:r w:rsidR="002E689F" w:rsidRPr="00DA050A">
        <w:rPr>
          <w:sz w:val="22"/>
          <w:szCs w:val="22"/>
        </w:rPr>
        <w:t>,</w:t>
      </w:r>
      <w:r w:rsidRPr="00DA050A">
        <w:rPr>
          <w:sz w:val="22"/>
          <w:szCs w:val="22"/>
        </w:rPr>
        <w:t xml:space="preserve"> kontrolovaných klinických štúdií, ktorých sa zúčastnili muži a ženy s hyperaktívnym močovým mechúrom.</w:t>
      </w:r>
    </w:p>
    <w:p w14:paraId="387CA651" w14:textId="1B5EF989" w:rsidR="00F21B10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Podľa nižšie uvedenej tabuľky obe dávky 5 mg a 10 mg </w:t>
      </w:r>
      <w:proofErr w:type="spellStart"/>
      <w:r w:rsidR="00F21B10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spôsobili štatisticky významné zlepšenia primárnych a sekundárnych </w:t>
      </w:r>
      <w:r w:rsidR="000A3CD7">
        <w:rPr>
          <w:sz w:val="22"/>
          <w:szCs w:val="22"/>
        </w:rPr>
        <w:t xml:space="preserve">koncových </w:t>
      </w:r>
      <w:r w:rsidR="00003E6B" w:rsidRPr="00DA050A">
        <w:rPr>
          <w:sz w:val="22"/>
          <w:szCs w:val="22"/>
        </w:rPr>
        <w:t>ukazovateľov</w:t>
      </w:r>
      <w:r w:rsidR="000F049B" w:rsidRPr="00DA050A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>v porovnaní s</w:t>
      </w:r>
      <w:r w:rsidR="0025239D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placebom. Účinnosť</w:t>
      </w:r>
      <w:r w:rsidR="000A3CD7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 xml:space="preserve"> sa prejavila </w:t>
      </w:r>
      <w:r w:rsidR="0025239D" w:rsidRPr="00DA050A">
        <w:rPr>
          <w:sz w:val="22"/>
          <w:szCs w:val="22"/>
        </w:rPr>
        <w:t>d</w:t>
      </w:r>
      <w:r w:rsidRPr="00DA050A">
        <w:rPr>
          <w:sz w:val="22"/>
          <w:szCs w:val="22"/>
        </w:rPr>
        <w:t>o</w:t>
      </w:r>
      <w:r w:rsidR="0025239D" w:rsidRPr="00DA050A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 xml:space="preserve">jedného týždňa od začatia liečby a stabilizuje sa v priebehu 12 týždňov. </w:t>
      </w:r>
    </w:p>
    <w:p w14:paraId="5AAA3F21" w14:textId="2597B51E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Dlhodobá otvorená štúdia dokázala, že účinnosť pretrvávala n</w:t>
      </w:r>
      <w:r w:rsidR="00B0469C" w:rsidRPr="00DA050A">
        <w:rPr>
          <w:sz w:val="22"/>
          <w:szCs w:val="22"/>
        </w:rPr>
        <w:t>ajmenej po</w:t>
      </w:r>
      <w:r w:rsidR="002E689F" w:rsidRPr="00DA050A">
        <w:rPr>
          <w:sz w:val="22"/>
          <w:szCs w:val="22"/>
        </w:rPr>
        <w:t xml:space="preserve">čas </w:t>
      </w:r>
      <w:r w:rsidR="00B0469C" w:rsidRPr="00DA050A">
        <w:rPr>
          <w:sz w:val="22"/>
          <w:szCs w:val="22"/>
        </w:rPr>
        <w:t>12 mesiacov. Po </w:t>
      </w:r>
      <w:r w:rsidRPr="00DA050A">
        <w:rPr>
          <w:sz w:val="22"/>
          <w:szCs w:val="22"/>
        </w:rPr>
        <w:t>12</w:t>
      </w:r>
      <w:r w:rsidR="00B0469C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týždňoch liečby približne</w:t>
      </w:r>
      <w:r w:rsidR="000A3CD7">
        <w:rPr>
          <w:sz w:val="22"/>
          <w:szCs w:val="22"/>
        </w:rPr>
        <w:t xml:space="preserve"> u</w:t>
      </w:r>
      <w:r w:rsidRPr="00DA050A">
        <w:rPr>
          <w:sz w:val="22"/>
          <w:szCs w:val="22"/>
        </w:rPr>
        <w:t xml:space="preserve"> 50</w:t>
      </w:r>
      <w:r w:rsidR="00B51EB7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 xml:space="preserve">% pacientov, ktorí pred liečbou trpeli inkontinenciou, došlo k vymiznutiu inkontinencie a </w:t>
      </w:r>
      <w:r w:rsidR="005E0070" w:rsidRPr="00DA050A">
        <w:rPr>
          <w:sz w:val="22"/>
          <w:szCs w:val="22"/>
        </w:rPr>
        <w:t xml:space="preserve">navyše </w:t>
      </w:r>
      <w:r w:rsidRPr="00DA050A">
        <w:rPr>
          <w:sz w:val="22"/>
          <w:szCs w:val="22"/>
        </w:rPr>
        <w:t>35</w:t>
      </w:r>
      <w:r w:rsidR="00B51EB7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% pacientov dosiahlo zníženie frekvencie močenia na menej než 8-krát za</w:t>
      </w:r>
      <w:r w:rsidR="00B926A6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deň. Liečenie príznakov hyperaktívneho močového mechúra malo prínos i s ohľadom na</w:t>
      </w:r>
      <w:r w:rsidR="0029242C" w:rsidRPr="00DA050A">
        <w:rPr>
          <w:sz w:val="22"/>
          <w:szCs w:val="22"/>
        </w:rPr>
        <w:t> </w:t>
      </w:r>
      <w:r w:rsidR="00B51EB7" w:rsidRPr="00DA050A">
        <w:rPr>
          <w:sz w:val="22"/>
          <w:szCs w:val="22"/>
        </w:rPr>
        <w:t>hodnotenie</w:t>
      </w:r>
      <w:r w:rsidRPr="00DA050A">
        <w:rPr>
          <w:sz w:val="22"/>
          <w:szCs w:val="22"/>
        </w:rPr>
        <w:t xml:space="preserve"> </w:t>
      </w:r>
      <w:r w:rsidR="000A3CD7">
        <w:rPr>
          <w:sz w:val="22"/>
          <w:szCs w:val="22"/>
        </w:rPr>
        <w:t xml:space="preserve">parametrov </w:t>
      </w:r>
      <w:r w:rsidRPr="00DA050A">
        <w:rPr>
          <w:sz w:val="22"/>
          <w:szCs w:val="22"/>
        </w:rPr>
        <w:t>kvality života, napríklad na</w:t>
      </w:r>
      <w:r w:rsidR="00B51EB7" w:rsidRPr="00DA050A">
        <w:rPr>
          <w:sz w:val="22"/>
          <w:szCs w:val="22"/>
        </w:rPr>
        <w:t> celkové</w:t>
      </w:r>
      <w:r w:rsidRPr="00DA050A">
        <w:rPr>
          <w:sz w:val="22"/>
          <w:szCs w:val="22"/>
        </w:rPr>
        <w:t xml:space="preserve"> vnímanie zdravia, </w:t>
      </w:r>
      <w:r w:rsidR="00B51EB7" w:rsidRPr="00DA050A">
        <w:rPr>
          <w:sz w:val="22"/>
          <w:szCs w:val="22"/>
        </w:rPr>
        <w:t>vnímanie</w:t>
      </w:r>
      <w:r w:rsidRPr="00DA050A">
        <w:rPr>
          <w:sz w:val="22"/>
          <w:szCs w:val="22"/>
        </w:rPr>
        <w:t xml:space="preserve"> inkontinencie, funkčné obmedzenia, fyzické obmedzenia, spoločenské obmedzenia, emócie, závažnosť symptómov, </w:t>
      </w:r>
      <w:r w:rsidR="00B926A6" w:rsidRPr="00DA050A">
        <w:rPr>
          <w:sz w:val="22"/>
          <w:szCs w:val="22"/>
        </w:rPr>
        <w:t>úroveň</w:t>
      </w:r>
      <w:r w:rsidRPr="00DA050A">
        <w:rPr>
          <w:sz w:val="22"/>
          <w:szCs w:val="22"/>
        </w:rPr>
        <w:t xml:space="preserve"> závažnosti a spánok/</w:t>
      </w:r>
      <w:r w:rsidR="00B926A6" w:rsidRPr="00DA050A">
        <w:rPr>
          <w:sz w:val="22"/>
          <w:szCs w:val="22"/>
        </w:rPr>
        <w:t>vitalit</w:t>
      </w:r>
      <w:r w:rsidR="0027658B" w:rsidRPr="00DA050A">
        <w:rPr>
          <w:sz w:val="22"/>
          <w:szCs w:val="22"/>
        </w:rPr>
        <w:t>u</w:t>
      </w:r>
      <w:r w:rsidRPr="00DA050A">
        <w:rPr>
          <w:sz w:val="22"/>
          <w:szCs w:val="22"/>
        </w:rPr>
        <w:t>.</w:t>
      </w:r>
    </w:p>
    <w:p w14:paraId="5044AE4D" w14:textId="77777777" w:rsidR="00FC6213" w:rsidRPr="00DA050A" w:rsidRDefault="00FC6213" w:rsidP="00DA050A">
      <w:pPr>
        <w:widowControl w:val="0"/>
        <w:jc w:val="both"/>
        <w:rPr>
          <w:i/>
          <w:sz w:val="22"/>
          <w:szCs w:val="22"/>
        </w:rPr>
      </w:pPr>
    </w:p>
    <w:p w14:paraId="21137018" w14:textId="1D936346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i/>
          <w:sz w:val="22"/>
          <w:szCs w:val="22"/>
        </w:rPr>
        <w:t>Výsledky (</w:t>
      </w:r>
      <w:r w:rsidR="00B51EB7" w:rsidRPr="00DA050A">
        <w:rPr>
          <w:i/>
          <w:sz w:val="22"/>
          <w:szCs w:val="22"/>
        </w:rPr>
        <w:t>súhrn údajov</w:t>
      </w:r>
      <w:r w:rsidRPr="00DA050A">
        <w:rPr>
          <w:i/>
          <w:sz w:val="22"/>
          <w:szCs w:val="22"/>
        </w:rPr>
        <w:t xml:space="preserve">) štyroch kontrolovaných štúdií </w:t>
      </w:r>
      <w:r w:rsidR="0027658B" w:rsidRPr="00DA050A">
        <w:rPr>
          <w:i/>
          <w:sz w:val="22"/>
          <w:szCs w:val="22"/>
        </w:rPr>
        <w:t>f</w:t>
      </w:r>
      <w:r w:rsidRPr="00DA050A">
        <w:rPr>
          <w:i/>
          <w:sz w:val="22"/>
          <w:szCs w:val="22"/>
        </w:rPr>
        <w:t>ázy 3 s</w:t>
      </w:r>
      <w:r w:rsidR="00BD0921" w:rsidRPr="00DA050A">
        <w:rPr>
          <w:i/>
          <w:sz w:val="22"/>
          <w:szCs w:val="22"/>
        </w:rPr>
        <w:t> dĺžkou</w:t>
      </w:r>
      <w:r w:rsidRPr="00DA050A">
        <w:rPr>
          <w:i/>
          <w:sz w:val="22"/>
          <w:szCs w:val="22"/>
        </w:rPr>
        <w:t xml:space="preserve"> trvania liečby 12 týždňov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080"/>
        <w:gridCol w:w="1260"/>
        <w:gridCol w:w="1260"/>
        <w:gridCol w:w="1260"/>
      </w:tblGrid>
      <w:tr w:rsidR="0013196A" w:rsidRPr="00DA050A" w14:paraId="6D3CA96C" w14:textId="77777777" w:rsidTr="00C75718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147A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31EF" w14:textId="77777777" w:rsidR="0013196A" w:rsidRPr="00DA050A" w:rsidRDefault="0013196A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Placebo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7EB6" w14:textId="22F903FE" w:rsidR="0013196A" w:rsidRPr="00DA050A" w:rsidRDefault="00C04638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Solifenacín</w:t>
            </w:r>
            <w:proofErr w:type="spellEnd"/>
            <w:r w:rsidR="0013196A" w:rsidRPr="00DA050A">
              <w:rPr>
                <w:b/>
                <w:sz w:val="22"/>
                <w:szCs w:val="22"/>
              </w:rPr>
              <w:t xml:space="preserve"> 5 mg jedenkrát denne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D147" w14:textId="33C8A872" w:rsidR="0013196A" w:rsidRPr="00DA050A" w:rsidRDefault="00C04638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Solifenacín</w:t>
            </w:r>
            <w:proofErr w:type="spellEnd"/>
            <w:r w:rsidR="0013196A" w:rsidRPr="00DA050A">
              <w:rPr>
                <w:b/>
                <w:sz w:val="22"/>
                <w:szCs w:val="22"/>
              </w:rPr>
              <w:t xml:space="preserve"> 10 mg jedenkrát denne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5D60" w14:textId="77777777" w:rsidR="0013196A" w:rsidRPr="00DA050A" w:rsidRDefault="0013196A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proofErr w:type="spellStart"/>
            <w:r w:rsidRPr="00DA050A">
              <w:rPr>
                <w:b/>
                <w:sz w:val="22"/>
                <w:szCs w:val="22"/>
              </w:rPr>
              <w:t>Tolterod</w:t>
            </w:r>
            <w:r w:rsidR="00297761" w:rsidRPr="00DA050A">
              <w:rPr>
                <w:b/>
                <w:sz w:val="22"/>
                <w:szCs w:val="22"/>
              </w:rPr>
              <w:t>í</w:t>
            </w:r>
            <w:r w:rsidRPr="00DA050A">
              <w:rPr>
                <w:b/>
                <w:sz w:val="22"/>
                <w:szCs w:val="22"/>
              </w:rPr>
              <w:t>n</w:t>
            </w:r>
            <w:proofErr w:type="spellEnd"/>
            <w:r w:rsidRPr="00DA050A">
              <w:rPr>
                <w:b/>
                <w:sz w:val="22"/>
                <w:szCs w:val="22"/>
              </w:rPr>
              <w:t xml:space="preserve"> 2 mg </w:t>
            </w:r>
          </w:p>
          <w:p w14:paraId="7526D169" w14:textId="77777777" w:rsidR="0013196A" w:rsidRPr="00DA050A" w:rsidRDefault="0013196A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dvakrát denne</w:t>
            </w:r>
          </w:p>
        </w:tc>
      </w:tr>
      <w:tr w:rsidR="0013196A" w:rsidRPr="00DA050A" w14:paraId="00DFCC6E" w14:textId="77777777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3C83F4" w14:textId="77777777" w:rsidR="0013196A" w:rsidRPr="004E0F1E" w:rsidRDefault="0013196A" w:rsidP="00DA050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E0F1E">
              <w:rPr>
                <w:bCs/>
                <w:sz w:val="22"/>
                <w:szCs w:val="22"/>
              </w:rPr>
              <w:t>Počet močení/24 hod.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EFAE2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BA8BC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51F38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B88E8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3196A" w:rsidRPr="00DA050A" w14:paraId="35121B0F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4884" w14:textId="77777777" w:rsidR="00E33AE9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Priemerná hodnota pri úvodnom vyšetrení</w:t>
            </w:r>
          </w:p>
          <w:p w14:paraId="6694BE67" w14:textId="77777777" w:rsidR="00E33AE9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Priemerné zníženie v porovnaní s úvodným vyšetrením</w:t>
            </w:r>
          </w:p>
          <w:p w14:paraId="73596193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% zmena v porovnaní s úvodným vyšetrením</w:t>
            </w:r>
          </w:p>
          <w:p w14:paraId="470138FE" w14:textId="77777777" w:rsidR="00E33AE9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počet</w:t>
            </w:r>
          </w:p>
          <w:p w14:paraId="14F43407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p-hodnota*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BC84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11,9</w:t>
            </w:r>
          </w:p>
          <w:p w14:paraId="07591B34" w14:textId="33F2E413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1,4</w:t>
            </w:r>
          </w:p>
          <w:p w14:paraId="00754820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(12</w:t>
            </w:r>
            <w:r w:rsidR="00526EBF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1</w:t>
            </w:r>
            <w:r w:rsidR="006122B3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138</w:t>
            </w:r>
            <w:r w:rsidRPr="00DA050A">
              <w:rPr>
                <w:sz w:val="22"/>
                <w:szCs w:val="22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A9E0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12,1</w:t>
            </w:r>
          </w:p>
          <w:p w14:paraId="33EDBD56" w14:textId="08246B65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2,3</w:t>
            </w:r>
          </w:p>
          <w:p w14:paraId="42854BBE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(19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552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2C3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11,9</w:t>
            </w:r>
          </w:p>
          <w:p w14:paraId="35EBCFD5" w14:textId="7838C7E5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2,7</w:t>
            </w:r>
          </w:p>
          <w:p w14:paraId="3290F2AD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(23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1</w:t>
            </w:r>
            <w:r w:rsidR="006122B3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158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9795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12,1</w:t>
            </w:r>
          </w:p>
          <w:p w14:paraId="7A562CEE" w14:textId="3559A3F6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1,9</w:t>
            </w:r>
          </w:p>
          <w:p w14:paraId="5706A5C3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(16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250</w:t>
            </w:r>
            <w:r w:rsidRPr="00DA050A">
              <w:rPr>
                <w:sz w:val="22"/>
                <w:szCs w:val="22"/>
              </w:rPr>
              <w:br/>
              <w:t>0,004</w:t>
            </w:r>
          </w:p>
        </w:tc>
      </w:tr>
      <w:tr w:rsidR="0013196A" w:rsidRPr="00DA050A" w14:paraId="1042F46E" w14:textId="77777777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4D389" w14:textId="77777777" w:rsidR="0013196A" w:rsidRPr="004E0F1E" w:rsidRDefault="0013196A" w:rsidP="00DA050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E0F1E">
              <w:rPr>
                <w:bCs/>
                <w:sz w:val="22"/>
                <w:szCs w:val="22"/>
              </w:rPr>
              <w:t>Počet epizód urgencie/24 hod.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3F460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2FD43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CCE1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2AFE7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3196A" w:rsidRPr="00DA050A" w14:paraId="548E95C7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CAF" w14:textId="77777777" w:rsidR="00E33AE9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Priemerná hodnota pri úvodnom vyšetrení</w:t>
            </w:r>
          </w:p>
          <w:p w14:paraId="0C2FF5C8" w14:textId="77777777" w:rsidR="00E33AE9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Priemerné zníženie v porovnaní s úvodným vyšetrením</w:t>
            </w:r>
          </w:p>
          <w:p w14:paraId="26F4A50B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% zmena v porovnaní s úvodným vyšetrením</w:t>
            </w:r>
          </w:p>
          <w:p w14:paraId="126C50FE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počet</w:t>
            </w:r>
            <w:r w:rsidRPr="00DA050A">
              <w:rPr>
                <w:sz w:val="22"/>
                <w:szCs w:val="22"/>
              </w:rPr>
              <w:br/>
              <w:t>p-hodnota*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EA60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6,3</w:t>
            </w:r>
          </w:p>
          <w:p w14:paraId="270B575E" w14:textId="4AF3F34D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2,0</w:t>
            </w:r>
          </w:p>
          <w:p w14:paraId="7923799A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(32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1</w:t>
            </w:r>
            <w:r w:rsidR="006122B3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FB95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5,9</w:t>
            </w:r>
          </w:p>
          <w:p w14:paraId="644C8008" w14:textId="0BC9B023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2,9</w:t>
            </w:r>
          </w:p>
          <w:p w14:paraId="65D8AB3D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(49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548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386C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6,2</w:t>
            </w:r>
          </w:p>
          <w:p w14:paraId="3C376B57" w14:textId="5376D60D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3,4</w:t>
            </w:r>
          </w:p>
          <w:p w14:paraId="351DB5DC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(55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1</w:t>
            </w:r>
            <w:r w:rsidR="006122B3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151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6D0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5,4</w:t>
            </w:r>
          </w:p>
          <w:p w14:paraId="7198E4BF" w14:textId="10FE986D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2,1</w:t>
            </w:r>
          </w:p>
          <w:p w14:paraId="118C75C4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(39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250</w:t>
            </w:r>
            <w:r w:rsidRPr="00DA050A">
              <w:rPr>
                <w:sz w:val="22"/>
                <w:szCs w:val="22"/>
              </w:rPr>
              <w:br/>
              <w:t>0,031</w:t>
            </w:r>
          </w:p>
        </w:tc>
      </w:tr>
      <w:tr w:rsidR="007019EC" w:rsidRPr="00DA050A" w14:paraId="20B428C4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C842" w14:textId="77777777" w:rsidR="007019EC" w:rsidRPr="004E0F1E" w:rsidRDefault="007019EC" w:rsidP="00DA050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E0F1E">
              <w:rPr>
                <w:bCs/>
                <w:sz w:val="22"/>
                <w:szCs w:val="22"/>
              </w:rPr>
              <w:t>Počet epizód inkontinencie/24 hod.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8B6F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D3C1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4FF4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305D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019EC" w:rsidRPr="00DA050A" w14:paraId="2150A6FB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BDE5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Priemerná hodnota pri úvodnom vyšetrení</w:t>
            </w:r>
          </w:p>
          <w:p w14:paraId="445DDA1A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Priemerné zníženie v porovnaní s úvodným vyšetrením</w:t>
            </w:r>
          </w:p>
          <w:p w14:paraId="5F84DE1A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% zmena v porovnaní s úvodným vyšetrením</w:t>
            </w:r>
          </w:p>
          <w:p w14:paraId="0749704D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počet</w:t>
            </w:r>
            <w:r w:rsidRPr="00DA050A">
              <w:rPr>
                <w:sz w:val="22"/>
                <w:szCs w:val="22"/>
              </w:rPr>
              <w:br/>
              <w:t>p-hodnota*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002F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2,9</w:t>
            </w:r>
          </w:p>
          <w:p w14:paraId="0F21C61F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1,1</w:t>
            </w:r>
          </w:p>
          <w:p w14:paraId="1DBA4BD6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(38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781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098B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2,6</w:t>
            </w:r>
          </w:p>
          <w:p w14:paraId="7606C0D5" w14:textId="122A5010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1,5</w:t>
            </w:r>
          </w:p>
          <w:p w14:paraId="7C209314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(58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314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4F18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2,9</w:t>
            </w:r>
          </w:p>
          <w:p w14:paraId="7B6203B0" w14:textId="7C4E2DB5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1,8</w:t>
            </w:r>
          </w:p>
          <w:p w14:paraId="7A346B13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(62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778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A6B9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2,3</w:t>
            </w:r>
          </w:p>
          <w:p w14:paraId="4294D38F" w14:textId="5E3C65EC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1,1</w:t>
            </w:r>
          </w:p>
          <w:p w14:paraId="6284F24F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(48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157</w:t>
            </w:r>
            <w:r w:rsidRPr="00DA050A">
              <w:rPr>
                <w:sz w:val="22"/>
                <w:szCs w:val="22"/>
              </w:rPr>
              <w:br/>
              <w:t>0,009</w:t>
            </w:r>
          </w:p>
        </w:tc>
      </w:tr>
      <w:tr w:rsidR="007019EC" w:rsidRPr="00DA050A" w14:paraId="7D266550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C57" w14:textId="77777777" w:rsidR="007019EC" w:rsidRPr="004E0F1E" w:rsidRDefault="007019EC" w:rsidP="00DA050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E0F1E">
              <w:rPr>
                <w:bCs/>
                <w:sz w:val="22"/>
                <w:szCs w:val="22"/>
              </w:rPr>
              <w:t>Počet epizód nočného močenia</w:t>
            </w:r>
            <w:r w:rsidR="00800272" w:rsidRPr="004E0F1E">
              <w:rPr>
                <w:bCs/>
                <w:sz w:val="22"/>
                <w:szCs w:val="22"/>
              </w:rPr>
              <w:t xml:space="preserve"> </w:t>
            </w:r>
            <w:r w:rsidRPr="004E0F1E">
              <w:rPr>
                <w:bCs/>
                <w:sz w:val="22"/>
                <w:szCs w:val="22"/>
              </w:rPr>
              <w:t>(</w:t>
            </w:r>
            <w:proofErr w:type="spellStart"/>
            <w:r w:rsidRPr="004E0F1E">
              <w:rPr>
                <w:bCs/>
                <w:sz w:val="22"/>
                <w:szCs w:val="22"/>
              </w:rPr>
              <w:t>noktúrie</w:t>
            </w:r>
            <w:proofErr w:type="spellEnd"/>
            <w:r w:rsidRPr="004E0F1E">
              <w:rPr>
                <w:bCs/>
                <w:sz w:val="22"/>
                <w:szCs w:val="22"/>
              </w:rPr>
              <w:t>)/24 hod.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6F14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11F4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A69F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CCD8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019EC" w:rsidRPr="00DA050A" w14:paraId="29274803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F2A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Priemerná hodnota pri úvodnom vyšetrení</w:t>
            </w:r>
          </w:p>
          <w:p w14:paraId="1F91B6E6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Priemerné zníženie v porovnaní s úvodným vyšetrením</w:t>
            </w:r>
          </w:p>
          <w:p w14:paraId="34226AD3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% zmena v porovnaní s úvodným vyšetrením</w:t>
            </w:r>
          </w:p>
          <w:p w14:paraId="2768EF41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počet</w:t>
            </w:r>
            <w:r w:rsidRPr="00DA050A">
              <w:rPr>
                <w:sz w:val="22"/>
                <w:szCs w:val="22"/>
              </w:rPr>
              <w:br/>
              <w:t>p-hodnota*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58D7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1,8</w:t>
            </w:r>
          </w:p>
          <w:p w14:paraId="04F03435" w14:textId="4E1F0199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0,4</w:t>
            </w:r>
          </w:p>
          <w:p w14:paraId="0E0F91B9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(22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1</w:t>
            </w:r>
            <w:r w:rsidR="0068067B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017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2,0</w:t>
            </w:r>
          </w:p>
          <w:p w14:paraId="337F9994" w14:textId="168D35E2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0,6</w:t>
            </w:r>
          </w:p>
          <w:p w14:paraId="41339796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(30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494</w:t>
            </w:r>
            <w:r w:rsidRPr="00DA050A">
              <w:rPr>
                <w:sz w:val="22"/>
                <w:szCs w:val="22"/>
              </w:rPr>
              <w:br/>
              <w:t>0,025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0A4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1,8</w:t>
            </w:r>
          </w:p>
          <w:p w14:paraId="24303AE7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0,6</w:t>
            </w:r>
          </w:p>
          <w:p w14:paraId="69506531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(33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1</w:t>
            </w:r>
            <w:r w:rsidR="0068067B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035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E842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1,9</w:t>
            </w:r>
          </w:p>
          <w:p w14:paraId="5749158D" w14:textId="4258D6C6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0,5</w:t>
            </w:r>
          </w:p>
          <w:p w14:paraId="29CC9971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(26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232</w:t>
            </w:r>
            <w:r w:rsidRPr="00DA050A">
              <w:rPr>
                <w:sz w:val="22"/>
                <w:szCs w:val="22"/>
              </w:rPr>
              <w:br/>
              <w:t>0,199</w:t>
            </w:r>
          </w:p>
        </w:tc>
      </w:tr>
      <w:tr w:rsidR="007019EC" w:rsidRPr="00DA050A" w14:paraId="40BD4669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6B43" w14:textId="77777777" w:rsidR="007019EC" w:rsidRPr="004E0F1E" w:rsidRDefault="00B93A59" w:rsidP="00DA050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E0F1E">
              <w:rPr>
                <w:bCs/>
                <w:sz w:val="22"/>
                <w:szCs w:val="22"/>
              </w:rPr>
              <w:t>Objem vylúčeného moču/</w:t>
            </w:r>
            <w:r w:rsidR="007019EC" w:rsidRPr="004E0F1E">
              <w:rPr>
                <w:bCs/>
                <w:sz w:val="22"/>
                <w:szCs w:val="22"/>
              </w:rPr>
              <w:t>močenie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D0D0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B5D9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0A18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0068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019EC" w:rsidRPr="00DA050A" w14:paraId="3E91C6C9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FF91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Priemerná hodnota pri úvodnom vyšetrení</w:t>
            </w:r>
          </w:p>
          <w:p w14:paraId="7D53217C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Priemerné zvýšenie v porovnaní s úvodným vyšetrením</w:t>
            </w:r>
          </w:p>
          <w:p w14:paraId="79387AA5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% zmena v porovnaní s úvodným vyšetrením</w:t>
            </w:r>
          </w:p>
          <w:p w14:paraId="06C5FBAA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počet</w:t>
            </w:r>
            <w:r w:rsidRPr="00DA050A">
              <w:rPr>
                <w:sz w:val="22"/>
                <w:szCs w:val="22"/>
              </w:rPr>
              <w:br/>
              <w:t>p-hodnota*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55A3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166 ml</w:t>
            </w:r>
          </w:p>
          <w:p w14:paraId="626646D9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9 ml</w:t>
            </w:r>
          </w:p>
          <w:p w14:paraId="08B8DDC2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(5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1</w:t>
            </w:r>
            <w:r w:rsidR="00424D77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6AC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146 ml</w:t>
            </w:r>
          </w:p>
          <w:p w14:paraId="65128AFD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32 ml</w:t>
            </w:r>
          </w:p>
          <w:p w14:paraId="136B0931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(21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552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6B41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163 ml</w:t>
            </w:r>
          </w:p>
          <w:p w14:paraId="6ABB56E8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43 ml</w:t>
            </w:r>
          </w:p>
          <w:p w14:paraId="3001E843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(26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1</w:t>
            </w:r>
            <w:r w:rsidR="00424D77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156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0DFB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147 ml</w:t>
            </w:r>
          </w:p>
          <w:p w14:paraId="057D4681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24 ml</w:t>
            </w:r>
          </w:p>
          <w:p w14:paraId="3206810E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(16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250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</w:tr>
      <w:tr w:rsidR="007019EC" w:rsidRPr="00DA050A" w14:paraId="7E8AA3BF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D88B" w14:textId="77777777" w:rsidR="007019EC" w:rsidRPr="004E0F1E" w:rsidRDefault="007019EC" w:rsidP="00DA050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E0F1E">
              <w:rPr>
                <w:bCs/>
                <w:sz w:val="22"/>
                <w:szCs w:val="22"/>
              </w:rPr>
              <w:t>Počet vložiek/24 hod.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504B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3A91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A70A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06B8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019EC" w:rsidRPr="00DA050A" w14:paraId="2E4C69C3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CD99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Priemerná hodnota pri úvodnom vyšetrení</w:t>
            </w:r>
          </w:p>
          <w:p w14:paraId="77B4401E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Priemerné zníženie v porovnaní s úvodným vyšetrením</w:t>
            </w:r>
          </w:p>
          <w:p w14:paraId="590CC16C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% zmena v porovnaní s úvodným vyšetrením</w:t>
            </w:r>
          </w:p>
          <w:p w14:paraId="59653642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počet</w:t>
            </w:r>
            <w:r w:rsidRPr="00DA050A">
              <w:rPr>
                <w:sz w:val="22"/>
                <w:szCs w:val="22"/>
              </w:rPr>
              <w:br/>
              <w:t>p-hodnota*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CA4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3,0</w:t>
            </w:r>
          </w:p>
          <w:p w14:paraId="05F1D12E" w14:textId="65344231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0,8</w:t>
            </w:r>
          </w:p>
          <w:p w14:paraId="28F27DC5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(27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238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C0E9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2,8</w:t>
            </w:r>
          </w:p>
          <w:p w14:paraId="32289C63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1,3</w:t>
            </w:r>
          </w:p>
          <w:p w14:paraId="5B04519D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(46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236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118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2,7</w:t>
            </w:r>
          </w:p>
          <w:p w14:paraId="7351767C" w14:textId="20DC50F5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1,3</w:t>
            </w:r>
          </w:p>
          <w:p w14:paraId="173B5B0D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(48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242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B9B1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2,7</w:t>
            </w:r>
          </w:p>
          <w:p w14:paraId="1180AF71" w14:textId="3F1A83D9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1,0</w:t>
            </w:r>
          </w:p>
          <w:p w14:paraId="10D74A5C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(37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250</w:t>
            </w:r>
            <w:r w:rsidRPr="00DA050A">
              <w:rPr>
                <w:sz w:val="22"/>
                <w:szCs w:val="22"/>
              </w:rPr>
              <w:br/>
              <w:t>0,010</w:t>
            </w:r>
          </w:p>
        </w:tc>
      </w:tr>
    </w:tbl>
    <w:p w14:paraId="4BE8A2C3" w14:textId="480C0A27" w:rsidR="00DE2D71" w:rsidRDefault="0013196A" w:rsidP="00B143A0">
      <w:pPr>
        <w:widowControl w:val="0"/>
        <w:jc w:val="both"/>
        <w:rPr>
          <w:sz w:val="22"/>
          <w:szCs w:val="22"/>
        </w:rPr>
      </w:pPr>
      <w:r w:rsidRPr="00B143A0">
        <w:rPr>
          <w:sz w:val="22"/>
          <w:szCs w:val="22"/>
        </w:rPr>
        <w:t>Poznámka:</w:t>
      </w:r>
      <w:r w:rsidR="00B143A0">
        <w:rPr>
          <w:sz w:val="22"/>
          <w:szCs w:val="22"/>
        </w:rPr>
        <w:t xml:space="preserve"> </w:t>
      </w:r>
      <w:r w:rsidR="007B28E1" w:rsidRPr="00DA050A">
        <w:rPr>
          <w:sz w:val="22"/>
          <w:szCs w:val="22"/>
        </w:rPr>
        <w:t>V</w:t>
      </w:r>
      <w:r w:rsidR="008913FE" w:rsidRPr="00DA050A">
        <w:rPr>
          <w:sz w:val="22"/>
          <w:szCs w:val="22"/>
        </w:rPr>
        <w:t> </w:t>
      </w:r>
      <w:r w:rsidR="007B28E1" w:rsidRPr="00DA050A">
        <w:rPr>
          <w:sz w:val="22"/>
          <w:szCs w:val="22"/>
        </w:rPr>
        <w:t>4</w:t>
      </w:r>
      <w:r w:rsidR="008913FE" w:rsidRPr="00DA050A">
        <w:rPr>
          <w:sz w:val="22"/>
          <w:szCs w:val="22"/>
        </w:rPr>
        <w:t> </w:t>
      </w:r>
      <w:proofErr w:type="spellStart"/>
      <w:r w:rsidR="007B28E1" w:rsidRPr="00DA050A">
        <w:rPr>
          <w:sz w:val="22"/>
          <w:szCs w:val="22"/>
        </w:rPr>
        <w:t>piv</w:t>
      </w:r>
      <w:r w:rsidRPr="00DA050A">
        <w:rPr>
          <w:sz w:val="22"/>
          <w:szCs w:val="22"/>
        </w:rPr>
        <w:t>otných</w:t>
      </w:r>
      <w:proofErr w:type="spellEnd"/>
      <w:r w:rsidRPr="00DA050A">
        <w:rPr>
          <w:sz w:val="22"/>
          <w:szCs w:val="22"/>
        </w:rPr>
        <w:t xml:space="preserve"> štúdiách </w:t>
      </w:r>
      <w:r w:rsidR="00495EFE" w:rsidRPr="00DA050A">
        <w:rPr>
          <w:sz w:val="22"/>
          <w:szCs w:val="22"/>
        </w:rPr>
        <w:t>bol</w:t>
      </w:r>
      <w:r w:rsidRPr="00DA050A">
        <w:rPr>
          <w:sz w:val="22"/>
          <w:szCs w:val="22"/>
        </w:rPr>
        <w:t xml:space="preserve"> </w:t>
      </w:r>
      <w:r w:rsidR="00495EFE" w:rsidRPr="00DA050A">
        <w:rPr>
          <w:sz w:val="22"/>
          <w:szCs w:val="22"/>
        </w:rPr>
        <w:t>použitý</w:t>
      </w:r>
      <w:r w:rsidRPr="00DA050A">
        <w:rPr>
          <w:sz w:val="22"/>
          <w:szCs w:val="22"/>
        </w:rPr>
        <w:t xml:space="preserve"> </w:t>
      </w:r>
      <w:proofErr w:type="spellStart"/>
      <w:r w:rsidR="00BD04D6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10 mg a placebo. V 2 zo 4 štúdií sa použil taktiež </w:t>
      </w:r>
      <w:proofErr w:type="spellStart"/>
      <w:r w:rsidR="006F4C92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5 mg a v jednej štúdii bol použitý </w:t>
      </w:r>
      <w:proofErr w:type="spellStart"/>
      <w:r w:rsidRPr="00DA050A">
        <w:rPr>
          <w:sz w:val="22"/>
          <w:szCs w:val="22"/>
        </w:rPr>
        <w:t>tolterod</w:t>
      </w:r>
      <w:r w:rsidR="007019EC" w:rsidRPr="00DA050A">
        <w:rPr>
          <w:sz w:val="22"/>
          <w:szCs w:val="22"/>
        </w:rPr>
        <w:t>í</w:t>
      </w:r>
      <w:r w:rsidRPr="00DA050A">
        <w:rPr>
          <w:sz w:val="22"/>
          <w:szCs w:val="22"/>
        </w:rPr>
        <w:t>n</w:t>
      </w:r>
      <w:proofErr w:type="spellEnd"/>
      <w:r w:rsidRPr="00DA050A">
        <w:rPr>
          <w:sz w:val="22"/>
          <w:szCs w:val="22"/>
        </w:rPr>
        <w:t xml:space="preserve"> 2 mg dvakrát denne.</w:t>
      </w:r>
      <w:r w:rsidR="00E33AE9" w:rsidRPr="00DA050A">
        <w:rPr>
          <w:sz w:val="22"/>
          <w:szCs w:val="22"/>
        </w:rPr>
        <w:t xml:space="preserve"> </w:t>
      </w:r>
    </w:p>
    <w:p w14:paraId="5356D79B" w14:textId="10EE543C" w:rsidR="0013196A" w:rsidRPr="00DA050A" w:rsidRDefault="0013196A" w:rsidP="00B143A0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V každej jednotlivej štúdii neboli hodnotené všetky parametre a liečené skupiny. Preto sa uvedený počet pacientov môže v závislosti od parametrov a liečených skupín líšiť.</w:t>
      </w:r>
    </w:p>
    <w:p w14:paraId="459A337E" w14:textId="5EB6E1FE" w:rsidR="0013196A" w:rsidRPr="00DA050A" w:rsidRDefault="0013196A" w:rsidP="00DA050A">
      <w:pPr>
        <w:widowControl w:val="0"/>
        <w:ind w:left="1134" w:hanging="1134"/>
        <w:jc w:val="both"/>
        <w:rPr>
          <w:sz w:val="22"/>
          <w:szCs w:val="22"/>
        </w:rPr>
      </w:pPr>
      <w:r w:rsidRPr="00DA050A">
        <w:rPr>
          <w:b/>
          <w:sz w:val="22"/>
          <w:szCs w:val="22"/>
        </w:rPr>
        <w:t>*</w:t>
      </w:r>
      <w:r w:rsidR="00735426">
        <w:rPr>
          <w:sz w:val="22"/>
          <w:szCs w:val="22"/>
        </w:rPr>
        <w:t xml:space="preserve"> </w:t>
      </w:r>
      <w:r w:rsidR="00E0234A" w:rsidRPr="00DA050A">
        <w:rPr>
          <w:sz w:val="22"/>
          <w:szCs w:val="22"/>
        </w:rPr>
        <w:t>p</w:t>
      </w:r>
      <w:r w:rsidRPr="00DA050A">
        <w:rPr>
          <w:sz w:val="22"/>
          <w:szCs w:val="22"/>
        </w:rPr>
        <w:t>-hodnota znamená párové porovnanie s</w:t>
      </w:r>
      <w:r w:rsidR="006041E1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placebom</w:t>
      </w:r>
      <w:r w:rsidR="006041E1" w:rsidRPr="00DA050A">
        <w:rPr>
          <w:sz w:val="22"/>
          <w:szCs w:val="22"/>
        </w:rPr>
        <w:t>.</w:t>
      </w:r>
    </w:p>
    <w:p w14:paraId="47B64EFA" w14:textId="77777777" w:rsidR="0013196A" w:rsidRPr="00DA050A" w:rsidRDefault="0013196A" w:rsidP="00DA050A">
      <w:pPr>
        <w:widowControl w:val="0"/>
        <w:ind w:left="1134" w:hanging="1134"/>
        <w:jc w:val="both"/>
        <w:rPr>
          <w:sz w:val="22"/>
          <w:szCs w:val="22"/>
        </w:rPr>
      </w:pPr>
    </w:p>
    <w:p w14:paraId="38009D5E" w14:textId="77777777" w:rsidR="004375F4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b/>
          <w:sz w:val="22"/>
          <w:szCs w:val="22"/>
        </w:rPr>
        <w:t>5.2</w:t>
      </w:r>
      <w:r w:rsidRPr="00DA050A">
        <w:rPr>
          <w:b/>
          <w:sz w:val="22"/>
          <w:szCs w:val="22"/>
        </w:rPr>
        <w:tab/>
      </w:r>
      <w:proofErr w:type="spellStart"/>
      <w:r w:rsidRPr="00DA050A">
        <w:rPr>
          <w:b/>
          <w:sz w:val="22"/>
          <w:szCs w:val="22"/>
        </w:rPr>
        <w:t>Farmakokinetické</w:t>
      </w:r>
      <w:proofErr w:type="spellEnd"/>
      <w:r w:rsidRPr="00DA050A">
        <w:rPr>
          <w:b/>
          <w:sz w:val="22"/>
          <w:szCs w:val="22"/>
        </w:rPr>
        <w:t xml:space="preserve"> vlastnosti</w:t>
      </w:r>
    </w:p>
    <w:p w14:paraId="0AA2031B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045DE221" w14:textId="77777777" w:rsidR="0013196A" w:rsidRPr="00DA050A" w:rsidRDefault="0013196A" w:rsidP="00DA050A">
      <w:pPr>
        <w:widowControl w:val="0"/>
        <w:jc w:val="both"/>
        <w:rPr>
          <w:iCs/>
          <w:sz w:val="22"/>
          <w:szCs w:val="22"/>
          <w:u w:val="single"/>
        </w:rPr>
      </w:pPr>
      <w:r w:rsidRPr="00DA050A">
        <w:rPr>
          <w:iCs/>
          <w:sz w:val="22"/>
          <w:szCs w:val="22"/>
          <w:u w:val="single"/>
        </w:rPr>
        <w:t>Absorpcia</w:t>
      </w:r>
    </w:p>
    <w:p w14:paraId="20B8ABC3" w14:textId="22224203" w:rsidR="00CE0CA6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Po užití tabliet </w:t>
      </w:r>
      <w:proofErr w:type="spellStart"/>
      <w:r w:rsidR="00036B37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dosiahne </w:t>
      </w:r>
      <w:proofErr w:type="spellStart"/>
      <w:r w:rsidRPr="00DA050A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maximálnu koncentráciu v plazme (</w:t>
      </w:r>
      <w:proofErr w:type="spellStart"/>
      <w:r w:rsidRPr="00DA050A">
        <w:rPr>
          <w:sz w:val="22"/>
          <w:szCs w:val="22"/>
        </w:rPr>
        <w:t>C</w:t>
      </w:r>
      <w:r w:rsidRPr="00DA050A">
        <w:rPr>
          <w:sz w:val="22"/>
          <w:szCs w:val="22"/>
          <w:vertAlign w:val="subscript"/>
        </w:rPr>
        <w:t>max</w:t>
      </w:r>
      <w:proofErr w:type="spellEnd"/>
      <w:r w:rsidRPr="00DA050A">
        <w:rPr>
          <w:sz w:val="22"/>
          <w:szCs w:val="22"/>
        </w:rPr>
        <w:t xml:space="preserve">) po 3 až 8 hodinách. </w:t>
      </w:r>
      <w:proofErr w:type="spellStart"/>
      <w:r w:rsidR="000A3CD7">
        <w:rPr>
          <w:sz w:val="22"/>
          <w:szCs w:val="22"/>
        </w:rPr>
        <w:t>T</w:t>
      </w:r>
      <w:r w:rsidRPr="00DA050A">
        <w:rPr>
          <w:sz w:val="22"/>
          <w:szCs w:val="22"/>
          <w:vertAlign w:val="subscript"/>
        </w:rPr>
        <w:t>max</w:t>
      </w:r>
      <w:proofErr w:type="spellEnd"/>
      <w:r w:rsidRPr="00DA050A">
        <w:rPr>
          <w:sz w:val="22"/>
          <w:szCs w:val="22"/>
        </w:rPr>
        <w:t xml:space="preserve"> nezávis</w:t>
      </w:r>
      <w:r w:rsidR="00BD0921" w:rsidRPr="00DA050A">
        <w:rPr>
          <w:sz w:val="22"/>
          <w:szCs w:val="22"/>
        </w:rPr>
        <w:t>í</w:t>
      </w:r>
      <w:r w:rsidRPr="00DA050A">
        <w:rPr>
          <w:sz w:val="22"/>
          <w:szCs w:val="22"/>
        </w:rPr>
        <w:t xml:space="preserve"> </w:t>
      </w:r>
      <w:r w:rsidR="00BD0921" w:rsidRPr="00DA050A">
        <w:rPr>
          <w:sz w:val="22"/>
          <w:szCs w:val="22"/>
        </w:rPr>
        <w:t>od</w:t>
      </w:r>
      <w:r w:rsidRPr="00DA050A">
        <w:rPr>
          <w:sz w:val="22"/>
          <w:szCs w:val="22"/>
        </w:rPr>
        <w:t xml:space="preserve"> dávk</w:t>
      </w:r>
      <w:r w:rsidR="00BD0921" w:rsidRPr="00DA050A">
        <w:rPr>
          <w:sz w:val="22"/>
          <w:szCs w:val="22"/>
        </w:rPr>
        <w:t>y</w:t>
      </w:r>
      <w:r w:rsidRPr="00DA050A">
        <w:rPr>
          <w:sz w:val="22"/>
          <w:szCs w:val="22"/>
        </w:rPr>
        <w:t xml:space="preserve">. </w:t>
      </w:r>
      <w:proofErr w:type="spellStart"/>
      <w:r w:rsidRPr="00DA050A">
        <w:rPr>
          <w:sz w:val="22"/>
          <w:szCs w:val="22"/>
        </w:rPr>
        <w:t>C</w:t>
      </w:r>
      <w:r w:rsidRPr="00DA050A">
        <w:rPr>
          <w:sz w:val="22"/>
          <w:szCs w:val="22"/>
          <w:vertAlign w:val="subscript"/>
        </w:rPr>
        <w:t>max</w:t>
      </w:r>
      <w:proofErr w:type="spellEnd"/>
      <w:r w:rsidRPr="00DA050A">
        <w:rPr>
          <w:sz w:val="22"/>
          <w:szCs w:val="22"/>
        </w:rPr>
        <w:t xml:space="preserve"> a plocha pod krivkou (AUC) rast</w:t>
      </w:r>
      <w:r w:rsidR="00BD0921" w:rsidRPr="00DA050A">
        <w:rPr>
          <w:sz w:val="22"/>
          <w:szCs w:val="22"/>
        </w:rPr>
        <w:t>ie</w:t>
      </w:r>
      <w:r w:rsidRPr="00DA050A">
        <w:rPr>
          <w:sz w:val="22"/>
          <w:szCs w:val="22"/>
        </w:rPr>
        <w:t xml:space="preserve"> proporcionálne </w:t>
      </w:r>
      <w:r w:rsidR="00B51EB7" w:rsidRPr="00DA050A">
        <w:rPr>
          <w:sz w:val="22"/>
          <w:szCs w:val="22"/>
        </w:rPr>
        <w:t>s </w:t>
      </w:r>
      <w:r w:rsidRPr="00DA050A">
        <w:rPr>
          <w:sz w:val="22"/>
          <w:szCs w:val="22"/>
        </w:rPr>
        <w:t>dávk</w:t>
      </w:r>
      <w:r w:rsidR="00B51EB7" w:rsidRPr="00DA050A">
        <w:rPr>
          <w:sz w:val="22"/>
          <w:szCs w:val="22"/>
        </w:rPr>
        <w:t>ou v rozmedzí</w:t>
      </w:r>
      <w:r w:rsidRPr="00DA050A">
        <w:rPr>
          <w:sz w:val="22"/>
          <w:szCs w:val="22"/>
        </w:rPr>
        <w:t xml:space="preserve"> 5 až 40 mg. Absolútna biologická dostupnosť </w:t>
      </w:r>
      <w:r w:rsidR="00BD0921" w:rsidRPr="00DA050A">
        <w:rPr>
          <w:sz w:val="22"/>
          <w:szCs w:val="22"/>
        </w:rPr>
        <w:t xml:space="preserve">je </w:t>
      </w:r>
      <w:r w:rsidRPr="00DA050A">
        <w:rPr>
          <w:sz w:val="22"/>
          <w:szCs w:val="22"/>
        </w:rPr>
        <w:t>približne 90 %.</w:t>
      </w:r>
      <w:r w:rsidR="00B51EB7" w:rsidRPr="00DA050A">
        <w:rPr>
          <w:sz w:val="22"/>
          <w:szCs w:val="22"/>
        </w:rPr>
        <w:t xml:space="preserve"> </w:t>
      </w:r>
    </w:p>
    <w:p w14:paraId="67A20BEA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Príjem potravy neovplyvňuje </w:t>
      </w:r>
      <w:proofErr w:type="spellStart"/>
      <w:r w:rsidRPr="00DA050A">
        <w:rPr>
          <w:sz w:val="22"/>
          <w:szCs w:val="22"/>
        </w:rPr>
        <w:t>C</w:t>
      </w:r>
      <w:r w:rsidRPr="00DA050A">
        <w:rPr>
          <w:sz w:val="22"/>
          <w:szCs w:val="22"/>
          <w:vertAlign w:val="subscript"/>
        </w:rPr>
        <w:t>max</w:t>
      </w:r>
      <w:proofErr w:type="spellEnd"/>
      <w:r w:rsidRPr="00DA050A">
        <w:rPr>
          <w:sz w:val="22"/>
          <w:szCs w:val="22"/>
        </w:rPr>
        <w:t xml:space="preserve"> ani AUC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>.</w:t>
      </w:r>
    </w:p>
    <w:p w14:paraId="4F0C8B99" w14:textId="77777777" w:rsidR="0013196A" w:rsidRPr="00DA050A" w:rsidRDefault="0013196A" w:rsidP="00DA050A">
      <w:pPr>
        <w:widowControl w:val="0"/>
        <w:jc w:val="both"/>
        <w:rPr>
          <w:iCs/>
          <w:sz w:val="22"/>
          <w:szCs w:val="22"/>
          <w:u w:val="single"/>
        </w:rPr>
      </w:pPr>
      <w:r w:rsidRPr="00DA050A">
        <w:rPr>
          <w:iCs/>
          <w:sz w:val="22"/>
          <w:szCs w:val="22"/>
          <w:u w:val="single"/>
        </w:rPr>
        <w:t>Distribúcia</w:t>
      </w:r>
    </w:p>
    <w:p w14:paraId="2F543DCE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Zdanlivý distribučný objem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po intravenóznom podaní dosahuje približnú hodnotu </w:t>
      </w:r>
      <w:smartTag w:uri="urn:schemas-microsoft-com:office:smarttags" w:element="metricconverter">
        <w:smartTagPr>
          <w:attr w:name="ProductID" w:val="600ﾠl"/>
        </w:smartTagPr>
        <w:r w:rsidRPr="00DA050A">
          <w:rPr>
            <w:sz w:val="22"/>
            <w:szCs w:val="22"/>
          </w:rPr>
          <w:t>600 l</w:t>
        </w:r>
      </w:smartTag>
      <w:r w:rsidRPr="00DA050A">
        <w:rPr>
          <w:sz w:val="22"/>
          <w:szCs w:val="22"/>
        </w:rPr>
        <w:t xml:space="preserve">. </w:t>
      </w:r>
      <w:proofErr w:type="spellStart"/>
      <w:r w:rsidRPr="00DA050A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sa značne (približne z 98 %) viaže na plazmatické bielkoviny, najmä na α</w:t>
      </w:r>
      <w:r w:rsidRPr="00DA050A">
        <w:rPr>
          <w:sz w:val="22"/>
          <w:szCs w:val="22"/>
          <w:vertAlign w:val="subscript"/>
        </w:rPr>
        <w:t>1</w:t>
      </w:r>
      <w:r w:rsidRPr="00DA050A">
        <w:rPr>
          <w:sz w:val="22"/>
          <w:szCs w:val="22"/>
        </w:rPr>
        <w:noBreakHyphen/>
        <w:t xml:space="preserve">kyslý </w:t>
      </w:r>
      <w:proofErr w:type="spellStart"/>
      <w:r w:rsidRPr="00DA050A">
        <w:rPr>
          <w:sz w:val="22"/>
          <w:szCs w:val="22"/>
        </w:rPr>
        <w:lastRenderedPageBreak/>
        <w:t>glykoproteín</w:t>
      </w:r>
      <w:proofErr w:type="spellEnd"/>
      <w:r w:rsidRPr="00DA050A">
        <w:rPr>
          <w:sz w:val="22"/>
          <w:szCs w:val="22"/>
        </w:rPr>
        <w:t>.</w:t>
      </w:r>
    </w:p>
    <w:p w14:paraId="4DD3DDC7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53F0023E" w14:textId="77777777" w:rsidR="004A50AD" w:rsidRPr="00DA050A" w:rsidRDefault="004A50AD" w:rsidP="00DA050A">
      <w:pPr>
        <w:widowControl w:val="0"/>
        <w:jc w:val="both"/>
        <w:rPr>
          <w:iCs/>
          <w:sz w:val="22"/>
          <w:szCs w:val="22"/>
          <w:u w:val="single"/>
        </w:rPr>
      </w:pPr>
      <w:proofErr w:type="spellStart"/>
      <w:r w:rsidRPr="00DA050A">
        <w:rPr>
          <w:iCs/>
          <w:sz w:val="22"/>
          <w:szCs w:val="22"/>
          <w:u w:val="single"/>
        </w:rPr>
        <w:t>Biotransformácia</w:t>
      </w:r>
      <w:proofErr w:type="spellEnd"/>
    </w:p>
    <w:p w14:paraId="62EC9479" w14:textId="77777777" w:rsidR="00920782" w:rsidRDefault="0013196A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sa </w:t>
      </w:r>
      <w:r w:rsidR="008913FE" w:rsidRPr="00DA050A">
        <w:rPr>
          <w:sz w:val="22"/>
          <w:szCs w:val="22"/>
        </w:rPr>
        <w:t xml:space="preserve">vo veľkej </w:t>
      </w:r>
      <w:r w:rsidR="00626C11" w:rsidRPr="00DA050A">
        <w:rPr>
          <w:sz w:val="22"/>
          <w:szCs w:val="22"/>
        </w:rPr>
        <w:t xml:space="preserve">miere </w:t>
      </w:r>
      <w:r w:rsidRPr="00DA050A">
        <w:rPr>
          <w:sz w:val="22"/>
          <w:szCs w:val="22"/>
        </w:rPr>
        <w:t xml:space="preserve">metabolizuje v pečeni, primárne prostredníctvom </w:t>
      </w:r>
      <w:proofErr w:type="spellStart"/>
      <w:r w:rsidRPr="00DA050A">
        <w:rPr>
          <w:sz w:val="22"/>
          <w:szCs w:val="22"/>
        </w:rPr>
        <w:t>cytochrómu</w:t>
      </w:r>
      <w:proofErr w:type="spellEnd"/>
      <w:r w:rsidRPr="00DA050A">
        <w:rPr>
          <w:sz w:val="22"/>
          <w:szCs w:val="22"/>
        </w:rPr>
        <w:t xml:space="preserve"> P450 3A4 (CYP3A4). </w:t>
      </w:r>
    </w:p>
    <w:p w14:paraId="3992F464" w14:textId="324D84CE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Okrem toho existujú aj alternatívne cesty </w:t>
      </w:r>
      <w:proofErr w:type="spellStart"/>
      <w:r w:rsidRPr="00DA050A">
        <w:rPr>
          <w:sz w:val="22"/>
          <w:szCs w:val="22"/>
        </w:rPr>
        <w:t>metabolizácie</w:t>
      </w:r>
      <w:proofErr w:type="spellEnd"/>
      <w:r w:rsidRPr="00DA050A">
        <w:rPr>
          <w:sz w:val="22"/>
          <w:szCs w:val="22"/>
        </w:rPr>
        <w:t xml:space="preserve">, ktoré môžu prispieť k metabolizmu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. Systémový </w:t>
      </w:r>
      <w:proofErr w:type="spellStart"/>
      <w:r w:rsidRPr="00DA050A">
        <w:rPr>
          <w:sz w:val="22"/>
          <w:szCs w:val="22"/>
        </w:rPr>
        <w:t>klírens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je približne 9,5 l/h a terminálny polčas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je 45</w:t>
      </w:r>
      <w:r w:rsidR="00A70243" w:rsidRPr="00DA050A">
        <w:rPr>
          <w:sz w:val="22"/>
          <w:szCs w:val="22"/>
        </w:rPr>
        <w:t> – </w:t>
      </w:r>
      <w:r w:rsidRPr="00DA050A">
        <w:rPr>
          <w:sz w:val="22"/>
          <w:szCs w:val="22"/>
        </w:rPr>
        <w:t xml:space="preserve">68 hodín. Po perorálnom užití bol okrem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v plazme identifikovaný jeden farmakologicky aktívny (4R-hydroxysolifenacín) a tri </w:t>
      </w:r>
      <w:proofErr w:type="spellStart"/>
      <w:r w:rsidRPr="00DA050A">
        <w:rPr>
          <w:sz w:val="22"/>
          <w:szCs w:val="22"/>
        </w:rPr>
        <w:t>inaktívne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metabolity</w:t>
      </w:r>
      <w:proofErr w:type="spellEnd"/>
      <w:r w:rsidRPr="00DA050A">
        <w:rPr>
          <w:sz w:val="22"/>
          <w:szCs w:val="22"/>
        </w:rPr>
        <w:t xml:space="preserve"> (N-</w:t>
      </w:r>
      <w:proofErr w:type="spellStart"/>
      <w:r w:rsidRPr="00DA050A">
        <w:rPr>
          <w:sz w:val="22"/>
          <w:szCs w:val="22"/>
        </w:rPr>
        <w:t>glukuronid</w:t>
      </w:r>
      <w:proofErr w:type="spellEnd"/>
      <w:r w:rsidRPr="00DA050A">
        <w:rPr>
          <w:sz w:val="22"/>
          <w:szCs w:val="22"/>
        </w:rPr>
        <w:t xml:space="preserve">, N-oxid a 4R-hydroxy-N-oxid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>).</w:t>
      </w:r>
    </w:p>
    <w:p w14:paraId="55B6816F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559068BF" w14:textId="77777777" w:rsidR="004A50AD" w:rsidRPr="00DA050A" w:rsidRDefault="004A50AD" w:rsidP="00DA050A">
      <w:pPr>
        <w:widowControl w:val="0"/>
        <w:jc w:val="both"/>
        <w:rPr>
          <w:iCs/>
          <w:sz w:val="22"/>
          <w:szCs w:val="22"/>
          <w:u w:val="single"/>
        </w:rPr>
      </w:pPr>
      <w:r w:rsidRPr="00DA050A">
        <w:rPr>
          <w:iCs/>
          <w:sz w:val="22"/>
          <w:szCs w:val="22"/>
          <w:u w:val="single"/>
        </w:rPr>
        <w:t>Eliminácia</w:t>
      </w:r>
    </w:p>
    <w:p w14:paraId="200F5708" w14:textId="467B4F04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Po jednorazovom podaní 10 mg [</w:t>
      </w:r>
      <w:r w:rsidRPr="00DA050A">
        <w:rPr>
          <w:sz w:val="22"/>
          <w:szCs w:val="22"/>
          <w:vertAlign w:val="superscript"/>
        </w:rPr>
        <w:t>14</w:t>
      </w:r>
      <w:r w:rsidRPr="00DA050A">
        <w:rPr>
          <w:sz w:val="22"/>
          <w:szCs w:val="22"/>
        </w:rPr>
        <w:t>C-označeného]-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</w:t>
      </w:r>
      <w:r w:rsidR="00FC72C0" w:rsidRPr="00DA050A">
        <w:rPr>
          <w:sz w:val="22"/>
          <w:szCs w:val="22"/>
        </w:rPr>
        <w:t>sa zistilo</w:t>
      </w:r>
      <w:r w:rsidR="00373CDF" w:rsidRPr="00DA050A">
        <w:rPr>
          <w:sz w:val="22"/>
          <w:szCs w:val="22"/>
        </w:rPr>
        <w:t xml:space="preserve"> </w:t>
      </w:r>
      <w:r w:rsidR="000557DD" w:rsidRPr="00DA050A">
        <w:rPr>
          <w:sz w:val="22"/>
          <w:szCs w:val="22"/>
        </w:rPr>
        <w:t xml:space="preserve">približne </w:t>
      </w:r>
      <w:r w:rsidR="00373CDF" w:rsidRPr="00DA050A">
        <w:rPr>
          <w:sz w:val="22"/>
          <w:szCs w:val="22"/>
        </w:rPr>
        <w:t>70 </w:t>
      </w:r>
      <w:r w:rsidR="000557DD" w:rsidRPr="00DA050A">
        <w:rPr>
          <w:sz w:val="22"/>
          <w:szCs w:val="22"/>
        </w:rPr>
        <w:t>% rádioaktivity v moči a</w:t>
      </w:r>
      <w:r w:rsidR="00373CDF" w:rsidRPr="00DA050A">
        <w:rPr>
          <w:sz w:val="22"/>
          <w:szCs w:val="22"/>
        </w:rPr>
        <w:t> 23 </w:t>
      </w:r>
      <w:r w:rsidR="000557DD" w:rsidRPr="00DA050A">
        <w:rPr>
          <w:sz w:val="22"/>
          <w:szCs w:val="22"/>
        </w:rPr>
        <w:t xml:space="preserve">% v stolici počas 26 dní. </w:t>
      </w:r>
      <w:r w:rsidR="00B0469C" w:rsidRPr="00DA050A">
        <w:rPr>
          <w:sz w:val="22"/>
          <w:szCs w:val="22"/>
        </w:rPr>
        <w:t>V moči sa približne 11 </w:t>
      </w:r>
      <w:r w:rsidRPr="00DA050A">
        <w:rPr>
          <w:sz w:val="22"/>
          <w:szCs w:val="22"/>
        </w:rPr>
        <w:t xml:space="preserve">% </w:t>
      </w:r>
      <w:r w:rsidR="004D40B8" w:rsidRPr="00DA050A">
        <w:rPr>
          <w:sz w:val="22"/>
          <w:szCs w:val="22"/>
        </w:rPr>
        <w:t>izotopom značenej látky</w:t>
      </w:r>
      <w:r w:rsidRPr="00DA050A">
        <w:rPr>
          <w:sz w:val="22"/>
          <w:szCs w:val="22"/>
        </w:rPr>
        <w:t xml:space="preserve"> </w:t>
      </w:r>
      <w:r w:rsidR="008913FE" w:rsidRPr="00DA050A">
        <w:rPr>
          <w:sz w:val="22"/>
          <w:szCs w:val="22"/>
        </w:rPr>
        <w:t xml:space="preserve">vyskytovalo </w:t>
      </w:r>
      <w:r w:rsidRPr="00DA050A">
        <w:rPr>
          <w:sz w:val="22"/>
          <w:szCs w:val="22"/>
        </w:rPr>
        <w:t>vo</w:t>
      </w:r>
      <w:r w:rsidR="008913FE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forme nezmenenej aktívnej látky; približ</w:t>
      </w:r>
      <w:r w:rsidR="00B0469C" w:rsidRPr="00DA050A">
        <w:rPr>
          <w:sz w:val="22"/>
          <w:szCs w:val="22"/>
        </w:rPr>
        <w:t>ne 18</w:t>
      </w:r>
      <w:r w:rsidR="008913FE" w:rsidRPr="00DA050A">
        <w:rPr>
          <w:sz w:val="22"/>
          <w:szCs w:val="22"/>
        </w:rPr>
        <w:t> </w:t>
      </w:r>
      <w:r w:rsidR="00B0469C" w:rsidRPr="00DA050A">
        <w:rPr>
          <w:sz w:val="22"/>
          <w:szCs w:val="22"/>
        </w:rPr>
        <w:t xml:space="preserve">% </w:t>
      </w:r>
      <w:r w:rsidR="008913FE" w:rsidRPr="00DA050A">
        <w:rPr>
          <w:sz w:val="22"/>
          <w:szCs w:val="22"/>
        </w:rPr>
        <w:t xml:space="preserve">vo forme </w:t>
      </w:r>
      <w:proofErr w:type="spellStart"/>
      <w:r w:rsidR="00B0469C" w:rsidRPr="00DA050A">
        <w:rPr>
          <w:sz w:val="22"/>
          <w:szCs w:val="22"/>
        </w:rPr>
        <w:t>metabolit</w:t>
      </w:r>
      <w:r w:rsidR="008913FE" w:rsidRPr="00DA050A">
        <w:rPr>
          <w:sz w:val="22"/>
          <w:szCs w:val="22"/>
        </w:rPr>
        <w:t>u</w:t>
      </w:r>
      <w:proofErr w:type="spellEnd"/>
      <w:r w:rsidR="00346819">
        <w:rPr>
          <w:sz w:val="22"/>
          <w:szCs w:val="22"/>
        </w:rPr>
        <w:t xml:space="preserve"> N-oxid</w:t>
      </w:r>
      <w:r w:rsidR="00CA0526" w:rsidRPr="00DA050A">
        <w:rPr>
          <w:sz w:val="22"/>
          <w:szCs w:val="22"/>
        </w:rPr>
        <w:t>,</w:t>
      </w:r>
      <w:r w:rsidR="00B0469C" w:rsidRPr="00DA050A">
        <w:rPr>
          <w:sz w:val="22"/>
          <w:szCs w:val="22"/>
        </w:rPr>
        <w:t xml:space="preserve"> 9 </w:t>
      </w:r>
      <w:r w:rsidRPr="00DA050A">
        <w:rPr>
          <w:sz w:val="22"/>
          <w:szCs w:val="22"/>
        </w:rPr>
        <w:t xml:space="preserve">% </w:t>
      </w:r>
      <w:r w:rsidR="008913FE" w:rsidRPr="00DA050A">
        <w:rPr>
          <w:sz w:val="22"/>
          <w:szCs w:val="22"/>
        </w:rPr>
        <w:t>vo forme</w:t>
      </w:r>
      <w:r w:rsidR="00346819">
        <w:rPr>
          <w:sz w:val="22"/>
          <w:szCs w:val="22"/>
        </w:rPr>
        <w:t xml:space="preserve"> </w:t>
      </w:r>
      <w:proofErr w:type="spellStart"/>
      <w:r w:rsidR="00346819">
        <w:rPr>
          <w:sz w:val="22"/>
          <w:szCs w:val="22"/>
        </w:rPr>
        <w:t>metabolitu</w:t>
      </w:r>
      <w:proofErr w:type="spellEnd"/>
      <w:r w:rsidRPr="00DA050A">
        <w:rPr>
          <w:sz w:val="22"/>
          <w:szCs w:val="22"/>
        </w:rPr>
        <w:t xml:space="preserve"> </w:t>
      </w:r>
      <w:r w:rsidR="00CE0CA6" w:rsidRPr="00DA050A">
        <w:rPr>
          <w:sz w:val="22"/>
          <w:szCs w:val="22"/>
        </w:rPr>
        <w:t>4R-hydroxy-N-oxid</w:t>
      </w:r>
      <w:r w:rsidRPr="00DA050A">
        <w:rPr>
          <w:sz w:val="22"/>
          <w:szCs w:val="22"/>
        </w:rPr>
        <w:t xml:space="preserve"> a 8 % </w:t>
      </w:r>
      <w:r w:rsidR="008913FE" w:rsidRPr="00DA050A">
        <w:rPr>
          <w:sz w:val="22"/>
          <w:szCs w:val="22"/>
        </w:rPr>
        <w:t>vo forme</w:t>
      </w:r>
      <w:r w:rsidRPr="00DA050A">
        <w:rPr>
          <w:sz w:val="22"/>
          <w:szCs w:val="22"/>
        </w:rPr>
        <w:t xml:space="preserve"> </w:t>
      </w:r>
      <w:proofErr w:type="spellStart"/>
      <w:r w:rsidR="00346819">
        <w:rPr>
          <w:sz w:val="22"/>
          <w:szCs w:val="22"/>
        </w:rPr>
        <w:t>metabolitu</w:t>
      </w:r>
      <w:proofErr w:type="spellEnd"/>
      <w:r w:rsidR="00346819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>4R-hydroxy</w:t>
      </w:r>
      <w:r w:rsidR="00346819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 xml:space="preserve"> (aktívny </w:t>
      </w:r>
      <w:proofErr w:type="spellStart"/>
      <w:r w:rsidRPr="00DA050A">
        <w:rPr>
          <w:sz w:val="22"/>
          <w:szCs w:val="22"/>
        </w:rPr>
        <w:t>metabolit</w:t>
      </w:r>
      <w:proofErr w:type="spellEnd"/>
      <w:r w:rsidRPr="00DA050A">
        <w:rPr>
          <w:sz w:val="22"/>
          <w:szCs w:val="22"/>
        </w:rPr>
        <w:t>).</w:t>
      </w:r>
    </w:p>
    <w:p w14:paraId="078A9A1D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6B46F398" w14:textId="77777777" w:rsidR="0013196A" w:rsidRPr="00DA050A" w:rsidRDefault="004A50AD" w:rsidP="00DA050A">
      <w:pPr>
        <w:widowControl w:val="0"/>
        <w:jc w:val="both"/>
        <w:rPr>
          <w:iCs/>
          <w:sz w:val="22"/>
          <w:szCs w:val="22"/>
          <w:u w:val="single"/>
        </w:rPr>
      </w:pPr>
      <w:proofErr w:type="spellStart"/>
      <w:r w:rsidRPr="00DA050A">
        <w:rPr>
          <w:iCs/>
          <w:sz w:val="22"/>
          <w:szCs w:val="22"/>
          <w:u w:val="single"/>
        </w:rPr>
        <w:t>Linearita</w:t>
      </w:r>
      <w:proofErr w:type="spellEnd"/>
      <w:r w:rsidRPr="00DA050A">
        <w:rPr>
          <w:iCs/>
          <w:sz w:val="22"/>
          <w:szCs w:val="22"/>
          <w:u w:val="single"/>
        </w:rPr>
        <w:t>/</w:t>
      </w:r>
      <w:proofErr w:type="spellStart"/>
      <w:r w:rsidRPr="00DA050A">
        <w:rPr>
          <w:iCs/>
          <w:sz w:val="22"/>
          <w:szCs w:val="22"/>
          <w:u w:val="single"/>
        </w:rPr>
        <w:t>nelinearita</w:t>
      </w:r>
      <w:proofErr w:type="spellEnd"/>
    </w:p>
    <w:p w14:paraId="1BFBFCBE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Farmakokinetika</w:t>
      </w:r>
      <w:proofErr w:type="spellEnd"/>
      <w:r w:rsidRPr="00DA050A">
        <w:rPr>
          <w:sz w:val="22"/>
          <w:szCs w:val="22"/>
        </w:rPr>
        <w:t xml:space="preserve"> je v rozsahu terapeutických dávok</w:t>
      </w:r>
      <w:r w:rsidR="008913FE" w:rsidRPr="00DA050A">
        <w:rPr>
          <w:sz w:val="22"/>
          <w:szCs w:val="22"/>
        </w:rPr>
        <w:t xml:space="preserve"> lineárna</w:t>
      </w:r>
      <w:r w:rsidRPr="00DA050A">
        <w:rPr>
          <w:sz w:val="22"/>
          <w:szCs w:val="22"/>
        </w:rPr>
        <w:t xml:space="preserve">. </w:t>
      </w:r>
    </w:p>
    <w:p w14:paraId="2D1BB581" w14:textId="77777777" w:rsidR="004375F4" w:rsidRPr="00DA050A" w:rsidRDefault="004375F4" w:rsidP="00DA050A">
      <w:pPr>
        <w:widowControl w:val="0"/>
        <w:jc w:val="both"/>
        <w:rPr>
          <w:b/>
          <w:sz w:val="22"/>
          <w:szCs w:val="22"/>
        </w:rPr>
      </w:pPr>
    </w:p>
    <w:p w14:paraId="1B0EDD59" w14:textId="77777777" w:rsidR="0013196A" w:rsidRPr="00DA050A" w:rsidRDefault="004A50AD" w:rsidP="00DA050A">
      <w:pPr>
        <w:widowControl w:val="0"/>
        <w:jc w:val="both"/>
        <w:rPr>
          <w:bCs/>
          <w:sz w:val="22"/>
          <w:szCs w:val="22"/>
          <w:u w:val="single"/>
        </w:rPr>
      </w:pPr>
      <w:r w:rsidRPr="00DA050A">
        <w:rPr>
          <w:bCs/>
          <w:sz w:val="22"/>
          <w:szCs w:val="22"/>
          <w:u w:val="single"/>
        </w:rPr>
        <w:t>Osobitné skupiny pacientov</w:t>
      </w:r>
    </w:p>
    <w:p w14:paraId="2A5B6BD5" w14:textId="77777777" w:rsidR="0093101D" w:rsidRDefault="0093101D" w:rsidP="00DA050A">
      <w:pPr>
        <w:widowControl w:val="0"/>
        <w:jc w:val="both"/>
        <w:rPr>
          <w:i/>
          <w:sz w:val="22"/>
          <w:szCs w:val="22"/>
        </w:rPr>
      </w:pPr>
    </w:p>
    <w:p w14:paraId="244E5DC0" w14:textId="5E6A2D5F" w:rsidR="0013196A" w:rsidRPr="00DA050A" w:rsidRDefault="004A50AD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i/>
          <w:sz w:val="22"/>
          <w:szCs w:val="22"/>
        </w:rPr>
        <w:t>Starší pacienti</w:t>
      </w:r>
    </w:p>
    <w:p w14:paraId="6D6F4DFD" w14:textId="36438F1B" w:rsidR="0013196A" w:rsidRPr="00DA050A" w:rsidRDefault="00EF3BB4" w:rsidP="00DA050A">
      <w:pPr>
        <w:widowControl w:val="0"/>
        <w:jc w:val="both"/>
        <w:rPr>
          <w:sz w:val="22"/>
          <w:szCs w:val="22"/>
        </w:rPr>
      </w:pPr>
      <w:r w:rsidRPr="00DA050A">
        <w:rPr>
          <w:color w:val="000000"/>
          <w:sz w:val="22"/>
          <w:szCs w:val="22"/>
        </w:rPr>
        <w:t xml:space="preserve">Nie je potrebná </w:t>
      </w:r>
      <w:r w:rsidRPr="00DA050A">
        <w:rPr>
          <w:rStyle w:val="Zvraznenie"/>
          <w:b w:val="0"/>
          <w:color w:val="000000"/>
          <w:sz w:val="22"/>
          <w:szCs w:val="22"/>
        </w:rPr>
        <w:t>úprava dávkovania</w:t>
      </w:r>
      <w:r w:rsidRPr="00DA050A">
        <w:rPr>
          <w:color w:val="000000"/>
          <w:sz w:val="22"/>
          <w:szCs w:val="22"/>
        </w:rPr>
        <w:t xml:space="preserve"> v závislosti od </w:t>
      </w:r>
      <w:r w:rsidRPr="00DA050A">
        <w:rPr>
          <w:rStyle w:val="Zvraznenie"/>
          <w:b w:val="0"/>
          <w:color w:val="000000"/>
          <w:sz w:val="22"/>
          <w:szCs w:val="22"/>
        </w:rPr>
        <w:t xml:space="preserve">veku pacientov. </w:t>
      </w:r>
      <w:r w:rsidR="0013196A" w:rsidRPr="00DA050A">
        <w:rPr>
          <w:sz w:val="22"/>
          <w:szCs w:val="22"/>
        </w:rPr>
        <w:t xml:space="preserve">Štúdie u starších pacientov dokázali, že pôsobenie </w:t>
      </w:r>
      <w:proofErr w:type="spellStart"/>
      <w:r w:rsidR="0013196A" w:rsidRPr="00DA050A">
        <w:rPr>
          <w:sz w:val="22"/>
          <w:szCs w:val="22"/>
        </w:rPr>
        <w:t>solifenacínu</w:t>
      </w:r>
      <w:proofErr w:type="spellEnd"/>
      <w:r w:rsidR="0013196A" w:rsidRPr="00DA050A">
        <w:rPr>
          <w:sz w:val="22"/>
          <w:szCs w:val="22"/>
        </w:rPr>
        <w:t xml:space="preserve">, vyjadrené vo forme AUC, po podaní </w:t>
      </w:r>
      <w:proofErr w:type="spellStart"/>
      <w:r w:rsidR="0013196A" w:rsidRPr="00DA050A">
        <w:rPr>
          <w:sz w:val="22"/>
          <w:szCs w:val="22"/>
        </w:rPr>
        <w:t>solifenacínium</w:t>
      </w:r>
      <w:r w:rsidR="00D95568">
        <w:rPr>
          <w:sz w:val="22"/>
          <w:szCs w:val="22"/>
        </w:rPr>
        <w:t>-</w:t>
      </w:r>
      <w:r w:rsidR="0013196A" w:rsidRPr="00DA050A">
        <w:rPr>
          <w:sz w:val="22"/>
          <w:szCs w:val="22"/>
        </w:rPr>
        <w:t>sukcinátu</w:t>
      </w:r>
      <w:proofErr w:type="spellEnd"/>
      <w:r w:rsidR="0013196A" w:rsidRPr="00DA050A">
        <w:rPr>
          <w:sz w:val="22"/>
          <w:szCs w:val="22"/>
        </w:rPr>
        <w:t xml:space="preserve"> (5 mg a 10 mg jedenkrát denne) bolo podobné u zdravých starších jedincov (vo veku 65 až 80 rokov) a u zdravých mladých jedincov (vo veku do 55 rokov). Stredná hodnota </w:t>
      </w:r>
      <w:r w:rsidR="00105187" w:rsidRPr="00DA050A">
        <w:rPr>
          <w:sz w:val="22"/>
          <w:szCs w:val="22"/>
        </w:rPr>
        <w:t xml:space="preserve">rýchlosti </w:t>
      </w:r>
      <w:r w:rsidR="0013196A" w:rsidRPr="00DA050A">
        <w:rPr>
          <w:sz w:val="22"/>
          <w:szCs w:val="22"/>
        </w:rPr>
        <w:t xml:space="preserve">absorpcie vyjadrená ako </w:t>
      </w:r>
      <w:proofErr w:type="spellStart"/>
      <w:r w:rsidR="0013196A" w:rsidRPr="00DA050A">
        <w:rPr>
          <w:sz w:val="22"/>
          <w:szCs w:val="22"/>
        </w:rPr>
        <w:t>t</w:t>
      </w:r>
      <w:r w:rsidR="0013196A" w:rsidRPr="00DA050A">
        <w:rPr>
          <w:sz w:val="22"/>
          <w:szCs w:val="22"/>
          <w:vertAlign w:val="subscript"/>
        </w:rPr>
        <w:t>max</w:t>
      </w:r>
      <w:proofErr w:type="spellEnd"/>
      <w:r w:rsidR="0013196A" w:rsidRPr="00DA050A">
        <w:rPr>
          <w:sz w:val="22"/>
          <w:szCs w:val="22"/>
        </w:rPr>
        <w:t xml:space="preserve"> bola u starších jedincov mierne pomalšia a terminálny polčas bol u starších jedincov približne o 20 % dlhší. Tieto mierne odchýlky sa nepovažujú za klinicky významné.</w:t>
      </w:r>
    </w:p>
    <w:p w14:paraId="620FC870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U detí a </w:t>
      </w:r>
      <w:r w:rsidR="00105187" w:rsidRPr="00DA050A">
        <w:rPr>
          <w:sz w:val="22"/>
          <w:szCs w:val="22"/>
        </w:rPr>
        <w:t xml:space="preserve">dospievajúcich </w:t>
      </w:r>
      <w:r w:rsidRPr="00DA050A">
        <w:rPr>
          <w:sz w:val="22"/>
          <w:szCs w:val="22"/>
        </w:rPr>
        <w:t xml:space="preserve">sa </w:t>
      </w:r>
      <w:proofErr w:type="spellStart"/>
      <w:r w:rsidRPr="00DA050A">
        <w:rPr>
          <w:sz w:val="22"/>
          <w:szCs w:val="22"/>
        </w:rPr>
        <w:t>farmakokinetické</w:t>
      </w:r>
      <w:proofErr w:type="spellEnd"/>
      <w:r w:rsidRPr="00DA050A">
        <w:rPr>
          <w:sz w:val="22"/>
          <w:szCs w:val="22"/>
        </w:rPr>
        <w:t xml:space="preserve"> vlastnosti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nestanovili.</w:t>
      </w:r>
    </w:p>
    <w:p w14:paraId="12894F53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38B4E670" w14:textId="77777777" w:rsidR="0013196A" w:rsidRPr="00DA050A" w:rsidRDefault="0013196A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i/>
          <w:sz w:val="22"/>
          <w:szCs w:val="22"/>
        </w:rPr>
        <w:t>Pohlavie</w:t>
      </w:r>
    </w:p>
    <w:p w14:paraId="0EF934E0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Pohlavie nemá vplyv na </w:t>
      </w:r>
      <w:proofErr w:type="spellStart"/>
      <w:r w:rsidRPr="00DA050A">
        <w:rPr>
          <w:sz w:val="22"/>
          <w:szCs w:val="22"/>
        </w:rPr>
        <w:t>farmakokinetické</w:t>
      </w:r>
      <w:proofErr w:type="spellEnd"/>
      <w:r w:rsidRPr="00DA050A">
        <w:rPr>
          <w:sz w:val="22"/>
          <w:szCs w:val="22"/>
        </w:rPr>
        <w:t xml:space="preserve"> vlastnosti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>.</w:t>
      </w:r>
    </w:p>
    <w:p w14:paraId="096E3538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63FC4F87" w14:textId="77777777" w:rsidR="0013196A" w:rsidRPr="00DA050A" w:rsidRDefault="0013196A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i/>
          <w:sz w:val="22"/>
          <w:szCs w:val="22"/>
        </w:rPr>
        <w:t>Rasa</w:t>
      </w:r>
    </w:p>
    <w:p w14:paraId="6183D1FF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Rasa nemá vplyv na </w:t>
      </w:r>
      <w:proofErr w:type="spellStart"/>
      <w:r w:rsidRPr="00DA050A">
        <w:rPr>
          <w:sz w:val="22"/>
          <w:szCs w:val="22"/>
        </w:rPr>
        <w:t>farmakokinetické</w:t>
      </w:r>
      <w:proofErr w:type="spellEnd"/>
      <w:r w:rsidRPr="00DA050A">
        <w:rPr>
          <w:sz w:val="22"/>
          <w:szCs w:val="22"/>
        </w:rPr>
        <w:t xml:space="preserve"> vlastnosti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>.</w:t>
      </w:r>
    </w:p>
    <w:p w14:paraId="191C0951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639E2E8F" w14:textId="77777777" w:rsidR="0013196A" w:rsidRPr="00DA050A" w:rsidRDefault="006A48C1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i/>
          <w:sz w:val="22"/>
          <w:szCs w:val="22"/>
        </w:rPr>
        <w:t xml:space="preserve">Porucha </w:t>
      </w:r>
      <w:r w:rsidR="0013196A" w:rsidRPr="00DA050A">
        <w:rPr>
          <w:i/>
          <w:sz w:val="22"/>
          <w:szCs w:val="22"/>
        </w:rPr>
        <w:t>funkcie obličiek</w:t>
      </w:r>
    </w:p>
    <w:p w14:paraId="466CFE63" w14:textId="01D7D9DC" w:rsidR="000C11FC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AUC a </w:t>
      </w:r>
      <w:proofErr w:type="spellStart"/>
      <w:r w:rsidRPr="00DA050A">
        <w:rPr>
          <w:sz w:val="22"/>
          <w:szCs w:val="22"/>
        </w:rPr>
        <w:t>C</w:t>
      </w:r>
      <w:r w:rsidRPr="00DA050A">
        <w:rPr>
          <w:sz w:val="22"/>
          <w:szCs w:val="22"/>
          <w:vertAlign w:val="subscript"/>
        </w:rPr>
        <w:t>max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nemali u pacientov s miern</w:t>
      </w:r>
      <w:r w:rsidR="00D12FAE" w:rsidRPr="00DA050A">
        <w:rPr>
          <w:sz w:val="22"/>
          <w:szCs w:val="22"/>
        </w:rPr>
        <w:t>ou</w:t>
      </w:r>
      <w:r w:rsidRPr="00DA050A">
        <w:rPr>
          <w:sz w:val="22"/>
          <w:szCs w:val="22"/>
        </w:rPr>
        <w:t xml:space="preserve"> a stredne závažn</w:t>
      </w:r>
      <w:r w:rsidR="00D12FAE" w:rsidRPr="00DA050A">
        <w:rPr>
          <w:sz w:val="22"/>
          <w:szCs w:val="22"/>
        </w:rPr>
        <w:t>ou</w:t>
      </w:r>
      <w:r w:rsidRPr="00DA050A">
        <w:rPr>
          <w:sz w:val="22"/>
          <w:szCs w:val="22"/>
        </w:rPr>
        <w:t xml:space="preserve"> </w:t>
      </w:r>
      <w:r w:rsidR="00D12FAE" w:rsidRPr="00DA050A">
        <w:rPr>
          <w:sz w:val="22"/>
          <w:szCs w:val="22"/>
        </w:rPr>
        <w:t xml:space="preserve">poruchou </w:t>
      </w:r>
      <w:r w:rsidRPr="00DA050A">
        <w:rPr>
          <w:sz w:val="22"/>
          <w:szCs w:val="22"/>
        </w:rPr>
        <w:t>funkcie obličiek významne odlišné hodnoty v porovnaní so zdravými dobrovoľníkmi. U pacientov so závažn</w:t>
      </w:r>
      <w:r w:rsidR="00D12FAE" w:rsidRPr="00DA050A">
        <w:rPr>
          <w:sz w:val="22"/>
          <w:szCs w:val="22"/>
        </w:rPr>
        <w:t>ou</w:t>
      </w:r>
      <w:r w:rsidRPr="00DA050A">
        <w:rPr>
          <w:sz w:val="22"/>
          <w:szCs w:val="22"/>
        </w:rPr>
        <w:t xml:space="preserve"> </w:t>
      </w:r>
      <w:r w:rsidR="00D12FAE" w:rsidRPr="00DA050A">
        <w:rPr>
          <w:sz w:val="22"/>
          <w:szCs w:val="22"/>
        </w:rPr>
        <w:t xml:space="preserve">poruchou </w:t>
      </w:r>
      <w:r w:rsidRPr="00DA050A">
        <w:rPr>
          <w:sz w:val="22"/>
          <w:szCs w:val="22"/>
        </w:rPr>
        <w:t>funkcie obličiek (</w:t>
      </w:r>
      <w:proofErr w:type="spellStart"/>
      <w:r w:rsidRPr="00DA050A">
        <w:rPr>
          <w:sz w:val="22"/>
          <w:szCs w:val="22"/>
        </w:rPr>
        <w:t>klírens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kreatinínu</w:t>
      </w:r>
      <w:proofErr w:type="spellEnd"/>
      <w:r w:rsidRPr="00DA050A">
        <w:rPr>
          <w:sz w:val="22"/>
          <w:szCs w:val="22"/>
        </w:rPr>
        <w:t xml:space="preserve"> ≤</w:t>
      </w:r>
      <w:r w:rsidR="00DC0137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 xml:space="preserve">30 ml/min) bola expozícia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významne vyššia než u kontrolnej skupiny, pričom došlo k nárastu </w:t>
      </w:r>
      <w:proofErr w:type="spellStart"/>
      <w:r w:rsidRPr="00DA050A">
        <w:rPr>
          <w:sz w:val="22"/>
          <w:szCs w:val="22"/>
        </w:rPr>
        <w:t>C</w:t>
      </w:r>
      <w:r w:rsidRPr="00DA050A">
        <w:rPr>
          <w:sz w:val="22"/>
          <w:szCs w:val="22"/>
          <w:vertAlign w:val="subscript"/>
        </w:rPr>
        <w:t>max</w:t>
      </w:r>
      <w:proofErr w:type="spellEnd"/>
      <w:r w:rsidRPr="00DA050A">
        <w:rPr>
          <w:sz w:val="22"/>
          <w:szCs w:val="22"/>
          <w:vertAlign w:val="subscript"/>
        </w:rPr>
        <w:t xml:space="preserve"> </w:t>
      </w:r>
      <w:r w:rsidRPr="00DA050A">
        <w:rPr>
          <w:sz w:val="22"/>
          <w:szCs w:val="22"/>
        </w:rPr>
        <w:t xml:space="preserve">približne </w:t>
      </w:r>
      <w:r w:rsidR="00D95568">
        <w:rPr>
          <w:sz w:val="22"/>
          <w:szCs w:val="22"/>
        </w:rPr>
        <w:t xml:space="preserve">o </w:t>
      </w:r>
      <w:r w:rsidRPr="00DA050A">
        <w:rPr>
          <w:sz w:val="22"/>
          <w:szCs w:val="22"/>
        </w:rPr>
        <w:t>30</w:t>
      </w:r>
      <w:r w:rsidR="00DC0137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 xml:space="preserve">%, AUC viac než </w:t>
      </w:r>
      <w:r w:rsidR="00D95568">
        <w:rPr>
          <w:sz w:val="22"/>
          <w:szCs w:val="22"/>
        </w:rPr>
        <w:t xml:space="preserve">o </w:t>
      </w:r>
      <w:r w:rsidRPr="00DA050A">
        <w:rPr>
          <w:sz w:val="22"/>
          <w:szCs w:val="22"/>
        </w:rPr>
        <w:t>100</w:t>
      </w:r>
      <w:r w:rsidR="00DC0137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% a</w:t>
      </w:r>
      <w:r w:rsidR="004D40B8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t</w:t>
      </w:r>
      <w:r w:rsidRPr="00DA050A">
        <w:rPr>
          <w:sz w:val="22"/>
          <w:szCs w:val="22"/>
          <w:vertAlign w:val="subscript"/>
        </w:rPr>
        <w:t>1/2</w:t>
      </w:r>
      <w:r w:rsidRPr="00DA050A">
        <w:rPr>
          <w:sz w:val="22"/>
          <w:szCs w:val="22"/>
        </w:rPr>
        <w:t xml:space="preserve"> viac než </w:t>
      </w:r>
      <w:r w:rsidR="00D95568">
        <w:rPr>
          <w:sz w:val="22"/>
          <w:szCs w:val="22"/>
        </w:rPr>
        <w:t xml:space="preserve">o </w:t>
      </w:r>
      <w:r w:rsidRPr="00DA050A">
        <w:rPr>
          <w:sz w:val="22"/>
          <w:szCs w:val="22"/>
        </w:rPr>
        <w:t>60</w:t>
      </w:r>
      <w:r w:rsidR="00DC0137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 xml:space="preserve">%. Štatisticky významný vzťah bol zistený medzi </w:t>
      </w:r>
      <w:proofErr w:type="spellStart"/>
      <w:r w:rsidRPr="00DA050A">
        <w:rPr>
          <w:sz w:val="22"/>
          <w:szCs w:val="22"/>
        </w:rPr>
        <w:t>klírens</w:t>
      </w:r>
      <w:r w:rsidR="004D40B8" w:rsidRPr="00DA050A">
        <w:rPr>
          <w:sz w:val="22"/>
          <w:szCs w:val="22"/>
        </w:rPr>
        <w:t>om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kreatinínu</w:t>
      </w:r>
      <w:proofErr w:type="spellEnd"/>
      <w:r w:rsidRPr="00DA050A">
        <w:rPr>
          <w:sz w:val="22"/>
          <w:szCs w:val="22"/>
        </w:rPr>
        <w:t xml:space="preserve"> a</w:t>
      </w:r>
      <w:r w:rsidR="008A0EC2" w:rsidRPr="00DA050A">
        <w:rPr>
          <w:sz w:val="22"/>
          <w:szCs w:val="22"/>
        </w:rPr>
        <w:t> </w:t>
      </w:r>
      <w:proofErr w:type="spellStart"/>
      <w:r w:rsidRPr="00DA050A">
        <w:rPr>
          <w:sz w:val="22"/>
          <w:szCs w:val="22"/>
        </w:rPr>
        <w:t>klírens</w:t>
      </w:r>
      <w:r w:rsidR="004D40B8" w:rsidRPr="00DA050A">
        <w:rPr>
          <w:sz w:val="22"/>
          <w:szCs w:val="22"/>
        </w:rPr>
        <w:t>om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>.</w:t>
      </w:r>
    </w:p>
    <w:p w14:paraId="5E67FF05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Farmakokinetické</w:t>
      </w:r>
      <w:proofErr w:type="spellEnd"/>
      <w:r w:rsidRPr="00DA050A">
        <w:rPr>
          <w:sz w:val="22"/>
          <w:szCs w:val="22"/>
        </w:rPr>
        <w:t xml:space="preserve"> vlastnosti u </w:t>
      </w:r>
      <w:proofErr w:type="spellStart"/>
      <w:r w:rsidRPr="00DA050A">
        <w:rPr>
          <w:sz w:val="22"/>
          <w:szCs w:val="22"/>
        </w:rPr>
        <w:t>hemodialyzovaných</w:t>
      </w:r>
      <w:proofErr w:type="spellEnd"/>
      <w:r w:rsidRPr="00DA050A">
        <w:rPr>
          <w:sz w:val="22"/>
          <w:szCs w:val="22"/>
        </w:rPr>
        <w:t xml:space="preserve"> pacientov neboli predmetom štúdie.</w:t>
      </w:r>
    </w:p>
    <w:p w14:paraId="56AF419A" w14:textId="77777777" w:rsidR="000C11FC" w:rsidRPr="00DA050A" w:rsidRDefault="000C11FC" w:rsidP="00DA050A">
      <w:pPr>
        <w:widowControl w:val="0"/>
        <w:jc w:val="both"/>
        <w:rPr>
          <w:sz w:val="22"/>
          <w:szCs w:val="22"/>
        </w:rPr>
      </w:pPr>
    </w:p>
    <w:p w14:paraId="1C74822C" w14:textId="77777777" w:rsidR="0013196A" w:rsidRPr="00DA050A" w:rsidRDefault="00D12FAE" w:rsidP="00DA050A">
      <w:pPr>
        <w:widowControl w:val="0"/>
        <w:jc w:val="both"/>
        <w:rPr>
          <w:i/>
          <w:iCs/>
          <w:sz w:val="22"/>
          <w:szCs w:val="22"/>
        </w:rPr>
      </w:pPr>
      <w:r w:rsidRPr="00DA050A">
        <w:rPr>
          <w:i/>
          <w:iCs/>
          <w:sz w:val="22"/>
          <w:szCs w:val="22"/>
        </w:rPr>
        <w:t xml:space="preserve">Porucha </w:t>
      </w:r>
      <w:r w:rsidR="0013196A" w:rsidRPr="00DA050A">
        <w:rPr>
          <w:i/>
          <w:iCs/>
          <w:sz w:val="22"/>
          <w:szCs w:val="22"/>
        </w:rPr>
        <w:t>funkci</w:t>
      </w:r>
      <w:r w:rsidR="002E3A84" w:rsidRPr="00DA050A">
        <w:rPr>
          <w:i/>
          <w:iCs/>
          <w:sz w:val="22"/>
          <w:szCs w:val="22"/>
        </w:rPr>
        <w:t>e</w:t>
      </w:r>
      <w:r w:rsidR="0013196A" w:rsidRPr="00DA050A">
        <w:rPr>
          <w:i/>
          <w:iCs/>
          <w:sz w:val="22"/>
          <w:szCs w:val="22"/>
        </w:rPr>
        <w:t xml:space="preserve"> pečene</w:t>
      </w:r>
    </w:p>
    <w:p w14:paraId="3CB28190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U pacientov so stredne závažn</w:t>
      </w:r>
      <w:r w:rsidR="000A68C9" w:rsidRPr="00DA050A">
        <w:rPr>
          <w:sz w:val="22"/>
          <w:szCs w:val="22"/>
        </w:rPr>
        <w:t>ou</w:t>
      </w:r>
      <w:r w:rsidRPr="00DA050A">
        <w:rPr>
          <w:sz w:val="22"/>
          <w:szCs w:val="22"/>
        </w:rPr>
        <w:t xml:space="preserve"> </w:t>
      </w:r>
      <w:r w:rsidR="000A68C9" w:rsidRPr="00DA050A">
        <w:rPr>
          <w:sz w:val="22"/>
          <w:szCs w:val="22"/>
        </w:rPr>
        <w:t xml:space="preserve">poruchou </w:t>
      </w:r>
      <w:r w:rsidRPr="00DA050A">
        <w:rPr>
          <w:sz w:val="22"/>
          <w:szCs w:val="22"/>
        </w:rPr>
        <w:t>funkcie pečene (</w:t>
      </w:r>
      <w:proofErr w:type="spellStart"/>
      <w:r w:rsidRPr="00DA050A">
        <w:rPr>
          <w:sz w:val="22"/>
          <w:szCs w:val="22"/>
        </w:rPr>
        <w:t>Child</w:t>
      </w:r>
      <w:r w:rsidR="00B52DEF" w:rsidRPr="00DA050A">
        <w:rPr>
          <w:sz w:val="22"/>
          <w:szCs w:val="22"/>
        </w:rPr>
        <w:t>ovo</w:t>
      </w:r>
      <w:r w:rsidRPr="00DA050A">
        <w:rPr>
          <w:sz w:val="22"/>
          <w:szCs w:val="22"/>
        </w:rPr>
        <w:t>-Pugh</w:t>
      </w:r>
      <w:r w:rsidR="00B52DEF" w:rsidRPr="00DA050A">
        <w:rPr>
          <w:sz w:val="22"/>
          <w:szCs w:val="22"/>
        </w:rPr>
        <w:t>ovo</w:t>
      </w:r>
      <w:proofErr w:type="spellEnd"/>
      <w:r w:rsidRPr="00DA050A">
        <w:rPr>
          <w:sz w:val="22"/>
          <w:szCs w:val="22"/>
        </w:rPr>
        <w:t xml:space="preserve"> skóre 7 až 9) nebola hodnota </w:t>
      </w:r>
      <w:proofErr w:type="spellStart"/>
      <w:r w:rsidRPr="00DA050A">
        <w:rPr>
          <w:sz w:val="22"/>
          <w:szCs w:val="22"/>
        </w:rPr>
        <w:t>C</w:t>
      </w:r>
      <w:r w:rsidRPr="00DA050A">
        <w:rPr>
          <w:sz w:val="22"/>
          <w:szCs w:val="22"/>
          <w:vertAlign w:val="subscript"/>
        </w:rPr>
        <w:t>max</w:t>
      </w:r>
      <w:proofErr w:type="spellEnd"/>
      <w:r w:rsidRPr="00DA050A">
        <w:rPr>
          <w:sz w:val="22"/>
          <w:szCs w:val="22"/>
        </w:rPr>
        <w:t xml:space="preserve"> ovplyvnená, avšak hodnota AUC sa zvýšila o</w:t>
      </w:r>
      <w:r w:rsidR="00DC0137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60</w:t>
      </w:r>
      <w:r w:rsidR="00DC0137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% a hodnota t</w:t>
      </w:r>
      <w:r w:rsidRPr="00DA050A">
        <w:rPr>
          <w:sz w:val="22"/>
          <w:szCs w:val="22"/>
          <w:vertAlign w:val="subscript"/>
        </w:rPr>
        <w:t xml:space="preserve">1/2 </w:t>
      </w:r>
      <w:r w:rsidRPr="00DA050A">
        <w:rPr>
          <w:sz w:val="22"/>
          <w:szCs w:val="22"/>
        </w:rPr>
        <w:t xml:space="preserve">sa zdvojnásobila. </w:t>
      </w:r>
      <w:proofErr w:type="spellStart"/>
      <w:r w:rsidRPr="00DA050A">
        <w:rPr>
          <w:sz w:val="22"/>
          <w:szCs w:val="22"/>
        </w:rPr>
        <w:t>Farmakokinetické</w:t>
      </w:r>
      <w:proofErr w:type="spellEnd"/>
      <w:r w:rsidRPr="00DA050A">
        <w:rPr>
          <w:sz w:val="22"/>
          <w:szCs w:val="22"/>
        </w:rPr>
        <w:t xml:space="preserve"> vlastnosti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u pacientov so závažn</w:t>
      </w:r>
      <w:r w:rsidR="000A68C9" w:rsidRPr="00DA050A">
        <w:rPr>
          <w:sz w:val="22"/>
          <w:szCs w:val="22"/>
        </w:rPr>
        <w:t>ou</w:t>
      </w:r>
      <w:r w:rsidRPr="00DA050A">
        <w:rPr>
          <w:sz w:val="22"/>
          <w:szCs w:val="22"/>
        </w:rPr>
        <w:t xml:space="preserve"> </w:t>
      </w:r>
      <w:r w:rsidR="000A68C9" w:rsidRPr="00DA050A">
        <w:rPr>
          <w:sz w:val="22"/>
          <w:szCs w:val="22"/>
        </w:rPr>
        <w:t xml:space="preserve">poruchou </w:t>
      </w:r>
      <w:r w:rsidRPr="00DA050A">
        <w:rPr>
          <w:sz w:val="22"/>
          <w:szCs w:val="22"/>
        </w:rPr>
        <w:t>funkcie pečene neboli predmetom štúdie.</w:t>
      </w:r>
    </w:p>
    <w:p w14:paraId="27215844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4543F235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5.3</w:t>
      </w:r>
      <w:r w:rsidRPr="00DA050A">
        <w:rPr>
          <w:b/>
          <w:sz w:val="22"/>
          <w:szCs w:val="22"/>
        </w:rPr>
        <w:tab/>
        <w:t>Predklinické údaje o bezpečnosti</w:t>
      </w:r>
    </w:p>
    <w:p w14:paraId="2012941D" w14:textId="7AB0F660" w:rsidR="00847B6B" w:rsidRPr="00DA050A" w:rsidRDefault="0013196A" w:rsidP="00DA050A">
      <w:pPr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Predklinické údaje </w:t>
      </w:r>
      <w:r w:rsidR="00D95568">
        <w:rPr>
          <w:sz w:val="22"/>
          <w:szCs w:val="22"/>
        </w:rPr>
        <w:t xml:space="preserve">získané </w:t>
      </w:r>
      <w:r w:rsidRPr="00DA050A">
        <w:rPr>
          <w:sz w:val="22"/>
          <w:szCs w:val="22"/>
        </w:rPr>
        <w:t>na základe obvyklých farmakologick</w:t>
      </w:r>
      <w:r w:rsidR="00D95568">
        <w:rPr>
          <w:sz w:val="22"/>
          <w:szCs w:val="22"/>
        </w:rPr>
        <w:t xml:space="preserve">ých </w:t>
      </w:r>
      <w:r w:rsidR="00D95568" w:rsidRPr="00DA050A">
        <w:rPr>
          <w:sz w:val="22"/>
          <w:szCs w:val="22"/>
        </w:rPr>
        <w:t>štúdií</w:t>
      </w:r>
      <w:r w:rsidRPr="00DA050A">
        <w:rPr>
          <w:sz w:val="22"/>
          <w:szCs w:val="22"/>
        </w:rPr>
        <w:t xml:space="preserve"> bezpečnosti, toxicity po opakovanom pod</w:t>
      </w:r>
      <w:r w:rsidR="00D95568">
        <w:rPr>
          <w:sz w:val="22"/>
          <w:szCs w:val="22"/>
        </w:rPr>
        <w:t>áv</w:t>
      </w:r>
      <w:r w:rsidRPr="00DA050A">
        <w:rPr>
          <w:sz w:val="22"/>
          <w:szCs w:val="22"/>
        </w:rPr>
        <w:t xml:space="preserve">aní, </w:t>
      </w:r>
      <w:proofErr w:type="spellStart"/>
      <w:r w:rsidR="00F13C82" w:rsidRPr="00DA050A">
        <w:rPr>
          <w:sz w:val="22"/>
          <w:szCs w:val="22"/>
        </w:rPr>
        <w:t>fertility</w:t>
      </w:r>
      <w:proofErr w:type="spellEnd"/>
      <w:r w:rsidRPr="00DA050A">
        <w:rPr>
          <w:sz w:val="22"/>
          <w:szCs w:val="22"/>
        </w:rPr>
        <w:t>, výv</w:t>
      </w:r>
      <w:r w:rsidR="006041E1" w:rsidRPr="00DA050A">
        <w:rPr>
          <w:sz w:val="22"/>
          <w:szCs w:val="22"/>
        </w:rPr>
        <w:t>inu</w:t>
      </w:r>
      <w:r w:rsidRPr="00DA050A">
        <w:rPr>
          <w:sz w:val="22"/>
          <w:szCs w:val="22"/>
        </w:rPr>
        <w:t xml:space="preserve"> embrya a plodu, </w:t>
      </w:r>
      <w:proofErr w:type="spellStart"/>
      <w:r w:rsidRPr="00DA050A">
        <w:rPr>
          <w:sz w:val="22"/>
          <w:szCs w:val="22"/>
        </w:rPr>
        <w:t>genotoxicity</w:t>
      </w:r>
      <w:proofErr w:type="spellEnd"/>
      <w:r w:rsidRPr="00DA050A">
        <w:rPr>
          <w:sz w:val="22"/>
          <w:szCs w:val="22"/>
        </w:rPr>
        <w:t xml:space="preserve"> a karcinogénneho potenciálu neodhalili žiadne osobitné riziko pre ľudí. Štúdia </w:t>
      </w:r>
      <w:proofErr w:type="spellStart"/>
      <w:r w:rsidRPr="00DA050A">
        <w:rPr>
          <w:sz w:val="22"/>
          <w:szCs w:val="22"/>
        </w:rPr>
        <w:t>postnatálneho</w:t>
      </w:r>
      <w:proofErr w:type="spellEnd"/>
      <w:r w:rsidRPr="00DA050A">
        <w:rPr>
          <w:sz w:val="22"/>
          <w:szCs w:val="22"/>
        </w:rPr>
        <w:t xml:space="preserve"> vývoja </w:t>
      </w:r>
      <w:r w:rsidR="007D6A1D" w:rsidRPr="00DA050A">
        <w:rPr>
          <w:sz w:val="22"/>
          <w:szCs w:val="22"/>
        </w:rPr>
        <w:t xml:space="preserve">u </w:t>
      </w:r>
      <w:r w:rsidRPr="00DA050A">
        <w:rPr>
          <w:sz w:val="22"/>
          <w:szCs w:val="22"/>
        </w:rPr>
        <w:t xml:space="preserve">myší odhalila, že podávanie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matke počas laktácie spôsobilo klinicky významné </w:t>
      </w:r>
      <w:r w:rsidR="008913FE" w:rsidRPr="00DA050A">
        <w:rPr>
          <w:sz w:val="22"/>
          <w:szCs w:val="22"/>
        </w:rPr>
        <w:t>od dávky</w:t>
      </w:r>
      <w:r w:rsidRPr="00DA050A">
        <w:rPr>
          <w:sz w:val="22"/>
          <w:szCs w:val="22"/>
        </w:rPr>
        <w:t xml:space="preserve"> závislé zníženie miery prežitia </w:t>
      </w:r>
      <w:r w:rsidRPr="00DA050A">
        <w:rPr>
          <w:sz w:val="22"/>
          <w:szCs w:val="22"/>
        </w:rPr>
        <w:lastRenderedPageBreak/>
        <w:t>po narodení, nižšiu hmotnosť mláďat a pomalší fyzický rozvoj mláďat.</w:t>
      </w:r>
      <w:r w:rsidR="00FD510A" w:rsidRPr="00DA050A">
        <w:rPr>
          <w:sz w:val="22"/>
          <w:szCs w:val="22"/>
        </w:rPr>
        <w:t xml:space="preserve"> </w:t>
      </w:r>
      <w:r w:rsidR="00847B6B" w:rsidRPr="00DA050A">
        <w:rPr>
          <w:sz w:val="22"/>
          <w:szCs w:val="22"/>
        </w:rPr>
        <w:t>Bez predchádzajúcich klinických prejavov sa vyskytla zvýšená mortalita v závislosti od dávky u mláďat myší, ktorých liečba začala od 10. alebo 21. dňa po narodení dávkami, ktoré dosiahli farmakologický účinok a u obidvoch skupín bola vyššia mortalita v porovnaní s dospelými jedincami.</w:t>
      </w:r>
      <w:r w:rsidR="00016B69">
        <w:rPr>
          <w:sz w:val="22"/>
          <w:szCs w:val="22"/>
        </w:rPr>
        <w:t xml:space="preserve"> </w:t>
      </w:r>
      <w:r w:rsidR="00847B6B" w:rsidRPr="00DA050A">
        <w:rPr>
          <w:sz w:val="22"/>
          <w:szCs w:val="22"/>
        </w:rPr>
        <w:t>U</w:t>
      </w:r>
      <w:r w:rsidR="007D6A1D" w:rsidRPr="00DA050A">
        <w:rPr>
          <w:sz w:val="22"/>
          <w:szCs w:val="22"/>
        </w:rPr>
        <w:t> </w:t>
      </w:r>
      <w:r w:rsidR="00847B6B" w:rsidRPr="00DA050A">
        <w:rPr>
          <w:sz w:val="22"/>
          <w:szCs w:val="22"/>
        </w:rPr>
        <w:t>mláďat</w:t>
      </w:r>
      <w:r w:rsidR="007D6A1D" w:rsidRPr="00DA050A">
        <w:rPr>
          <w:sz w:val="22"/>
          <w:szCs w:val="22"/>
        </w:rPr>
        <w:t xml:space="preserve"> myší</w:t>
      </w:r>
      <w:r w:rsidR="00847B6B" w:rsidRPr="00DA050A">
        <w:rPr>
          <w:sz w:val="22"/>
          <w:szCs w:val="22"/>
        </w:rPr>
        <w:t>, u ktorých začala liečba 10. deň po pôrode, bola expozícia v plazme vyššia než u dospelých myší, pri liečbe po 21. dni po pôrode bola systémová expozícia porovnateľná s expozíciou u dospelých myší. Klinický dopad zvýšenej mortality u mláďat myší nie je známy.</w:t>
      </w:r>
    </w:p>
    <w:p w14:paraId="03C8E8BE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4D956A15" w14:textId="77777777" w:rsidR="001A2BA6" w:rsidRPr="00DA050A" w:rsidRDefault="001A2BA6" w:rsidP="00DA050A">
      <w:pPr>
        <w:widowControl w:val="0"/>
        <w:jc w:val="both"/>
        <w:rPr>
          <w:sz w:val="22"/>
          <w:szCs w:val="22"/>
        </w:rPr>
      </w:pPr>
    </w:p>
    <w:p w14:paraId="78139625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6.</w:t>
      </w:r>
      <w:r w:rsidRPr="00DA050A">
        <w:rPr>
          <w:b/>
          <w:sz w:val="22"/>
          <w:szCs w:val="22"/>
        </w:rPr>
        <w:tab/>
        <w:t>FARMACEUTICKÉ INFORMÁCIE</w:t>
      </w:r>
    </w:p>
    <w:p w14:paraId="22740693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582CF610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6.1</w:t>
      </w:r>
      <w:r w:rsidRPr="00DA050A">
        <w:rPr>
          <w:b/>
          <w:sz w:val="22"/>
          <w:szCs w:val="22"/>
        </w:rPr>
        <w:tab/>
        <w:t>Zoznam pomocných látok</w:t>
      </w:r>
    </w:p>
    <w:p w14:paraId="4FE8BAA6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2E4D4F4B" w14:textId="77777777" w:rsidR="0013196A" w:rsidRPr="00DA050A" w:rsidRDefault="0013196A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i/>
          <w:sz w:val="22"/>
          <w:szCs w:val="22"/>
        </w:rPr>
        <w:t>Jadro tablety:</w:t>
      </w:r>
    </w:p>
    <w:p w14:paraId="66E7B3AE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Kukuričný škrob</w:t>
      </w:r>
    </w:p>
    <w:p w14:paraId="61E50655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Monohydrát</w:t>
      </w:r>
      <w:proofErr w:type="spellEnd"/>
      <w:r w:rsidRPr="00DA050A">
        <w:rPr>
          <w:sz w:val="22"/>
          <w:szCs w:val="22"/>
        </w:rPr>
        <w:t xml:space="preserve"> laktózy</w:t>
      </w:r>
    </w:p>
    <w:p w14:paraId="2A30C8D7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Hypromelóza</w:t>
      </w:r>
      <w:proofErr w:type="spellEnd"/>
    </w:p>
    <w:p w14:paraId="2C95B167" w14:textId="71E8AC65" w:rsidR="0013196A" w:rsidRPr="00DA050A" w:rsidRDefault="00FE0522" w:rsidP="00DA050A">
      <w:pPr>
        <w:widowControl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</w:t>
      </w:r>
      <w:r w:rsidR="0013196A" w:rsidRPr="00DA050A">
        <w:rPr>
          <w:sz w:val="22"/>
          <w:szCs w:val="22"/>
        </w:rPr>
        <w:t>tearát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horečnatý</w:t>
      </w:r>
      <w:proofErr w:type="spellEnd"/>
    </w:p>
    <w:p w14:paraId="05C39955" w14:textId="77777777" w:rsidR="00B0469C" w:rsidRPr="00DA050A" w:rsidRDefault="00B0469C" w:rsidP="00DA050A">
      <w:pPr>
        <w:widowControl w:val="0"/>
        <w:jc w:val="both"/>
        <w:rPr>
          <w:i/>
          <w:sz w:val="22"/>
          <w:szCs w:val="22"/>
        </w:rPr>
      </w:pPr>
    </w:p>
    <w:p w14:paraId="3BDE0E59" w14:textId="77777777" w:rsidR="0013196A" w:rsidRPr="00DA050A" w:rsidRDefault="0013196A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i/>
          <w:sz w:val="22"/>
          <w:szCs w:val="22"/>
        </w:rPr>
        <w:t>Filmový obal:</w:t>
      </w:r>
    </w:p>
    <w:p w14:paraId="25C30585" w14:textId="38204A4E" w:rsidR="009A2ACD" w:rsidRDefault="009A2ACD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Hypromelóza</w:t>
      </w:r>
      <w:proofErr w:type="spellEnd"/>
    </w:p>
    <w:p w14:paraId="32343186" w14:textId="77777777" w:rsidR="009A2ACD" w:rsidRPr="00DA050A" w:rsidRDefault="009A2ACD" w:rsidP="009A2ACD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Mastenec</w:t>
      </w:r>
    </w:p>
    <w:p w14:paraId="49CF5672" w14:textId="291DC16E" w:rsidR="009A2ACD" w:rsidRDefault="009A2ACD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Oxid </w:t>
      </w:r>
      <w:proofErr w:type="spellStart"/>
      <w:r w:rsidRPr="00DA050A">
        <w:rPr>
          <w:sz w:val="22"/>
          <w:szCs w:val="22"/>
        </w:rPr>
        <w:t>titaničitý</w:t>
      </w:r>
      <w:proofErr w:type="spellEnd"/>
      <w:r w:rsidRPr="00DA050A">
        <w:rPr>
          <w:sz w:val="22"/>
          <w:szCs w:val="22"/>
        </w:rPr>
        <w:t xml:space="preserve"> (E 171)</w:t>
      </w:r>
    </w:p>
    <w:p w14:paraId="50D93636" w14:textId="7C98A6AB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Makrogol</w:t>
      </w:r>
      <w:proofErr w:type="spellEnd"/>
    </w:p>
    <w:p w14:paraId="049F1B07" w14:textId="2A249FB4" w:rsidR="0013196A" w:rsidRPr="00DA050A" w:rsidRDefault="00FE0522" w:rsidP="00DA050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Žltý </w:t>
      </w:r>
      <w:r w:rsidR="0013196A" w:rsidRPr="00DA050A">
        <w:rPr>
          <w:sz w:val="22"/>
          <w:szCs w:val="22"/>
        </w:rPr>
        <w:t>oxid železitý (E</w:t>
      </w:r>
      <w:r w:rsidR="00824143" w:rsidRPr="00DA050A">
        <w:rPr>
          <w:sz w:val="22"/>
          <w:szCs w:val="22"/>
        </w:rPr>
        <w:t> </w:t>
      </w:r>
      <w:r w:rsidR="0013196A" w:rsidRPr="00DA050A">
        <w:rPr>
          <w:sz w:val="22"/>
          <w:szCs w:val="22"/>
        </w:rPr>
        <w:t>172)</w:t>
      </w:r>
    </w:p>
    <w:p w14:paraId="36A6C1A5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365FA265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6.2</w:t>
      </w:r>
      <w:r w:rsidRPr="00DA050A">
        <w:rPr>
          <w:b/>
          <w:sz w:val="22"/>
          <w:szCs w:val="22"/>
        </w:rPr>
        <w:tab/>
        <w:t>Inkompatibility</w:t>
      </w:r>
    </w:p>
    <w:p w14:paraId="0DE5D329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44E296E6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Neaplikovateľné. </w:t>
      </w:r>
    </w:p>
    <w:p w14:paraId="43C3C893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48F29322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6.3</w:t>
      </w:r>
      <w:r w:rsidRPr="00DA050A">
        <w:rPr>
          <w:b/>
          <w:sz w:val="22"/>
          <w:szCs w:val="22"/>
        </w:rPr>
        <w:tab/>
        <w:t>Čas použiteľnosti</w:t>
      </w:r>
    </w:p>
    <w:p w14:paraId="1D035020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2325AE20" w14:textId="1038F102" w:rsidR="0013196A" w:rsidRPr="00DA050A" w:rsidRDefault="000B2E41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3 </w:t>
      </w:r>
      <w:r w:rsidR="0013196A" w:rsidRPr="00DA050A">
        <w:rPr>
          <w:sz w:val="22"/>
          <w:szCs w:val="22"/>
        </w:rPr>
        <w:t>roky</w:t>
      </w:r>
    </w:p>
    <w:p w14:paraId="453D5906" w14:textId="77777777" w:rsidR="003F032A" w:rsidRPr="00DA050A" w:rsidRDefault="003F032A" w:rsidP="00DA050A">
      <w:pPr>
        <w:widowControl w:val="0"/>
        <w:jc w:val="both"/>
        <w:rPr>
          <w:sz w:val="22"/>
          <w:szCs w:val="22"/>
        </w:rPr>
      </w:pPr>
    </w:p>
    <w:p w14:paraId="5D8D0B20" w14:textId="77777777" w:rsidR="0013196A" w:rsidRPr="00DA050A" w:rsidRDefault="0013196A" w:rsidP="00DA050A">
      <w:pPr>
        <w:widowControl w:val="0"/>
        <w:numPr>
          <w:ilvl w:val="1"/>
          <w:numId w:val="5"/>
        </w:numPr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Špeciálne upozornenia na uchovávanie</w:t>
      </w:r>
    </w:p>
    <w:p w14:paraId="06F0C390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5D8B253B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Tento liek nevyžaduje žiadne zvláštne podmienky na uchovávanie.</w:t>
      </w:r>
    </w:p>
    <w:p w14:paraId="3E2031EF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74286E12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6.5</w:t>
      </w:r>
      <w:r w:rsidRPr="00DA050A">
        <w:rPr>
          <w:b/>
          <w:sz w:val="22"/>
          <w:szCs w:val="22"/>
        </w:rPr>
        <w:tab/>
        <w:t>Druh obalu a obsah balenia</w:t>
      </w:r>
    </w:p>
    <w:p w14:paraId="4E1396FC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2B7007B6" w14:textId="5A0F72CA" w:rsidR="0013196A" w:rsidRPr="00DA050A" w:rsidRDefault="00B07D0E" w:rsidP="00DA050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Filmom obalené t</w:t>
      </w:r>
      <w:r w:rsidR="0013196A" w:rsidRPr="00DA050A">
        <w:rPr>
          <w:sz w:val="22"/>
          <w:szCs w:val="22"/>
        </w:rPr>
        <w:t>ablety sú balené v PVC/</w:t>
      </w:r>
      <w:r w:rsidR="00FE0522">
        <w:rPr>
          <w:sz w:val="22"/>
          <w:szCs w:val="22"/>
        </w:rPr>
        <w:t xml:space="preserve">PVDC + </w:t>
      </w:r>
      <w:proofErr w:type="spellStart"/>
      <w:r w:rsidR="00FE0522">
        <w:rPr>
          <w:sz w:val="22"/>
          <w:szCs w:val="22"/>
        </w:rPr>
        <w:t>Alu</w:t>
      </w:r>
      <w:proofErr w:type="spellEnd"/>
      <w:r w:rsidR="0013196A" w:rsidRPr="00DA050A">
        <w:rPr>
          <w:sz w:val="22"/>
          <w:szCs w:val="22"/>
        </w:rPr>
        <w:t xml:space="preserve"> </w:t>
      </w:r>
      <w:proofErr w:type="spellStart"/>
      <w:r w:rsidR="0013196A" w:rsidRPr="00DA050A">
        <w:rPr>
          <w:sz w:val="22"/>
          <w:szCs w:val="22"/>
        </w:rPr>
        <w:t>blistroch</w:t>
      </w:r>
      <w:proofErr w:type="spellEnd"/>
      <w:r w:rsidR="004C32DF">
        <w:rPr>
          <w:sz w:val="22"/>
          <w:szCs w:val="22"/>
        </w:rPr>
        <w:t>.</w:t>
      </w:r>
    </w:p>
    <w:p w14:paraId="7357AD47" w14:textId="77777777" w:rsidR="00586394" w:rsidRDefault="00586394" w:rsidP="00DA050A">
      <w:pPr>
        <w:widowControl w:val="0"/>
        <w:jc w:val="both"/>
        <w:rPr>
          <w:i/>
          <w:sz w:val="22"/>
          <w:szCs w:val="22"/>
        </w:rPr>
      </w:pPr>
    </w:p>
    <w:p w14:paraId="6B75CAE8" w14:textId="48B89AF3" w:rsidR="004C32DF" w:rsidRDefault="00586394" w:rsidP="00DA050A">
      <w:pPr>
        <w:widowControl w:val="0"/>
        <w:jc w:val="both"/>
        <w:rPr>
          <w:sz w:val="22"/>
          <w:szCs w:val="22"/>
        </w:rPr>
      </w:pPr>
      <w:proofErr w:type="spellStart"/>
      <w:r>
        <w:rPr>
          <w:iCs/>
          <w:sz w:val="22"/>
          <w:szCs w:val="22"/>
        </w:rPr>
        <w:t>Arusol</w:t>
      </w:r>
      <w:proofErr w:type="spellEnd"/>
      <w:r>
        <w:rPr>
          <w:iCs/>
          <w:sz w:val="22"/>
          <w:szCs w:val="22"/>
        </w:rPr>
        <w:t xml:space="preserve"> filmom obalené tablety </w:t>
      </w:r>
      <w:r w:rsidR="00FE0522">
        <w:rPr>
          <w:iCs/>
          <w:sz w:val="22"/>
          <w:szCs w:val="22"/>
        </w:rPr>
        <w:t>sú</w:t>
      </w:r>
      <w:r>
        <w:rPr>
          <w:iCs/>
          <w:sz w:val="22"/>
          <w:szCs w:val="22"/>
        </w:rPr>
        <w:t xml:space="preserve"> dostupn</w:t>
      </w:r>
      <w:r w:rsidR="00FE0522">
        <w:rPr>
          <w:iCs/>
          <w:sz w:val="22"/>
          <w:szCs w:val="22"/>
        </w:rPr>
        <w:t>é</w:t>
      </w:r>
      <w:r>
        <w:rPr>
          <w:iCs/>
          <w:sz w:val="22"/>
          <w:szCs w:val="22"/>
        </w:rPr>
        <w:t xml:space="preserve"> v</w:t>
      </w:r>
      <w:r w:rsidR="00D6078C">
        <w:rPr>
          <w:iCs/>
          <w:sz w:val="22"/>
          <w:szCs w:val="22"/>
        </w:rPr>
        <w:t> </w:t>
      </w:r>
      <w:proofErr w:type="spellStart"/>
      <w:r w:rsidR="00AF21CA" w:rsidRPr="00586394">
        <w:rPr>
          <w:iCs/>
          <w:sz w:val="22"/>
          <w:szCs w:val="22"/>
        </w:rPr>
        <w:t>blistroch</w:t>
      </w:r>
      <w:proofErr w:type="spellEnd"/>
      <w:r w:rsidR="00D6078C">
        <w:rPr>
          <w:iCs/>
          <w:sz w:val="22"/>
          <w:szCs w:val="22"/>
        </w:rPr>
        <w:t xml:space="preserve"> </w:t>
      </w:r>
      <w:r w:rsidR="004C6359">
        <w:rPr>
          <w:iCs/>
          <w:sz w:val="22"/>
          <w:szCs w:val="22"/>
        </w:rPr>
        <w:t>po</w:t>
      </w:r>
      <w:r w:rsidR="00D6078C">
        <w:rPr>
          <w:iCs/>
          <w:sz w:val="22"/>
          <w:szCs w:val="22"/>
        </w:rPr>
        <w:t xml:space="preserve"> </w:t>
      </w:r>
      <w:r w:rsidR="0013196A" w:rsidRPr="00DA050A">
        <w:rPr>
          <w:sz w:val="22"/>
          <w:szCs w:val="22"/>
        </w:rPr>
        <w:t xml:space="preserve">3, 5, 10, </w:t>
      </w:r>
      <w:r w:rsidR="007B28E1" w:rsidRPr="00DA050A">
        <w:rPr>
          <w:sz w:val="22"/>
          <w:szCs w:val="22"/>
        </w:rPr>
        <w:t xml:space="preserve">20, </w:t>
      </w:r>
      <w:r w:rsidR="0013196A" w:rsidRPr="00DA050A">
        <w:rPr>
          <w:sz w:val="22"/>
          <w:szCs w:val="22"/>
        </w:rPr>
        <w:t>30, 50, 60, 90</w:t>
      </w:r>
      <w:r w:rsidR="00D20648" w:rsidRPr="00DA050A">
        <w:rPr>
          <w:sz w:val="22"/>
          <w:szCs w:val="22"/>
        </w:rPr>
        <w:t>, 100</w:t>
      </w:r>
      <w:r w:rsidR="0013196A" w:rsidRPr="00DA050A">
        <w:rPr>
          <w:sz w:val="22"/>
          <w:szCs w:val="22"/>
        </w:rPr>
        <w:t xml:space="preserve"> alebo </w:t>
      </w:r>
      <w:r w:rsidR="00D20648" w:rsidRPr="00DA050A">
        <w:rPr>
          <w:sz w:val="22"/>
          <w:szCs w:val="22"/>
        </w:rPr>
        <w:t>2</w:t>
      </w:r>
      <w:r w:rsidR="0013196A" w:rsidRPr="00DA050A">
        <w:rPr>
          <w:sz w:val="22"/>
          <w:szCs w:val="22"/>
        </w:rPr>
        <w:t>00 tabliet</w:t>
      </w:r>
      <w:r w:rsidR="004C32DF">
        <w:rPr>
          <w:sz w:val="22"/>
          <w:szCs w:val="22"/>
        </w:rPr>
        <w:t>.</w:t>
      </w:r>
    </w:p>
    <w:p w14:paraId="1BAE3190" w14:textId="77777777" w:rsidR="004C32DF" w:rsidRDefault="004C32DF" w:rsidP="00DA050A">
      <w:pPr>
        <w:widowControl w:val="0"/>
        <w:jc w:val="both"/>
        <w:rPr>
          <w:sz w:val="22"/>
          <w:szCs w:val="22"/>
        </w:rPr>
      </w:pPr>
    </w:p>
    <w:p w14:paraId="71B6C1C4" w14:textId="7A7A27FC" w:rsidR="0013196A" w:rsidRPr="00DA050A" w:rsidRDefault="004C32DF" w:rsidP="00DA050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B6213B" w:rsidRPr="00DA050A">
        <w:rPr>
          <w:sz w:val="22"/>
          <w:szCs w:val="22"/>
        </w:rPr>
        <w:t xml:space="preserve">a trh nemusia byť uvedené </w:t>
      </w:r>
      <w:r w:rsidR="0013196A" w:rsidRPr="00DA050A">
        <w:rPr>
          <w:sz w:val="22"/>
          <w:szCs w:val="22"/>
        </w:rPr>
        <w:t>všetky veľkosti balenia</w:t>
      </w:r>
      <w:r>
        <w:rPr>
          <w:sz w:val="22"/>
          <w:szCs w:val="22"/>
        </w:rPr>
        <w:t>.</w:t>
      </w:r>
    </w:p>
    <w:p w14:paraId="0B3472D1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18221852" w14:textId="77777777" w:rsidR="00C85362" w:rsidRPr="00DA050A" w:rsidRDefault="00C85362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6.6</w:t>
      </w:r>
      <w:r w:rsidRPr="00DA050A">
        <w:rPr>
          <w:b/>
          <w:sz w:val="22"/>
          <w:szCs w:val="22"/>
        </w:rPr>
        <w:tab/>
        <w:t>Špeciálne opatrenia na likvidáciu</w:t>
      </w:r>
    </w:p>
    <w:p w14:paraId="6F0BB869" w14:textId="77777777" w:rsidR="00C85362" w:rsidRPr="00DA050A" w:rsidRDefault="00C85362" w:rsidP="00DA050A">
      <w:pPr>
        <w:jc w:val="both"/>
        <w:rPr>
          <w:sz w:val="22"/>
          <w:szCs w:val="22"/>
        </w:rPr>
      </w:pPr>
    </w:p>
    <w:p w14:paraId="542272AC" w14:textId="75973D75" w:rsidR="004375F4" w:rsidRPr="00DA050A" w:rsidRDefault="00CE7EEE" w:rsidP="00DA050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Všetok nepoužitý liek alebo odpad vzniknutý z lieku sa má zlikvidovať v súlade s národnými požiadavkami.</w:t>
      </w:r>
    </w:p>
    <w:p w14:paraId="48960E72" w14:textId="77777777" w:rsidR="001A2BA6" w:rsidRDefault="001A2BA6" w:rsidP="00DA050A">
      <w:pPr>
        <w:widowControl w:val="0"/>
        <w:jc w:val="both"/>
        <w:rPr>
          <w:sz w:val="22"/>
          <w:szCs w:val="22"/>
        </w:rPr>
      </w:pPr>
    </w:p>
    <w:p w14:paraId="609A876B" w14:textId="77777777" w:rsidR="00CE721C" w:rsidRPr="00DA050A" w:rsidRDefault="00CE721C" w:rsidP="00DA050A">
      <w:pPr>
        <w:widowControl w:val="0"/>
        <w:jc w:val="both"/>
        <w:rPr>
          <w:sz w:val="22"/>
          <w:szCs w:val="22"/>
        </w:rPr>
      </w:pPr>
    </w:p>
    <w:p w14:paraId="3FB4FCB6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7.</w:t>
      </w:r>
      <w:r w:rsidRPr="00DA050A">
        <w:rPr>
          <w:b/>
          <w:sz w:val="22"/>
          <w:szCs w:val="22"/>
        </w:rPr>
        <w:tab/>
        <w:t>DRŽITEĽ ROZHODNUTIA O REGISTRÁCII</w:t>
      </w:r>
    </w:p>
    <w:p w14:paraId="1D4FAF08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262C4189" w14:textId="77777777" w:rsidR="00853A9C" w:rsidRPr="00853A9C" w:rsidRDefault="00853A9C" w:rsidP="00853A9C">
      <w:pPr>
        <w:pStyle w:val="Normln1"/>
        <w:spacing w:line="240" w:lineRule="auto"/>
        <w:jc w:val="both"/>
        <w:rPr>
          <w:szCs w:val="22"/>
        </w:rPr>
      </w:pPr>
      <w:r w:rsidRPr="00853A9C">
        <w:rPr>
          <w:szCs w:val="22"/>
        </w:rPr>
        <w:t>ARDEZ Pharma, spol. s r.o.</w:t>
      </w:r>
    </w:p>
    <w:p w14:paraId="0ADADD1F" w14:textId="77777777" w:rsidR="00853A9C" w:rsidRPr="00853A9C" w:rsidRDefault="00853A9C" w:rsidP="00853A9C">
      <w:pPr>
        <w:pStyle w:val="Normln1"/>
        <w:spacing w:line="240" w:lineRule="auto"/>
        <w:jc w:val="both"/>
        <w:rPr>
          <w:szCs w:val="22"/>
        </w:rPr>
      </w:pPr>
      <w:r w:rsidRPr="00853A9C">
        <w:rPr>
          <w:szCs w:val="22"/>
        </w:rPr>
        <w:t>V Borovičkách 278</w:t>
      </w:r>
    </w:p>
    <w:p w14:paraId="09619228" w14:textId="77777777" w:rsidR="00853A9C" w:rsidRPr="00853A9C" w:rsidRDefault="00853A9C" w:rsidP="00853A9C">
      <w:pPr>
        <w:pStyle w:val="Normln1"/>
        <w:spacing w:line="240" w:lineRule="auto"/>
        <w:jc w:val="both"/>
        <w:rPr>
          <w:szCs w:val="22"/>
        </w:rPr>
      </w:pPr>
      <w:r w:rsidRPr="00853A9C">
        <w:rPr>
          <w:szCs w:val="22"/>
        </w:rPr>
        <w:lastRenderedPageBreak/>
        <w:t>252 26 Kosoř</w:t>
      </w:r>
    </w:p>
    <w:p w14:paraId="304CC9FD" w14:textId="0BB20A04" w:rsidR="004375F4" w:rsidRPr="00853A9C" w:rsidRDefault="00853A9C" w:rsidP="00DA050A">
      <w:pPr>
        <w:widowControl w:val="0"/>
        <w:jc w:val="both"/>
        <w:rPr>
          <w:sz w:val="22"/>
          <w:szCs w:val="22"/>
        </w:rPr>
      </w:pPr>
      <w:r w:rsidRPr="00853A9C">
        <w:rPr>
          <w:sz w:val="22"/>
          <w:szCs w:val="22"/>
        </w:rPr>
        <w:t>Česká republika</w:t>
      </w:r>
    </w:p>
    <w:p w14:paraId="0CEDA982" w14:textId="77777777" w:rsidR="001A2BA6" w:rsidRDefault="001A2BA6" w:rsidP="00DA050A">
      <w:pPr>
        <w:widowControl w:val="0"/>
        <w:jc w:val="both"/>
        <w:rPr>
          <w:sz w:val="22"/>
          <w:szCs w:val="22"/>
        </w:rPr>
      </w:pPr>
    </w:p>
    <w:p w14:paraId="2349F55B" w14:textId="77777777" w:rsidR="00CE721C" w:rsidRPr="00DA050A" w:rsidRDefault="00CE721C" w:rsidP="00DA050A">
      <w:pPr>
        <w:widowControl w:val="0"/>
        <w:jc w:val="both"/>
        <w:rPr>
          <w:sz w:val="22"/>
          <w:szCs w:val="22"/>
        </w:rPr>
      </w:pPr>
    </w:p>
    <w:p w14:paraId="148C955B" w14:textId="6D1D349E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8.</w:t>
      </w:r>
      <w:r w:rsidRPr="00DA050A">
        <w:rPr>
          <w:b/>
          <w:sz w:val="22"/>
          <w:szCs w:val="22"/>
        </w:rPr>
        <w:tab/>
        <w:t>REGISTRAČNÉ ČÍSL</w:t>
      </w:r>
      <w:r w:rsidR="00DA1338">
        <w:rPr>
          <w:b/>
          <w:sz w:val="22"/>
          <w:szCs w:val="22"/>
        </w:rPr>
        <w:t>O</w:t>
      </w:r>
    </w:p>
    <w:p w14:paraId="704A6F37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729982CB" w14:textId="1478882A" w:rsidR="0013196A" w:rsidRPr="00DA050A" w:rsidRDefault="00EA7703" w:rsidP="00DA050A">
      <w:pPr>
        <w:widowControl w:val="0"/>
        <w:jc w:val="both"/>
        <w:rPr>
          <w:sz w:val="22"/>
          <w:szCs w:val="22"/>
        </w:rPr>
      </w:pPr>
      <w:r w:rsidRPr="00EA7703">
        <w:rPr>
          <w:sz w:val="22"/>
          <w:szCs w:val="22"/>
        </w:rPr>
        <w:t>73/0230/20-S</w:t>
      </w:r>
    </w:p>
    <w:p w14:paraId="5F63EC59" w14:textId="77777777" w:rsidR="001A2BA6" w:rsidRDefault="001A2BA6" w:rsidP="00DA050A">
      <w:pPr>
        <w:widowControl w:val="0"/>
        <w:jc w:val="both"/>
        <w:rPr>
          <w:sz w:val="22"/>
          <w:szCs w:val="22"/>
        </w:rPr>
      </w:pPr>
    </w:p>
    <w:p w14:paraId="67566399" w14:textId="77777777" w:rsidR="00CE721C" w:rsidRPr="00DA050A" w:rsidRDefault="00CE721C" w:rsidP="00DA050A">
      <w:pPr>
        <w:widowControl w:val="0"/>
        <w:jc w:val="both"/>
        <w:rPr>
          <w:sz w:val="22"/>
          <w:szCs w:val="22"/>
        </w:rPr>
      </w:pPr>
    </w:p>
    <w:p w14:paraId="176EF251" w14:textId="6F0C62FC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9.</w:t>
      </w:r>
      <w:r w:rsidRPr="00DA050A">
        <w:rPr>
          <w:b/>
          <w:sz w:val="22"/>
          <w:szCs w:val="22"/>
        </w:rPr>
        <w:tab/>
        <w:t xml:space="preserve">DÁTUM </w:t>
      </w:r>
      <w:r w:rsidR="00FE0522">
        <w:rPr>
          <w:b/>
          <w:sz w:val="22"/>
          <w:szCs w:val="22"/>
        </w:rPr>
        <w:t xml:space="preserve">PRVEJ </w:t>
      </w:r>
      <w:r w:rsidRPr="00DA050A">
        <w:rPr>
          <w:b/>
          <w:sz w:val="22"/>
          <w:szCs w:val="22"/>
        </w:rPr>
        <w:t>REGISTRÁCIE</w:t>
      </w:r>
      <w:r w:rsidR="00F864F3" w:rsidRPr="00DA050A">
        <w:rPr>
          <w:b/>
          <w:sz w:val="22"/>
          <w:szCs w:val="22"/>
        </w:rPr>
        <w:t>/ PREDĹŽENIA REGISTRÁCIE</w:t>
      </w:r>
    </w:p>
    <w:p w14:paraId="1652DB0E" w14:textId="77777777" w:rsidR="001D59CB" w:rsidRPr="00DA050A" w:rsidRDefault="001D59CB" w:rsidP="00DA050A">
      <w:pPr>
        <w:widowControl w:val="0"/>
        <w:jc w:val="both"/>
        <w:rPr>
          <w:sz w:val="22"/>
          <w:szCs w:val="22"/>
        </w:rPr>
      </w:pPr>
    </w:p>
    <w:p w14:paraId="0ACD4526" w14:textId="64379CA1" w:rsidR="001A2BA6" w:rsidRPr="00DA050A" w:rsidRDefault="00F864F3" w:rsidP="00E2636C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Dátum </w:t>
      </w:r>
      <w:r w:rsidR="00B6213B" w:rsidRPr="00DA050A">
        <w:rPr>
          <w:sz w:val="22"/>
          <w:szCs w:val="22"/>
        </w:rPr>
        <w:t xml:space="preserve">prvej </w:t>
      </w:r>
      <w:r w:rsidRPr="00DA050A">
        <w:rPr>
          <w:sz w:val="22"/>
          <w:szCs w:val="22"/>
        </w:rPr>
        <w:t xml:space="preserve">registrácie: </w:t>
      </w:r>
    </w:p>
    <w:p w14:paraId="7FE26F62" w14:textId="77777777" w:rsidR="00261208" w:rsidRDefault="00261208" w:rsidP="00DA050A">
      <w:pPr>
        <w:widowControl w:val="0"/>
        <w:jc w:val="both"/>
        <w:rPr>
          <w:sz w:val="22"/>
          <w:szCs w:val="22"/>
        </w:rPr>
      </w:pPr>
    </w:p>
    <w:p w14:paraId="7837BF9E" w14:textId="77777777" w:rsidR="00CE721C" w:rsidRPr="00DA050A" w:rsidRDefault="00CE721C" w:rsidP="00DA050A">
      <w:pPr>
        <w:widowControl w:val="0"/>
        <w:jc w:val="both"/>
        <w:rPr>
          <w:sz w:val="22"/>
          <w:szCs w:val="22"/>
        </w:rPr>
      </w:pPr>
    </w:p>
    <w:p w14:paraId="2CD805BA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10.</w:t>
      </w:r>
      <w:r w:rsidRPr="00DA050A">
        <w:rPr>
          <w:b/>
          <w:sz w:val="22"/>
          <w:szCs w:val="22"/>
        </w:rPr>
        <w:tab/>
        <w:t>DÁTUM REVÍZIE TEXTU</w:t>
      </w:r>
    </w:p>
    <w:p w14:paraId="7660859C" w14:textId="77777777" w:rsidR="0091680D" w:rsidRDefault="0091680D" w:rsidP="00DA050A">
      <w:pPr>
        <w:widowControl w:val="0"/>
        <w:jc w:val="both"/>
        <w:rPr>
          <w:sz w:val="22"/>
          <w:szCs w:val="22"/>
        </w:rPr>
      </w:pPr>
    </w:p>
    <w:p w14:paraId="3C7765FC" w14:textId="4B90483E" w:rsidR="00FE0522" w:rsidRPr="00DA050A" w:rsidRDefault="00FE0522" w:rsidP="00DA050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10/2020</w:t>
      </w:r>
    </w:p>
    <w:sectPr w:rsidR="00FE0522" w:rsidRPr="00DA050A" w:rsidSect="00EA7703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8D4C4" w14:textId="77777777" w:rsidR="00096127" w:rsidRDefault="00096127">
      <w:r>
        <w:separator/>
      </w:r>
    </w:p>
  </w:endnote>
  <w:endnote w:type="continuationSeparator" w:id="0">
    <w:p w14:paraId="5DF17DB2" w14:textId="77777777" w:rsidR="00096127" w:rsidRDefault="0009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83CD9" w14:textId="77777777" w:rsidR="00096127" w:rsidRDefault="00096127" w:rsidP="00BD2A4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B43190F" w14:textId="77777777" w:rsidR="00096127" w:rsidRDefault="0009612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2D5B1" w14:textId="77777777" w:rsidR="00096127" w:rsidRPr="00C75718" w:rsidRDefault="00096127" w:rsidP="00C75718">
    <w:pPr>
      <w:pStyle w:val="Pta"/>
      <w:jc w:val="center"/>
      <w:rPr>
        <w:sz w:val="18"/>
        <w:szCs w:val="18"/>
      </w:rPr>
    </w:pPr>
    <w:r w:rsidRPr="00C75718">
      <w:rPr>
        <w:sz w:val="18"/>
        <w:szCs w:val="18"/>
      </w:rPr>
      <w:fldChar w:fldCharType="begin"/>
    </w:r>
    <w:r w:rsidRPr="00C75718">
      <w:rPr>
        <w:sz w:val="18"/>
        <w:szCs w:val="18"/>
      </w:rPr>
      <w:instrText>PAGE   \* MERGEFORMAT</w:instrText>
    </w:r>
    <w:r w:rsidRPr="00C75718">
      <w:rPr>
        <w:sz w:val="18"/>
        <w:szCs w:val="18"/>
      </w:rPr>
      <w:fldChar w:fldCharType="separate"/>
    </w:r>
    <w:r w:rsidR="001225AC">
      <w:rPr>
        <w:noProof/>
        <w:sz w:val="18"/>
        <w:szCs w:val="18"/>
      </w:rPr>
      <w:t>5</w:t>
    </w:r>
    <w:r w:rsidRPr="00C7571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27903" w14:textId="77777777" w:rsidR="00096127" w:rsidRDefault="00096127">
      <w:r>
        <w:separator/>
      </w:r>
    </w:p>
  </w:footnote>
  <w:footnote w:type="continuationSeparator" w:id="0">
    <w:p w14:paraId="7AE4AB1F" w14:textId="77777777" w:rsidR="00096127" w:rsidRDefault="00096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F5515" w14:textId="59E73167" w:rsidR="00096127" w:rsidRPr="009672E5" w:rsidRDefault="00096127" w:rsidP="004379A1">
    <w:pPr>
      <w:pStyle w:val="Hlavika"/>
      <w:rPr>
        <w:sz w:val="18"/>
        <w:szCs w:val="18"/>
      </w:rPr>
    </w:pPr>
    <w:r>
      <w:rPr>
        <w:sz w:val="18"/>
        <w:szCs w:val="18"/>
      </w:rPr>
      <w:t xml:space="preserve">Schválený text k rozhodnutiu o registrácii, </w:t>
    </w:r>
    <w:proofErr w:type="spellStart"/>
    <w:r>
      <w:rPr>
        <w:sz w:val="18"/>
        <w:szCs w:val="18"/>
      </w:rPr>
      <w:t>ev.č</w:t>
    </w:r>
    <w:proofErr w:type="spellEnd"/>
    <w:r>
      <w:rPr>
        <w:sz w:val="18"/>
        <w:szCs w:val="18"/>
      </w:rPr>
      <w:t>.: 2019/00754-REG</w:t>
    </w:r>
  </w:p>
  <w:p w14:paraId="58717A9B" w14:textId="77777777" w:rsidR="00096127" w:rsidRDefault="00096127" w:rsidP="00CD132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81655"/>
    <w:multiLevelType w:val="multilevel"/>
    <w:tmpl w:val="16D8E5E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C972C6"/>
    <w:multiLevelType w:val="multilevel"/>
    <w:tmpl w:val="ADDAFD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4D5E51"/>
    <w:multiLevelType w:val="multilevel"/>
    <w:tmpl w:val="16D8E5E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4A51404"/>
    <w:multiLevelType w:val="hybridMultilevel"/>
    <w:tmpl w:val="C90C751A"/>
    <w:lvl w:ilvl="0" w:tplc="5704871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6E055B"/>
    <w:multiLevelType w:val="multilevel"/>
    <w:tmpl w:val="16D8E5E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55"/>
    <w:rsid w:val="00000AC7"/>
    <w:rsid w:val="00003E6B"/>
    <w:rsid w:val="000063D9"/>
    <w:rsid w:val="00006495"/>
    <w:rsid w:val="000106C8"/>
    <w:rsid w:val="000131CB"/>
    <w:rsid w:val="00016B69"/>
    <w:rsid w:val="00022800"/>
    <w:rsid w:val="000325B4"/>
    <w:rsid w:val="0003289E"/>
    <w:rsid w:val="000366E0"/>
    <w:rsid w:val="00036B37"/>
    <w:rsid w:val="0004709E"/>
    <w:rsid w:val="000557DD"/>
    <w:rsid w:val="00063117"/>
    <w:rsid w:val="00071B56"/>
    <w:rsid w:val="00072FD9"/>
    <w:rsid w:val="000747D4"/>
    <w:rsid w:val="00082A74"/>
    <w:rsid w:val="000909BD"/>
    <w:rsid w:val="0009488C"/>
    <w:rsid w:val="00096127"/>
    <w:rsid w:val="000A3CD7"/>
    <w:rsid w:val="000A68C9"/>
    <w:rsid w:val="000B2E41"/>
    <w:rsid w:val="000B4CEE"/>
    <w:rsid w:val="000C11FC"/>
    <w:rsid w:val="000C50E5"/>
    <w:rsid w:val="000D1367"/>
    <w:rsid w:val="000D6AEF"/>
    <w:rsid w:val="000E4A37"/>
    <w:rsid w:val="000F049B"/>
    <w:rsid w:val="000F6BA2"/>
    <w:rsid w:val="000F7142"/>
    <w:rsid w:val="00100429"/>
    <w:rsid w:val="00105187"/>
    <w:rsid w:val="001225AC"/>
    <w:rsid w:val="00126FAA"/>
    <w:rsid w:val="0013196A"/>
    <w:rsid w:val="001610F1"/>
    <w:rsid w:val="001661A3"/>
    <w:rsid w:val="00171488"/>
    <w:rsid w:val="00173C31"/>
    <w:rsid w:val="00187E17"/>
    <w:rsid w:val="00191616"/>
    <w:rsid w:val="00194B51"/>
    <w:rsid w:val="00195089"/>
    <w:rsid w:val="001A2BA6"/>
    <w:rsid w:val="001B0738"/>
    <w:rsid w:val="001B2766"/>
    <w:rsid w:val="001B2CD3"/>
    <w:rsid w:val="001B69E0"/>
    <w:rsid w:val="001C0D76"/>
    <w:rsid w:val="001C1FC9"/>
    <w:rsid w:val="001C44ED"/>
    <w:rsid w:val="001C5554"/>
    <w:rsid w:val="001C68D2"/>
    <w:rsid w:val="001D272C"/>
    <w:rsid w:val="001D555D"/>
    <w:rsid w:val="001D59CB"/>
    <w:rsid w:val="001D5D30"/>
    <w:rsid w:val="001E0386"/>
    <w:rsid w:val="001E3613"/>
    <w:rsid w:val="001E5FFF"/>
    <w:rsid w:val="001F3664"/>
    <w:rsid w:val="001F6A35"/>
    <w:rsid w:val="00206923"/>
    <w:rsid w:val="00212FDC"/>
    <w:rsid w:val="00227092"/>
    <w:rsid w:val="002343C4"/>
    <w:rsid w:val="00240BDE"/>
    <w:rsid w:val="002414A6"/>
    <w:rsid w:val="002466E9"/>
    <w:rsid w:val="00247018"/>
    <w:rsid w:val="0025062A"/>
    <w:rsid w:val="0025239D"/>
    <w:rsid w:val="00261208"/>
    <w:rsid w:val="0026511D"/>
    <w:rsid w:val="00266989"/>
    <w:rsid w:val="0027658B"/>
    <w:rsid w:val="00277430"/>
    <w:rsid w:val="0029242C"/>
    <w:rsid w:val="00297257"/>
    <w:rsid w:val="00297761"/>
    <w:rsid w:val="002A1B64"/>
    <w:rsid w:val="002A38B6"/>
    <w:rsid w:val="002B1D30"/>
    <w:rsid w:val="002B304F"/>
    <w:rsid w:val="002B33E5"/>
    <w:rsid w:val="002B45B3"/>
    <w:rsid w:val="002B5380"/>
    <w:rsid w:val="002D0862"/>
    <w:rsid w:val="002D11F1"/>
    <w:rsid w:val="002D38BD"/>
    <w:rsid w:val="002D6111"/>
    <w:rsid w:val="002E2B7A"/>
    <w:rsid w:val="002E3A84"/>
    <w:rsid w:val="002E689F"/>
    <w:rsid w:val="00302F20"/>
    <w:rsid w:val="003141D7"/>
    <w:rsid w:val="003265BD"/>
    <w:rsid w:val="0032747D"/>
    <w:rsid w:val="003333FE"/>
    <w:rsid w:val="00340D10"/>
    <w:rsid w:val="0034281F"/>
    <w:rsid w:val="00346819"/>
    <w:rsid w:val="00357C93"/>
    <w:rsid w:val="003613BC"/>
    <w:rsid w:val="003624E0"/>
    <w:rsid w:val="00373CDF"/>
    <w:rsid w:val="003779C0"/>
    <w:rsid w:val="003B1730"/>
    <w:rsid w:val="003B7676"/>
    <w:rsid w:val="003B7AF5"/>
    <w:rsid w:val="003D1871"/>
    <w:rsid w:val="003D3764"/>
    <w:rsid w:val="003E68D4"/>
    <w:rsid w:val="003F032A"/>
    <w:rsid w:val="003F737E"/>
    <w:rsid w:val="00405B7C"/>
    <w:rsid w:val="00406BB0"/>
    <w:rsid w:val="00416742"/>
    <w:rsid w:val="00420E86"/>
    <w:rsid w:val="00424D77"/>
    <w:rsid w:val="004268CC"/>
    <w:rsid w:val="00427045"/>
    <w:rsid w:val="004361CE"/>
    <w:rsid w:val="00436292"/>
    <w:rsid w:val="004375F4"/>
    <w:rsid w:val="004379A1"/>
    <w:rsid w:val="00443E4E"/>
    <w:rsid w:val="004501CA"/>
    <w:rsid w:val="004508F4"/>
    <w:rsid w:val="00455811"/>
    <w:rsid w:val="00460286"/>
    <w:rsid w:val="00470D08"/>
    <w:rsid w:val="0047295B"/>
    <w:rsid w:val="0047326C"/>
    <w:rsid w:val="00474043"/>
    <w:rsid w:val="00482AA0"/>
    <w:rsid w:val="00491ADB"/>
    <w:rsid w:val="00491CAF"/>
    <w:rsid w:val="00494CAF"/>
    <w:rsid w:val="00495EFE"/>
    <w:rsid w:val="004A2BA3"/>
    <w:rsid w:val="004A50AD"/>
    <w:rsid w:val="004B681D"/>
    <w:rsid w:val="004B7D4D"/>
    <w:rsid w:val="004C1222"/>
    <w:rsid w:val="004C1EC6"/>
    <w:rsid w:val="004C32DF"/>
    <w:rsid w:val="004C6359"/>
    <w:rsid w:val="004C72C5"/>
    <w:rsid w:val="004D40B8"/>
    <w:rsid w:val="004D4F90"/>
    <w:rsid w:val="004E0F1E"/>
    <w:rsid w:val="004E1952"/>
    <w:rsid w:val="004E32EA"/>
    <w:rsid w:val="004E5BA6"/>
    <w:rsid w:val="004F349A"/>
    <w:rsid w:val="00513240"/>
    <w:rsid w:val="005209C4"/>
    <w:rsid w:val="0052618B"/>
    <w:rsid w:val="00526EBF"/>
    <w:rsid w:val="00550E50"/>
    <w:rsid w:val="00551A95"/>
    <w:rsid w:val="00557F19"/>
    <w:rsid w:val="00562340"/>
    <w:rsid w:val="00565AA2"/>
    <w:rsid w:val="00566805"/>
    <w:rsid w:val="005757B5"/>
    <w:rsid w:val="00583742"/>
    <w:rsid w:val="00586394"/>
    <w:rsid w:val="005A7A4A"/>
    <w:rsid w:val="005B1613"/>
    <w:rsid w:val="005B5882"/>
    <w:rsid w:val="005C133B"/>
    <w:rsid w:val="005D2EE2"/>
    <w:rsid w:val="005D3C2A"/>
    <w:rsid w:val="005D4032"/>
    <w:rsid w:val="005E0070"/>
    <w:rsid w:val="005E3623"/>
    <w:rsid w:val="005E6809"/>
    <w:rsid w:val="005E6C08"/>
    <w:rsid w:val="005F3C4B"/>
    <w:rsid w:val="005F6C9F"/>
    <w:rsid w:val="00600CEC"/>
    <w:rsid w:val="006041E1"/>
    <w:rsid w:val="00605181"/>
    <w:rsid w:val="006052F8"/>
    <w:rsid w:val="006063B6"/>
    <w:rsid w:val="006122B3"/>
    <w:rsid w:val="00617AB6"/>
    <w:rsid w:val="00626C11"/>
    <w:rsid w:val="006400A4"/>
    <w:rsid w:val="006415CD"/>
    <w:rsid w:val="0065264A"/>
    <w:rsid w:val="00652E70"/>
    <w:rsid w:val="0065322C"/>
    <w:rsid w:val="00653852"/>
    <w:rsid w:val="006604F5"/>
    <w:rsid w:val="00662BC1"/>
    <w:rsid w:val="00671949"/>
    <w:rsid w:val="00673DD6"/>
    <w:rsid w:val="00676EA1"/>
    <w:rsid w:val="006778B8"/>
    <w:rsid w:val="0068067B"/>
    <w:rsid w:val="00681E4B"/>
    <w:rsid w:val="00685555"/>
    <w:rsid w:val="00695CEB"/>
    <w:rsid w:val="006A48C1"/>
    <w:rsid w:val="006B57ED"/>
    <w:rsid w:val="006B5AC3"/>
    <w:rsid w:val="006B60A3"/>
    <w:rsid w:val="006D7D84"/>
    <w:rsid w:val="006E2A55"/>
    <w:rsid w:val="006F32C2"/>
    <w:rsid w:val="006F4C92"/>
    <w:rsid w:val="007006AD"/>
    <w:rsid w:val="00700E37"/>
    <w:rsid w:val="007019EC"/>
    <w:rsid w:val="0070206D"/>
    <w:rsid w:val="007046EB"/>
    <w:rsid w:val="00710E10"/>
    <w:rsid w:val="00721E80"/>
    <w:rsid w:val="00724DC4"/>
    <w:rsid w:val="00725864"/>
    <w:rsid w:val="00726231"/>
    <w:rsid w:val="0073087A"/>
    <w:rsid w:val="00735426"/>
    <w:rsid w:val="00735D99"/>
    <w:rsid w:val="00741478"/>
    <w:rsid w:val="0074223A"/>
    <w:rsid w:val="00744FA5"/>
    <w:rsid w:val="00745659"/>
    <w:rsid w:val="00751D83"/>
    <w:rsid w:val="00752B9D"/>
    <w:rsid w:val="007545B6"/>
    <w:rsid w:val="007675DC"/>
    <w:rsid w:val="00774288"/>
    <w:rsid w:val="007834C9"/>
    <w:rsid w:val="00790FDA"/>
    <w:rsid w:val="00794521"/>
    <w:rsid w:val="007958B7"/>
    <w:rsid w:val="007B05D9"/>
    <w:rsid w:val="007B28E1"/>
    <w:rsid w:val="007B34F2"/>
    <w:rsid w:val="007B5FD8"/>
    <w:rsid w:val="007C5EB2"/>
    <w:rsid w:val="007D0D30"/>
    <w:rsid w:val="007D3986"/>
    <w:rsid w:val="007D59DB"/>
    <w:rsid w:val="007D6A1D"/>
    <w:rsid w:val="007E01AD"/>
    <w:rsid w:val="007F21A3"/>
    <w:rsid w:val="007F463B"/>
    <w:rsid w:val="007F735C"/>
    <w:rsid w:val="007F74AF"/>
    <w:rsid w:val="00800272"/>
    <w:rsid w:val="008147C5"/>
    <w:rsid w:val="0081628C"/>
    <w:rsid w:val="00822276"/>
    <w:rsid w:val="00822FE6"/>
    <w:rsid w:val="00824143"/>
    <w:rsid w:val="008247E2"/>
    <w:rsid w:val="00825E66"/>
    <w:rsid w:val="0082784F"/>
    <w:rsid w:val="00834904"/>
    <w:rsid w:val="008364E2"/>
    <w:rsid w:val="00837AE7"/>
    <w:rsid w:val="00837D97"/>
    <w:rsid w:val="00837DC5"/>
    <w:rsid w:val="00847B6B"/>
    <w:rsid w:val="00853A9C"/>
    <w:rsid w:val="00855F03"/>
    <w:rsid w:val="00860F45"/>
    <w:rsid w:val="00866D79"/>
    <w:rsid w:val="00881E3D"/>
    <w:rsid w:val="008913FE"/>
    <w:rsid w:val="00893FF4"/>
    <w:rsid w:val="00897D1E"/>
    <w:rsid w:val="008A0EC2"/>
    <w:rsid w:val="008A1B15"/>
    <w:rsid w:val="008A3FA6"/>
    <w:rsid w:val="008A4B4B"/>
    <w:rsid w:val="008B1128"/>
    <w:rsid w:val="008B4B13"/>
    <w:rsid w:val="008C6DBA"/>
    <w:rsid w:val="008C6EBC"/>
    <w:rsid w:val="008F769A"/>
    <w:rsid w:val="008F7FDD"/>
    <w:rsid w:val="009017BE"/>
    <w:rsid w:val="00902090"/>
    <w:rsid w:val="00903A1E"/>
    <w:rsid w:val="00910030"/>
    <w:rsid w:val="00911CEB"/>
    <w:rsid w:val="00915536"/>
    <w:rsid w:val="0091680D"/>
    <w:rsid w:val="00920782"/>
    <w:rsid w:val="00920B96"/>
    <w:rsid w:val="00923AC5"/>
    <w:rsid w:val="00924848"/>
    <w:rsid w:val="0093101D"/>
    <w:rsid w:val="00933B1A"/>
    <w:rsid w:val="009350B2"/>
    <w:rsid w:val="00941D50"/>
    <w:rsid w:val="00945948"/>
    <w:rsid w:val="009479BA"/>
    <w:rsid w:val="00951B06"/>
    <w:rsid w:val="00974EFC"/>
    <w:rsid w:val="009755FB"/>
    <w:rsid w:val="00977EF2"/>
    <w:rsid w:val="009808C4"/>
    <w:rsid w:val="009812B0"/>
    <w:rsid w:val="00985A3B"/>
    <w:rsid w:val="00985AF6"/>
    <w:rsid w:val="009860C1"/>
    <w:rsid w:val="00986ECD"/>
    <w:rsid w:val="00996786"/>
    <w:rsid w:val="009A2ACD"/>
    <w:rsid w:val="009A4966"/>
    <w:rsid w:val="009A5D72"/>
    <w:rsid w:val="009B4654"/>
    <w:rsid w:val="009B6E6B"/>
    <w:rsid w:val="009D2ED4"/>
    <w:rsid w:val="009D3B08"/>
    <w:rsid w:val="009D66BA"/>
    <w:rsid w:val="009D6F80"/>
    <w:rsid w:val="009E0B0F"/>
    <w:rsid w:val="009E419F"/>
    <w:rsid w:val="009E4E42"/>
    <w:rsid w:val="009F1DDE"/>
    <w:rsid w:val="009F6E24"/>
    <w:rsid w:val="00A02E55"/>
    <w:rsid w:val="00A05E4E"/>
    <w:rsid w:val="00A10485"/>
    <w:rsid w:val="00A11566"/>
    <w:rsid w:val="00A146D3"/>
    <w:rsid w:val="00A2000B"/>
    <w:rsid w:val="00A3558C"/>
    <w:rsid w:val="00A35E67"/>
    <w:rsid w:val="00A4056D"/>
    <w:rsid w:val="00A405C5"/>
    <w:rsid w:val="00A41634"/>
    <w:rsid w:val="00A41DA8"/>
    <w:rsid w:val="00A462E8"/>
    <w:rsid w:val="00A70243"/>
    <w:rsid w:val="00A720C6"/>
    <w:rsid w:val="00A733FE"/>
    <w:rsid w:val="00A74ED5"/>
    <w:rsid w:val="00A7640B"/>
    <w:rsid w:val="00A76BFE"/>
    <w:rsid w:val="00A77722"/>
    <w:rsid w:val="00A77E7F"/>
    <w:rsid w:val="00A823C3"/>
    <w:rsid w:val="00A9077C"/>
    <w:rsid w:val="00A966B0"/>
    <w:rsid w:val="00AA4A08"/>
    <w:rsid w:val="00AA5A78"/>
    <w:rsid w:val="00AA6A78"/>
    <w:rsid w:val="00AB3ABA"/>
    <w:rsid w:val="00AB442B"/>
    <w:rsid w:val="00AB6E4F"/>
    <w:rsid w:val="00AC1732"/>
    <w:rsid w:val="00AC35B0"/>
    <w:rsid w:val="00AC75EA"/>
    <w:rsid w:val="00AD12A5"/>
    <w:rsid w:val="00AD1F2E"/>
    <w:rsid w:val="00AD5037"/>
    <w:rsid w:val="00AD6D66"/>
    <w:rsid w:val="00AE11F3"/>
    <w:rsid w:val="00AE27B8"/>
    <w:rsid w:val="00AF21CA"/>
    <w:rsid w:val="00B0469C"/>
    <w:rsid w:val="00B07D0E"/>
    <w:rsid w:val="00B11A86"/>
    <w:rsid w:val="00B12410"/>
    <w:rsid w:val="00B12B8E"/>
    <w:rsid w:val="00B143A0"/>
    <w:rsid w:val="00B14BA4"/>
    <w:rsid w:val="00B14F2D"/>
    <w:rsid w:val="00B2698F"/>
    <w:rsid w:val="00B37F75"/>
    <w:rsid w:val="00B438AD"/>
    <w:rsid w:val="00B51EB7"/>
    <w:rsid w:val="00B52ABF"/>
    <w:rsid w:val="00B52DEF"/>
    <w:rsid w:val="00B619E3"/>
    <w:rsid w:val="00B620F8"/>
    <w:rsid w:val="00B6213B"/>
    <w:rsid w:val="00B6397C"/>
    <w:rsid w:val="00B71277"/>
    <w:rsid w:val="00B926A6"/>
    <w:rsid w:val="00B93971"/>
    <w:rsid w:val="00B93A59"/>
    <w:rsid w:val="00B96BCA"/>
    <w:rsid w:val="00B97654"/>
    <w:rsid w:val="00BA5FB2"/>
    <w:rsid w:val="00BB1B7A"/>
    <w:rsid w:val="00BC0D65"/>
    <w:rsid w:val="00BC68C1"/>
    <w:rsid w:val="00BD04D6"/>
    <w:rsid w:val="00BD0921"/>
    <w:rsid w:val="00BD2A47"/>
    <w:rsid w:val="00BD6FF5"/>
    <w:rsid w:val="00BE2439"/>
    <w:rsid w:val="00BE2F68"/>
    <w:rsid w:val="00BE49F2"/>
    <w:rsid w:val="00BE60EB"/>
    <w:rsid w:val="00BF0E73"/>
    <w:rsid w:val="00BF2FE3"/>
    <w:rsid w:val="00C02ADA"/>
    <w:rsid w:val="00C02B58"/>
    <w:rsid w:val="00C03313"/>
    <w:rsid w:val="00C04638"/>
    <w:rsid w:val="00C11F6B"/>
    <w:rsid w:val="00C251F0"/>
    <w:rsid w:val="00C264FA"/>
    <w:rsid w:val="00C30DE8"/>
    <w:rsid w:val="00C31CAF"/>
    <w:rsid w:val="00C32187"/>
    <w:rsid w:val="00C352AF"/>
    <w:rsid w:val="00C4407B"/>
    <w:rsid w:val="00C472DE"/>
    <w:rsid w:val="00C5106B"/>
    <w:rsid w:val="00C65BDE"/>
    <w:rsid w:val="00C712E1"/>
    <w:rsid w:val="00C75718"/>
    <w:rsid w:val="00C85362"/>
    <w:rsid w:val="00C85CF8"/>
    <w:rsid w:val="00C867D1"/>
    <w:rsid w:val="00C86981"/>
    <w:rsid w:val="00C9338D"/>
    <w:rsid w:val="00C94D5C"/>
    <w:rsid w:val="00C96582"/>
    <w:rsid w:val="00C96790"/>
    <w:rsid w:val="00CA0526"/>
    <w:rsid w:val="00CA365F"/>
    <w:rsid w:val="00CB1272"/>
    <w:rsid w:val="00CB1DFA"/>
    <w:rsid w:val="00CB4022"/>
    <w:rsid w:val="00CB50FC"/>
    <w:rsid w:val="00CC1F3D"/>
    <w:rsid w:val="00CC21D1"/>
    <w:rsid w:val="00CC3A63"/>
    <w:rsid w:val="00CC4AAE"/>
    <w:rsid w:val="00CC6220"/>
    <w:rsid w:val="00CC6DCE"/>
    <w:rsid w:val="00CD1324"/>
    <w:rsid w:val="00CE0CA6"/>
    <w:rsid w:val="00CE721C"/>
    <w:rsid w:val="00CE7EEE"/>
    <w:rsid w:val="00CF42BA"/>
    <w:rsid w:val="00D029EE"/>
    <w:rsid w:val="00D0306D"/>
    <w:rsid w:val="00D12FAE"/>
    <w:rsid w:val="00D20648"/>
    <w:rsid w:val="00D26F7A"/>
    <w:rsid w:val="00D30FEF"/>
    <w:rsid w:val="00D33024"/>
    <w:rsid w:val="00D4345B"/>
    <w:rsid w:val="00D543D6"/>
    <w:rsid w:val="00D6078C"/>
    <w:rsid w:val="00D60DF0"/>
    <w:rsid w:val="00D67338"/>
    <w:rsid w:val="00D81DE1"/>
    <w:rsid w:val="00D87DE7"/>
    <w:rsid w:val="00D95568"/>
    <w:rsid w:val="00D96A17"/>
    <w:rsid w:val="00D96E18"/>
    <w:rsid w:val="00DA0356"/>
    <w:rsid w:val="00DA050A"/>
    <w:rsid w:val="00DA0C96"/>
    <w:rsid w:val="00DA1338"/>
    <w:rsid w:val="00DA39E6"/>
    <w:rsid w:val="00DB412D"/>
    <w:rsid w:val="00DC0137"/>
    <w:rsid w:val="00DD1D8E"/>
    <w:rsid w:val="00DD3555"/>
    <w:rsid w:val="00DE2D71"/>
    <w:rsid w:val="00DE6333"/>
    <w:rsid w:val="00DF3975"/>
    <w:rsid w:val="00E00595"/>
    <w:rsid w:val="00E00FEC"/>
    <w:rsid w:val="00E0234A"/>
    <w:rsid w:val="00E16486"/>
    <w:rsid w:val="00E17BBF"/>
    <w:rsid w:val="00E22F40"/>
    <w:rsid w:val="00E235D9"/>
    <w:rsid w:val="00E25238"/>
    <w:rsid w:val="00E2636C"/>
    <w:rsid w:val="00E30E54"/>
    <w:rsid w:val="00E327BA"/>
    <w:rsid w:val="00E33AE9"/>
    <w:rsid w:val="00E4284B"/>
    <w:rsid w:val="00E4533D"/>
    <w:rsid w:val="00E556B7"/>
    <w:rsid w:val="00E561FA"/>
    <w:rsid w:val="00E667F4"/>
    <w:rsid w:val="00E8075C"/>
    <w:rsid w:val="00E92E7A"/>
    <w:rsid w:val="00E93F14"/>
    <w:rsid w:val="00EA6D84"/>
    <w:rsid w:val="00EA7703"/>
    <w:rsid w:val="00EB1756"/>
    <w:rsid w:val="00EB1B04"/>
    <w:rsid w:val="00EB410A"/>
    <w:rsid w:val="00EB4141"/>
    <w:rsid w:val="00EB4785"/>
    <w:rsid w:val="00EB6FBA"/>
    <w:rsid w:val="00EC1A67"/>
    <w:rsid w:val="00ED0F30"/>
    <w:rsid w:val="00ED69E6"/>
    <w:rsid w:val="00EE1D56"/>
    <w:rsid w:val="00EE3034"/>
    <w:rsid w:val="00EE56D6"/>
    <w:rsid w:val="00EE5E01"/>
    <w:rsid w:val="00EE6EDE"/>
    <w:rsid w:val="00EE7F18"/>
    <w:rsid w:val="00EF0DE7"/>
    <w:rsid w:val="00EF3BB4"/>
    <w:rsid w:val="00F06E41"/>
    <w:rsid w:val="00F13C82"/>
    <w:rsid w:val="00F1790F"/>
    <w:rsid w:val="00F21B10"/>
    <w:rsid w:val="00F26516"/>
    <w:rsid w:val="00F37751"/>
    <w:rsid w:val="00F4379C"/>
    <w:rsid w:val="00F555A9"/>
    <w:rsid w:val="00F57221"/>
    <w:rsid w:val="00F61844"/>
    <w:rsid w:val="00F65156"/>
    <w:rsid w:val="00F67A95"/>
    <w:rsid w:val="00F70503"/>
    <w:rsid w:val="00F74BB7"/>
    <w:rsid w:val="00F74DA7"/>
    <w:rsid w:val="00F77935"/>
    <w:rsid w:val="00F851FA"/>
    <w:rsid w:val="00F864F3"/>
    <w:rsid w:val="00FA3598"/>
    <w:rsid w:val="00FA3C06"/>
    <w:rsid w:val="00FB017C"/>
    <w:rsid w:val="00FB2E87"/>
    <w:rsid w:val="00FC0F2E"/>
    <w:rsid w:val="00FC1F2D"/>
    <w:rsid w:val="00FC6213"/>
    <w:rsid w:val="00FC72C0"/>
    <w:rsid w:val="00FD0754"/>
    <w:rsid w:val="00FD1525"/>
    <w:rsid w:val="00FD510A"/>
    <w:rsid w:val="00FD7555"/>
    <w:rsid w:val="00FE0522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62125B03"/>
  <w15:chartTrackingRefBased/>
  <w15:docId w15:val="{3874D580-E275-452F-8C2D-6207752A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ind w:left="720"/>
    </w:pPr>
    <w:rPr>
      <w:szCs w:val="24"/>
    </w:rPr>
  </w:style>
  <w:style w:type="paragraph" w:customStyle="1" w:styleId="Odsadennormlny">
    <w:name w:val="Odsadený normálny"/>
    <w:basedOn w:val="Normlny"/>
    <w:next w:val="Normlny"/>
    <w:pPr>
      <w:keepNext/>
      <w:keepLines/>
      <w:tabs>
        <w:tab w:val="left" w:pos="357"/>
      </w:tabs>
      <w:ind w:left="822"/>
      <w:jc w:val="both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customStyle="1" w:styleId="Slovak">
    <w:name w:val="Slovak"/>
    <w:basedOn w:val="Normlny"/>
    <w:pPr>
      <w:autoSpaceDE/>
      <w:autoSpaceDN/>
    </w:pPr>
    <w:rPr>
      <w:sz w:val="24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13196A"/>
    <w:rPr>
      <w:sz w:val="16"/>
      <w:szCs w:val="16"/>
    </w:rPr>
  </w:style>
  <w:style w:type="paragraph" w:styleId="Textkomentra">
    <w:name w:val="annotation text"/>
    <w:basedOn w:val="Normlny"/>
    <w:semiHidden/>
    <w:rsid w:val="0013196A"/>
    <w:pPr>
      <w:autoSpaceDE/>
      <w:autoSpaceDN/>
      <w:spacing w:before="120" w:after="120" w:line="280" w:lineRule="atLeast"/>
    </w:pPr>
    <w:rPr>
      <w:noProof/>
      <w:lang w:eastAsia="cs-CZ"/>
    </w:rPr>
  </w:style>
  <w:style w:type="paragraph" w:styleId="Textbubliny">
    <w:name w:val="Balloon Text"/>
    <w:basedOn w:val="Normlny"/>
    <w:semiHidden/>
    <w:rsid w:val="0013196A"/>
    <w:rPr>
      <w:rFonts w:ascii="Tahoma" w:hAnsi="Tahoma" w:cs="Tahoma"/>
      <w:sz w:val="16"/>
      <w:szCs w:val="16"/>
    </w:rPr>
  </w:style>
  <w:style w:type="paragraph" w:customStyle="1" w:styleId="NoNumberingHeading2">
    <w:name w:val="No Numbering Heading 2"/>
    <w:basedOn w:val="Normlny"/>
    <w:next w:val="Normlny"/>
    <w:rsid w:val="007F463B"/>
    <w:pPr>
      <w:keepNext/>
      <w:tabs>
        <w:tab w:val="left" w:pos="1138"/>
      </w:tabs>
      <w:autoSpaceDE/>
      <w:autoSpaceDN/>
      <w:spacing w:before="240" w:line="280" w:lineRule="atLeast"/>
      <w:ind w:left="567" w:hanging="567"/>
    </w:pPr>
    <w:rPr>
      <w:rFonts w:ascii="Arial" w:hAnsi="Arial" w:cs="Arial"/>
      <w:b/>
      <w:bCs/>
      <w:noProof/>
      <w:sz w:val="26"/>
      <w:szCs w:val="26"/>
      <w:lang w:eastAsia="cs-CZ"/>
    </w:rPr>
  </w:style>
  <w:style w:type="paragraph" w:styleId="Predmetkomentra">
    <w:name w:val="annotation subject"/>
    <w:basedOn w:val="Textkomentra"/>
    <w:next w:val="Textkomentra"/>
    <w:semiHidden/>
    <w:rsid w:val="00A41DA8"/>
    <w:pPr>
      <w:autoSpaceDE w:val="0"/>
      <w:autoSpaceDN w:val="0"/>
      <w:spacing w:before="0" w:after="0" w:line="240" w:lineRule="auto"/>
    </w:pPr>
    <w:rPr>
      <w:b/>
      <w:bCs/>
      <w:noProof w:val="0"/>
      <w:lang w:eastAsia="sk-SK"/>
    </w:rPr>
  </w:style>
  <w:style w:type="character" w:styleId="Zvraznenie">
    <w:name w:val="Emphasis"/>
    <w:uiPriority w:val="20"/>
    <w:qFormat/>
    <w:rsid w:val="00EF3BB4"/>
    <w:rPr>
      <w:b/>
      <w:bCs/>
      <w:i w:val="0"/>
      <w:iCs w:val="0"/>
    </w:rPr>
  </w:style>
  <w:style w:type="character" w:customStyle="1" w:styleId="HlavikaChar">
    <w:name w:val="Hlavička Char"/>
    <w:basedOn w:val="Predvolenpsmoodseku"/>
    <w:link w:val="Hlavika"/>
    <w:uiPriority w:val="99"/>
    <w:rsid w:val="00B12B8E"/>
  </w:style>
  <w:style w:type="character" w:customStyle="1" w:styleId="st1">
    <w:name w:val="st1"/>
    <w:basedOn w:val="Predvolenpsmoodseku"/>
    <w:rsid w:val="00D4345B"/>
  </w:style>
  <w:style w:type="character" w:styleId="Hypertextovprepojenie">
    <w:name w:val="Hyperlink"/>
    <w:rsid w:val="00AB442B"/>
    <w:rPr>
      <w:color w:val="0000FF"/>
      <w:u w:val="single"/>
    </w:rPr>
  </w:style>
  <w:style w:type="character" w:customStyle="1" w:styleId="PtaChar">
    <w:name w:val="Päta Char"/>
    <w:link w:val="Pta"/>
    <w:uiPriority w:val="99"/>
    <w:rsid w:val="00EA6D84"/>
  </w:style>
  <w:style w:type="character" w:customStyle="1" w:styleId="tlid-translation">
    <w:name w:val="tlid-translation"/>
    <w:basedOn w:val="Predvolenpsmoodseku"/>
    <w:rsid w:val="00DA050A"/>
  </w:style>
  <w:style w:type="paragraph" w:styleId="Odsekzoznamu">
    <w:name w:val="List Paragraph"/>
    <w:basedOn w:val="Normlny"/>
    <w:uiPriority w:val="34"/>
    <w:qFormat/>
    <w:rsid w:val="00735426"/>
    <w:pPr>
      <w:ind w:left="720"/>
      <w:contextualSpacing/>
    </w:pPr>
  </w:style>
  <w:style w:type="paragraph" w:customStyle="1" w:styleId="Normln1">
    <w:name w:val="Normální1"/>
    <w:qFormat/>
    <w:rsid w:val="00853A9C"/>
    <w:pPr>
      <w:tabs>
        <w:tab w:val="left" w:pos="567"/>
      </w:tabs>
      <w:spacing w:line="260" w:lineRule="exac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012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1985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4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45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9597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4511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4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7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9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7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6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3078</Words>
  <Characters>19302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Vesicare</vt:lpstr>
    </vt:vector>
  </TitlesOfParts>
  <Company>Astellas</Company>
  <LinksUpToDate>false</LinksUpToDate>
  <CharactersWithSpaces>22336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Vesicare</dc:title>
  <dc:subject/>
  <dc:creator>sk1000006</dc:creator>
  <cp:keywords/>
  <cp:lastModifiedBy>Kamila Bezeková</cp:lastModifiedBy>
  <cp:revision>45</cp:revision>
  <cp:lastPrinted>2005-11-07T13:12:00Z</cp:lastPrinted>
  <dcterms:created xsi:type="dcterms:W3CDTF">2020-09-24T10:10:00Z</dcterms:created>
  <dcterms:modified xsi:type="dcterms:W3CDTF">2020-10-12T12:47:00Z</dcterms:modified>
</cp:coreProperties>
</file>