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44FE8" w14:textId="77777777" w:rsidR="005700F5" w:rsidRPr="005700F5" w:rsidRDefault="005700F5" w:rsidP="005700F5">
      <w:pPr>
        <w:spacing w:after="0" w:line="240" w:lineRule="auto"/>
        <w:jc w:val="center"/>
        <w:rPr>
          <w:rFonts w:ascii="Times New Roman" w:hAnsi="Times New Roman"/>
          <w:b/>
        </w:rPr>
      </w:pPr>
      <w:r w:rsidRPr="005700F5">
        <w:rPr>
          <w:rFonts w:ascii="Times New Roman" w:hAnsi="Times New Roman"/>
          <w:b/>
        </w:rPr>
        <w:t>SÚHRN CHARAKTERISTICKÝCH VLASTNOSTÍ LIEKU</w:t>
      </w:r>
    </w:p>
    <w:p w14:paraId="6DCA7815" w14:textId="77777777" w:rsidR="005700F5" w:rsidRPr="005700F5" w:rsidRDefault="005700F5" w:rsidP="005700F5">
      <w:pPr>
        <w:spacing w:after="0" w:line="240" w:lineRule="auto"/>
        <w:rPr>
          <w:rFonts w:ascii="Times New Roman" w:hAnsi="Times New Roman"/>
        </w:rPr>
      </w:pPr>
    </w:p>
    <w:p w14:paraId="0B6DA0C3" w14:textId="77777777" w:rsidR="005700F5" w:rsidRPr="005700F5" w:rsidRDefault="005700F5" w:rsidP="005700F5">
      <w:pPr>
        <w:spacing w:after="0" w:line="240" w:lineRule="auto"/>
        <w:rPr>
          <w:rFonts w:ascii="Times New Roman" w:hAnsi="Times New Roman"/>
        </w:rPr>
      </w:pPr>
    </w:p>
    <w:p w14:paraId="07BD184F" w14:textId="77777777" w:rsidR="005700F5" w:rsidRPr="00AD3E8C" w:rsidRDefault="005700F5" w:rsidP="00AD3E8C">
      <w:pPr>
        <w:spacing w:after="0" w:line="240" w:lineRule="auto"/>
        <w:rPr>
          <w:rFonts w:ascii="Times New Roman" w:hAnsi="Times New Roman"/>
        </w:rPr>
      </w:pPr>
      <w:r w:rsidRPr="005700F5">
        <w:rPr>
          <w:rFonts w:ascii="Times New Roman" w:hAnsi="Times New Roman"/>
          <w:b/>
        </w:rPr>
        <w:t>1.</w:t>
      </w:r>
      <w:r w:rsidRPr="005700F5">
        <w:rPr>
          <w:rFonts w:ascii="Times New Roman" w:hAnsi="Times New Roman"/>
          <w:b/>
        </w:rPr>
        <w:tab/>
      </w:r>
      <w:r w:rsidRPr="00AD3E8C">
        <w:rPr>
          <w:rFonts w:ascii="Times New Roman" w:hAnsi="Times New Roman"/>
          <w:b/>
        </w:rPr>
        <w:t>NÁZOV LIEKU</w:t>
      </w:r>
    </w:p>
    <w:p w14:paraId="7C5A3C67" w14:textId="77777777" w:rsidR="005700F5" w:rsidRPr="00F61541" w:rsidRDefault="005700F5" w:rsidP="00AD3E8C">
      <w:pPr>
        <w:tabs>
          <w:tab w:val="left" w:pos="567"/>
        </w:tabs>
        <w:spacing w:after="0" w:line="240" w:lineRule="auto"/>
        <w:rPr>
          <w:rFonts w:ascii="Times New Roman" w:hAnsi="Times New Roman"/>
          <w:noProof/>
        </w:rPr>
      </w:pPr>
    </w:p>
    <w:p w14:paraId="380A1CD6" w14:textId="77777777" w:rsidR="00584C9B" w:rsidRDefault="005700F5" w:rsidP="00AD3E8C">
      <w:pPr>
        <w:tabs>
          <w:tab w:val="left" w:pos="567"/>
        </w:tabs>
        <w:spacing w:after="0" w:line="240" w:lineRule="auto"/>
        <w:rPr>
          <w:rFonts w:ascii="Times New Roman" w:hAnsi="Times New Roman"/>
          <w:noProof/>
          <w:lang w:val="en-GB"/>
        </w:rPr>
      </w:pPr>
      <w:r w:rsidRPr="004E7C39">
        <w:rPr>
          <w:rFonts w:ascii="Times New Roman" w:hAnsi="Times New Roman"/>
          <w:noProof/>
          <w:lang w:val="en-GB"/>
        </w:rPr>
        <w:t>Mucoplant sirup proti kašľu so skorocelom a medom</w:t>
      </w:r>
    </w:p>
    <w:p w14:paraId="2CCC33FB" w14:textId="6B16B6F8" w:rsidR="005700F5" w:rsidRPr="004E7C39" w:rsidRDefault="005700F5" w:rsidP="00AD3E8C">
      <w:pPr>
        <w:tabs>
          <w:tab w:val="left" w:pos="567"/>
        </w:tabs>
        <w:spacing w:after="0" w:line="240" w:lineRule="auto"/>
        <w:rPr>
          <w:rFonts w:ascii="Times New Roman" w:hAnsi="Times New Roman"/>
          <w:noProof/>
          <w:lang w:val="en-GB"/>
        </w:rPr>
      </w:pPr>
    </w:p>
    <w:p w14:paraId="30F2E1B3" w14:textId="77777777" w:rsidR="005700F5" w:rsidRPr="00821929" w:rsidRDefault="005700F5" w:rsidP="004E7C39">
      <w:pPr>
        <w:spacing w:after="0" w:line="240" w:lineRule="auto"/>
        <w:rPr>
          <w:rFonts w:ascii="Times New Roman" w:hAnsi="Times New Roman"/>
          <w:iCs/>
          <w:color w:val="000000"/>
        </w:rPr>
      </w:pPr>
      <w:r w:rsidRPr="00821929">
        <w:rPr>
          <w:rFonts w:ascii="Times New Roman" w:hAnsi="Times New Roman"/>
          <w:color w:val="000000"/>
          <w:lang w:val="en-GB"/>
        </w:rPr>
        <w:t>sirup</w:t>
      </w:r>
    </w:p>
    <w:p w14:paraId="70C96EBC" w14:textId="77777777" w:rsidR="005700F5" w:rsidRPr="00821929" w:rsidRDefault="005700F5" w:rsidP="004E7C39">
      <w:pPr>
        <w:spacing w:after="0" w:line="240" w:lineRule="auto"/>
        <w:rPr>
          <w:rFonts w:ascii="Times New Roman" w:hAnsi="Times New Roman"/>
        </w:rPr>
      </w:pPr>
    </w:p>
    <w:p w14:paraId="7AAA12E9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69A47525" w14:textId="61764718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b/>
        </w:rPr>
        <w:t>2.</w:t>
      </w:r>
      <w:r w:rsidRPr="00821929">
        <w:rPr>
          <w:rFonts w:ascii="Times New Roman" w:hAnsi="Times New Roman"/>
          <w:b/>
        </w:rPr>
        <w:tab/>
        <w:t>KVALITATÍVNE A KVANTITATÍVNE ZLOŽENIE</w:t>
      </w:r>
    </w:p>
    <w:p w14:paraId="652EFA0F" w14:textId="77777777" w:rsidR="005700F5" w:rsidRPr="00821929" w:rsidRDefault="005700F5" w:rsidP="00821929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14:paraId="563C07AF" w14:textId="1202AA8E" w:rsidR="005700F5" w:rsidRPr="00821929" w:rsidRDefault="005700F5" w:rsidP="00821929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1</w:t>
      </w:r>
      <w:r w:rsidR="00584C9B">
        <w:rPr>
          <w:rFonts w:ascii="Times New Roman" w:hAnsi="Times New Roman"/>
        </w:rPr>
        <w:t> </w:t>
      </w:r>
      <w:r w:rsidRPr="00821929">
        <w:rPr>
          <w:rFonts w:ascii="Times New Roman" w:hAnsi="Times New Roman"/>
        </w:rPr>
        <w:t>g (0,8</w:t>
      </w:r>
      <w:r w:rsidR="00584C9B">
        <w:rPr>
          <w:rFonts w:ascii="Times New Roman" w:hAnsi="Times New Roman"/>
        </w:rPr>
        <w:t> </w:t>
      </w:r>
      <w:r w:rsidRPr="00821929">
        <w:rPr>
          <w:rFonts w:ascii="Times New Roman" w:hAnsi="Times New Roman"/>
        </w:rPr>
        <w:t>ml) sirupu obsahuje 50</w:t>
      </w:r>
      <w:r w:rsidR="00584C9B">
        <w:rPr>
          <w:rFonts w:ascii="Times New Roman" w:hAnsi="Times New Roman"/>
        </w:rPr>
        <w:t> </w:t>
      </w:r>
      <w:r w:rsidRPr="00821929">
        <w:rPr>
          <w:rFonts w:ascii="Times New Roman" w:hAnsi="Times New Roman"/>
        </w:rPr>
        <w:t xml:space="preserve">mg </w:t>
      </w:r>
      <w:r w:rsidR="008B59B6">
        <w:rPr>
          <w:rFonts w:ascii="Times New Roman" w:hAnsi="Times New Roman"/>
        </w:rPr>
        <w:t>kvapalného</w:t>
      </w:r>
      <w:r w:rsidR="008B59B6" w:rsidRPr="00821929">
        <w:rPr>
          <w:rFonts w:ascii="Times New Roman" w:hAnsi="Times New Roman"/>
        </w:rPr>
        <w:t xml:space="preserve"> </w:t>
      </w:r>
      <w:r w:rsidRPr="00821929">
        <w:rPr>
          <w:rFonts w:ascii="Times New Roman" w:hAnsi="Times New Roman"/>
        </w:rPr>
        <w:t>extraktu list</w:t>
      </w:r>
      <w:r w:rsidR="00627FEA">
        <w:rPr>
          <w:rFonts w:ascii="Times New Roman" w:hAnsi="Times New Roman"/>
        </w:rPr>
        <w:t>u</w:t>
      </w:r>
      <w:r w:rsidRPr="00821929">
        <w:rPr>
          <w:rFonts w:ascii="Times New Roman" w:hAnsi="Times New Roman"/>
        </w:rPr>
        <w:t xml:space="preserve"> skorocelu kopijovitého (</w:t>
      </w:r>
      <w:r w:rsidR="00D460F2">
        <w:rPr>
          <w:rFonts w:ascii="Times New Roman" w:hAnsi="Times New Roman"/>
        </w:rPr>
        <w:t>1</w:t>
      </w:r>
      <w:r w:rsidRPr="00821929">
        <w:rPr>
          <w:rFonts w:ascii="Times New Roman" w:hAnsi="Times New Roman"/>
        </w:rPr>
        <w:t xml:space="preserve">:1) </w:t>
      </w:r>
      <w:r w:rsidRPr="00821929">
        <w:rPr>
          <w:rFonts w:ascii="Times New Roman" w:hAnsi="Times New Roman"/>
          <w:i/>
          <w:iCs/>
        </w:rPr>
        <w:t>Plantago lanceolata</w:t>
      </w:r>
      <w:r w:rsidRPr="00821929">
        <w:rPr>
          <w:rFonts w:ascii="Times New Roman" w:hAnsi="Times New Roman"/>
        </w:rPr>
        <w:t xml:space="preserve"> </w:t>
      </w:r>
      <w:r w:rsidRPr="00F61541">
        <w:rPr>
          <w:rFonts w:ascii="Times New Roman" w:hAnsi="Times New Roman"/>
          <w:i/>
        </w:rPr>
        <w:t>L., folium </w:t>
      </w:r>
      <w:r w:rsidRPr="00584C9B">
        <w:rPr>
          <w:rFonts w:ascii="Times New Roman" w:hAnsi="Times New Roman"/>
          <w:i/>
          <w:iCs/>
        </w:rPr>
        <w:t>s.l.</w:t>
      </w:r>
    </w:p>
    <w:p w14:paraId="080AB08A" w14:textId="0B55D498" w:rsidR="005700F5" w:rsidRPr="00821929" w:rsidRDefault="005700F5" w:rsidP="00821929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Extrakčné činidlo: etanol 20</w:t>
      </w:r>
      <w:r w:rsidR="00584C9B">
        <w:rPr>
          <w:rFonts w:ascii="Times New Roman" w:hAnsi="Times New Roman"/>
        </w:rPr>
        <w:t> </w:t>
      </w:r>
      <w:r w:rsidRPr="00821929">
        <w:rPr>
          <w:rFonts w:ascii="Times New Roman" w:hAnsi="Times New Roman"/>
        </w:rPr>
        <w:t>% (m/m)</w:t>
      </w:r>
      <w:r w:rsidR="00FC03F8" w:rsidRPr="00821929">
        <w:rPr>
          <w:rFonts w:ascii="Times New Roman" w:hAnsi="Times New Roman"/>
        </w:rPr>
        <w:t>.</w:t>
      </w:r>
    </w:p>
    <w:p w14:paraId="1D2360E5" w14:textId="77777777" w:rsidR="00156FC0" w:rsidRDefault="00156FC0" w:rsidP="00821929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14:paraId="714904F5" w14:textId="76C977DF" w:rsidR="00156FC0" w:rsidRDefault="00156FC0" w:rsidP="00821929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F61541">
        <w:rPr>
          <w:rFonts w:ascii="Times New Roman" w:hAnsi="Times New Roman"/>
          <w:u w:val="single"/>
        </w:rPr>
        <w:t>Pomocné látky so známym účinkom</w:t>
      </w:r>
    </w:p>
    <w:p w14:paraId="19502E0E" w14:textId="517577F9" w:rsidR="005700F5" w:rsidRPr="00821929" w:rsidRDefault="00156FC0" w:rsidP="00821929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F06651">
        <w:rPr>
          <w:rFonts w:ascii="Times New Roman" w:hAnsi="Times New Roman"/>
        </w:rPr>
        <w:t> </w:t>
      </w:r>
      <w:r>
        <w:rPr>
          <w:rFonts w:ascii="Times New Roman" w:hAnsi="Times New Roman"/>
        </w:rPr>
        <w:t>ml sirupu o</w:t>
      </w:r>
      <w:r w:rsidR="005700F5" w:rsidRPr="00821929">
        <w:rPr>
          <w:rFonts w:ascii="Times New Roman" w:hAnsi="Times New Roman"/>
        </w:rPr>
        <w:t xml:space="preserve">bsahuje </w:t>
      </w:r>
      <w:r>
        <w:rPr>
          <w:rFonts w:ascii="Times New Roman" w:hAnsi="Times New Roman"/>
        </w:rPr>
        <w:t>2,8</w:t>
      </w:r>
      <w:r w:rsidR="00F06651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g </w:t>
      </w:r>
      <w:r w:rsidR="00493551" w:rsidRPr="00493551">
        <w:rPr>
          <w:rFonts w:ascii="Times New Roman" w:hAnsi="Times New Roman"/>
        </w:rPr>
        <w:t>glukóz</w:t>
      </w:r>
      <w:r>
        <w:rPr>
          <w:rFonts w:ascii="Times New Roman" w:hAnsi="Times New Roman"/>
        </w:rPr>
        <w:t>y</w:t>
      </w:r>
      <w:r w:rsidR="00493551" w:rsidRPr="0049355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2,7</w:t>
      </w:r>
      <w:r w:rsidR="00F06651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g </w:t>
      </w:r>
      <w:r w:rsidR="00493551" w:rsidRPr="00493551">
        <w:rPr>
          <w:rFonts w:ascii="Times New Roman" w:hAnsi="Times New Roman"/>
        </w:rPr>
        <w:t>fruktóz</w:t>
      </w:r>
      <w:r>
        <w:rPr>
          <w:rFonts w:ascii="Times New Roman" w:hAnsi="Times New Roman"/>
        </w:rPr>
        <w:t>y</w:t>
      </w:r>
      <w:r w:rsidR="00493551" w:rsidRPr="0049355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4,3</w:t>
      </w:r>
      <w:r w:rsidR="00F06651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g </w:t>
      </w:r>
      <w:r w:rsidR="00493551" w:rsidRPr="00493551">
        <w:rPr>
          <w:rFonts w:ascii="Times New Roman" w:hAnsi="Times New Roman"/>
        </w:rPr>
        <w:t>sacharóz</w:t>
      </w:r>
      <w:r>
        <w:rPr>
          <w:rFonts w:ascii="Times New Roman" w:hAnsi="Times New Roman"/>
        </w:rPr>
        <w:t>y</w:t>
      </w:r>
      <w:r w:rsidR="005700F5" w:rsidRPr="00821929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="00951EBA">
        <w:rPr>
          <w:rFonts w:ascii="Times New Roman" w:hAnsi="Times New Roman"/>
        </w:rPr>
        <w:t>200</w:t>
      </w:r>
      <w:r w:rsidR="00F06651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mg </w:t>
      </w:r>
      <w:r w:rsidR="005700F5" w:rsidRPr="00821929">
        <w:rPr>
          <w:rFonts w:ascii="Times New Roman" w:hAnsi="Times New Roman"/>
        </w:rPr>
        <w:t>etanol</w:t>
      </w:r>
      <w:r>
        <w:rPr>
          <w:rFonts w:ascii="Times New Roman" w:hAnsi="Times New Roman"/>
        </w:rPr>
        <w:t>u</w:t>
      </w:r>
      <w:r w:rsidR="005700F5" w:rsidRPr="00821929">
        <w:rPr>
          <w:rFonts w:ascii="Times New Roman" w:hAnsi="Times New Roman"/>
        </w:rPr>
        <w:t>.</w:t>
      </w:r>
    </w:p>
    <w:p w14:paraId="09AE3235" w14:textId="77777777" w:rsidR="005700F5" w:rsidRPr="00821929" w:rsidRDefault="005700F5" w:rsidP="00821929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Úplný zoznam pomocných látok, pozri časť 6.1.</w:t>
      </w:r>
    </w:p>
    <w:p w14:paraId="7AC8CD3A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04763032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4523A709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caps/>
        </w:rPr>
      </w:pPr>
      <w:r w:rsidRPr="00821929">
        <w:rPr>
          <w:rFonts w:ascii="Times New Roman" w:hAnsi="Times New Roman"/>
          <w:b/>
        </w:rPr>
        <w:t>3.</w:t>
      </w:r>
      <w:r w:rsidRPr="00821929">
        <w:rPr>
          <w:rFonts w:ascii="Times New Roman" w:hAnsi="Times New Roman"/>
          <w:b/>
        </w:rPr>
        <w:tab/>
        <w:t>LIEKOVÁ FORMA</w:t>
      </w:r>
    </w:p>
    <w:p w14:paraId="03CBD8F1" w14:textId="22887482" w:rsidR="005700F5" w:rsidRDefault="005700F5" w:rsidP="00821929">
      <w:pPr>
        <w:pStyle w:val="Bezriadkovania"/>
        <w:tabs>
          <w:tab w:val="left" w:pos="284"/>
        </w:tabs>
        <w:rPr>
          <w:rFonts w:ascii="Times New Roman" w:hAnsi="Times New Roman"/>
        </w:rPr>
      </w:pPr>
    </w:p>
    <w:p w14:paraId="7CC65933" w14:textId="5D18DE61" w:rsidR="00155B81" w:rsidRDefault="00155B81" w:rsidP="00821929">
      <w:pPr>
        <w:pStyle w:val="Bezriadkovania"/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Sirup.</w:t>
      </w:r>
    </w:p>
    <w:p w14:paraId="6CFF04AE" w14:textId="77777777" w:rsidR="00155B81" w:rsidRPr="00821929" w:rsidRDefault="00155B81" w:rsidP="00821929">
      <w:pPr>
        <w:pStyle w:val="Bezriadkovania"/>
        <w:tabs>
          <w:tab w:val="left" w:pos="284"/>
        </w:tabs>
        <w:rPr>
          <w:rFonts w:ascii="Times New Roman" w:hAnsi="Times New Roman"/>
        </w:rPr>
      </w:pPr>
    </w:p>
    <w:p w14:paraId="3E4E52C5" w14:textId="77777777" w:rsidR="005700F5" w:rsidRPr="00821929" w:rsidRDefault="005700F5" w:rsidP="00821929">
      <w:pPr>
        <w:pStyle w:val="Bezriadkovania"/>
        <w:tabs>
          <w:tab w:val="left" w:pos="284"/>
        </w:tabs>
        <w:rPr>
          <w:rFonts w:ascii="Times New Roman" w:hAnsi="Times New Roman"/>
        </w:rPr>
      </w:pPr>
      <w:r w:rsidRPr="00821929">
        <w:rPr>
          <w:rFonts w:ascii="Times New Roman" w:hAnsi="Times New Roman"/>
        </w:rPr>
        <w:t>Sirup hnedej farby</w:t>
      </w:r>
      <w:r w:rsidR="00B86C46" w:rsidRPr="00821929">
        <w:rPr>
          <w:rFonts w:ascii="Times New Roman" w:hAnsi="Times New Roman"/>
        </w:rPr>
        <w:t>.</w:t>
      </w:r>
    </w:p>
    <w:p w14:paraId="5DCA1267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2C30D428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6847DB18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caps/>
        </w:rPr>
      </w:pPr>
      <w:r w:rsidRPr="00821929">
        <w:rPr>
          <w:rFonts w:ascii="Times New Roman" w:hAnsi="Times New Roman"/>
          <w:b/>
          <w:caps/>
        </w:rPr>
        <w:t>4.</w:t>
      </w:r>
      <w:r w:rsidRPr="00821929">
        <w:rPr>
          <w:rFonts w:ascii="Times New Roman" w:hAnsi="Times New Roman"/>
          <w:b/>
          <w:caps/>
        </w:rPr>
        <w:tab/>
        <w:t>KLINICKÉ ÚDAJE</w:t>
      </w:r>
    </w:p>
    <w:p w14:paraId="27AD1C62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3726AE53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b/>
        </w:rPr>
        <w:t>4.1</w:t>
      </w:r>
      <w:r w:rsidRPr="00821929">
        <w:rPr>
          <w:rFonts w:ascii="Times New Roman" w:hAnsi="Times New Roman"/>
          <w:b/>
        </w:rPr>
        <w:tab/>
        <w:t>Terapeutické indikácie</w:t>
      </w:r>
    </w:p>
    <w:p w14:paraId="61FA6E02" w14:textId="77777777" w:rsidR="005700F5" w:rsidRPr="00821929" w:rsidRDefault="005700F5" w:rsidP="00821929">
      <w:pPr>
        <w:pStyle w:val="Bezriadkovania"/>
        <w:rPr>
          <w:rFonts w:ascii="Times New Roman" w:hAnsi="Times New Roman"/>
        </w:rPr>
      </w:pPr>
    </w:p>
    <w:p w14:paraId="5F5B23FB" w14:textId="77777777" w:rsidR="005700F5" w:rsidRDefault="005700F5" w:rsidP="00821929">
      <w:pPr>
        <w:pStyle w:val="Bezriadkovania"/>
        <w:rPr>
          <w:rFonts w:ascii="Times New Roman" w:hAnsi="Times New Roman"/>
        </w:rPr>
      </w:pPr>
      <w:r w:rsidRPr="00821929">
        <w:rPr>
          <w:rFonts w:ascii="Times New Roman" w:hAnsi="Times New Roman"/>
        </w:rPr>
        <w:t xml:space="preserve">Tradičný rastlinný liek používaný ako demulcent na symptomatickú liečbu pri podráždení oblasti ústnej dutiny alebo hltanu s pridruženým suchým kašľom. </w:t>
      </w:r>
    </w:p>
    <w:p w14:paraId="640E9787" w14:textId="77777777" w:rsidR="00155B81" w:rsidRPr="00821929" w:rsidRDefault="00155B81" w:rsidP="00821929">
      <w:pPr>
        <w:pStyle w:val="Bezriadkovania"/>
        <w:rPr>
          <w:rFonts w:ascii="Times New Roman" w:hAnsi="Times New Roman"/>
        </w:rPr>
      </w:pPr>
    </w:p>
    <w:p w14:paraId="46804B8B" w14:textId="1DD11008" w:rsidR="005700F5" w:rsidRPr="00821929" w:rsidRDefault="00155B81" w:rsidP="00821929">
      <w:pPr>
        <w:pStyle w:val="Zkladntext"/>
        <w:rPr>
          <w:szCs w:val="22"/>
        </w:rPr>
      </w:pPr>
      <w:r>
        <w:rPr>
          <w:szCs w:val="22"/>
        </w:rPr>
        <w:t>T</w:t>
      </w:r>
      <w:r w:rsidR="005700F5" w:rsidRPr="00821929">
        <w:rPr>
          <w:szCs w:val="22"/>
        </w:rPr>
        <w:t xml:space="preserve">radičný rastlinný liek </w:t>
      </w:r>
      <w:r>
        <w:rPr>
          <w:szCs w:val="22"/>
        </w:rPr>
        <w:t>určený</w:t>
      </w:r>
      <w:r w:rsidRPr="00821929">
        <w:rPr>
          <w:szCs w:val="22"/>
        </w:rPr>
        <w:t xml:space="preserve"> </w:t>
      </w:r>
      <w:r>
        <w:rPr>
          <w:szCs w:val="22"/>
        </w:rPr>
        <w:t>na indikácie</w:t>
      </w:r>
      <w:r w:rsidRPr="00821929">
        <w:rPr>
          <w:szCs w:val="22"/>
        </w:rPr>
        <w:t xml:space="preserve"> </w:t>
      </w:r>
      <w:r w:rsidR="005700F5" w:rsidRPr="00821929">
        <w:rPr>
          <w:szCs w:val="22"/>
        </w:rPr>
        <w:t>overen</w:t>
      </w:r>
      <w:r>
        <w:rPr>
          <w:szCs w:val="22"/>
        </w:rPr>
        <w:t>é</w:t>
      </w:r>
      <w:r w:rsidR="005700F5" w:rsidRPr="00821929">
        <w:rPr>
          <w:szCs w:val="22"/>
        </w:rPr>
        <w:t xml:space="preserve"> výhradne dlhodobým používaním.</w:t>
      </w:r>
    </w:p>
    <w:p w14:paraId="42DEFAE6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7F4C1681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4.2</w:t>
      </w:r>
      <w:r w:rsidRPr="00821929">
        <w:rPr>
          <w:rFonts w:ascii="Times New Roman" w:hAnsi="Times New Roman"/>
          <w:b/>
        </w:rPr>
        <w:tab/>
        <w:t>Dávkovanie a spôsob podávania</w:t>
      </w:r>
    </w:p>
    <w:p w14:paraId="2508419C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48C9C321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u w:val="single"/>
        </w:rPr>
      </w:pPr>
      <w:r w:rsidRPr="00821929">
        <w:rPr>
          <w:rFonts w:ascii="Times New Roman" w:hAnsi="Times New Roman"/>
          <w:u w:val="single"/>
        </w:rPr>
        <w:t>Dávkovanie</w:t>
      </w:r>
    </w:p>
    <w:p w14:paraId="7F4FB16F" w14:textId="7860D22D" w:rsidR="005700F5" w:rsidRPr="00821929" w:rsidRDefault="00FC03F8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Dospievajúci</w:t>
      </w:r>
      <w:r w:rsidR="005700F5" w:rsidRPr="00821929">
        <w:rPr>
          <w:rFonts w:ascii="Times New Roman" w:hAnsi="Times New Roman"/>
        </w:rPr>
        <w:t xml:space="preserve"> vo veku</w:t>
      </w:r>
      <w:r w:rsidR="003235E6" w:rsidRPr="00821929">
        <w:rPr>
          <w:rFonts w:ascii="Times New Roman" w:hAnsi="Times New Roman"/>
        </w:rPr>
        <w:t xml:space="preserve"> od</w:t>
      </w:r>
      <w:r w:rsidR="005700F5" w:rsidRPr="00821929">
        <w:rPr>
          <w:rFonts w:ascii="Times New Roman" w:hAnsi="Times New Roman"/>
        </w:rPr>
        <w:t xml:space="preserve"> 12</w:t>
      </w:r>
      <w:r w:rsidR="003235E6" w:rsidRPr="00821929">
        <w:rPr>
          <w:rFonts w:ascii="Times New Roman" w:hAnsi="Times New Roman"/>
        </w:rPr>
        <w:t xml:space="preserve"> do</w:t>
      </w:r>
      <w:r w:rsidR="00156FC0">
        <w:rPr>
          <w:rFonts w:ascii="Times New Roman" w:hAnsi="Times New Roman"/>
        </w:rPr>
        <w:t xml:space="preserve"> </w:t>
      </w:r>
      <w:r w:rsidR="005700F5" w:rsidRPr="00821929">
        <w:rPr>
          <w:rFonts w:ascii="Times New Roman" w:hAnsi="Times New Roman"/>
        </w:rPr>
        <w:t>18 rokov, dospelí a starší pacienti užívajú 4</w:t>
      </w:r>
      <w:r w:rsidR="003235E6" w:rsidRPr="00821929">
        <w:rPr>
          <w:rFonts w:ascii="Times New Roman" w:hAnsi="Times New Roman"/>
        </w:rPr>
        <w:t xml:space="preserve"> až </w:t>
      </w:r>
      <w:r w:rsidR="005700F5" w:rsidRPr="00821929">
        <w:rPr>
          <w:rFonts w:ascii="Times New Roman" w:hAnsi="Times New Roman"/>
        </w:rPr>
        <w:t>6 dávok (každá asi 15</w:t>
      </w:r>
      <w:r w:rsidR="00155B81">
        <w:rPr>
          <w:rFonts w:ascii="Times New Roman" w:hAnsi="Times New Roman"/>
        </w:rPr>
        <w:t> </w:t>
      </w:r>
      <w:r w:rsidR="005700F5" w:rsidRPr="00821929">
        <w:rPr>
          <w:rFonts w:ascii="Times New Roman" w:hAnsi="Times New Roman"/>
        </w:rPr>
        <w:t>ml) počas dňa v pravidelných intervaloch.</w:t>
      </w:r>
    </w:p>
    <w:p w14:paraId="2F56F778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36609215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  <w:i/>
        </w:rPr>
      </w:pPr>
      <w:r w:rsidRPr="00821929">
        <w:rPr>
          <w:rFonts w:ascii="Times New Roman" w:hAnsi="Times New Roman"/>
          <w:i/>
          <w:noProof/>
        </w:rPr>
        <w:t>Pediatrická populácia</w:t>
      </w:r>
    </w:p>
    <w:p w14:paraId="31D10127" w14:textId="356C0F4B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Deti od 6</w:t>
      </w:r>
      <w:r w:rsidR="003235E6" w:rsidRPr="00821929">
        <w:rPr>
          <w:rFonts w:ascii="Times New Roman" w:hAnsi="Times New Roman"/>
        </w:rPr>
        <w:t xml:space="preserve"> do </w:t>
      </w:r>
      <w:r w:rsidRPr="00821929">
        <w:rPr>
          <w:rFonts w:ascii="Times New Roman" w:hAnsi="Times New Roman"/>
        </w:rPr>
        <w:t>11</w:t>
      </w:r>
      <w:r w:rsidR="00746691">
        <w:rPr>
          <w:rFonts w:ascii="Times New Roman" w:hAnsi="Times New Roman"/>
        </w:rPr>
        <w:t xml:space="preserve"> </w:t>
      </w:r>
      <w:r w:rsidRPr="00821929">
        <w:rPr>
          <w:rFonts w:ascii="Times New Roman" w:hAnsi="Times New Roman"/>
        </w:rPr>
        <w:t>rokov 4</w:t>
      </w:r>
      <w:r w:rsidR="003235E6" w:rsidRPr="00821929">
        <w:rPr>
          <w:rFonts w:ascii="Times New Roman" w:hAnsi="Times New Roman"/>
        </w:rPr>
        <w:t xml:space="preserve"> až </w:t>
      </w:r>
      <w:r w:rsidRPr="00821929">
        <w:rPr>
          <w:rFonts w:ascii="Times New Roman" w:hAnsi="Times New Roman"/>
        </w:rPr>
        <w:t>6 dávok (každá asi 5</w:t>
      </w:r>
      <w:r w:rsidR="00155B81">
        <w:rPr>
          <w:rFonts w:ascii="Times New Roman" w:hAnsi="Times New Roman"/>
        </w:rPr>
        <w:t> </w:t>
      </w:r>
      <w:r w:rsidRPr="00821929">
        <w:rPr>
          <w:rFonts w:ascii="Times New Roman" w:hAnsi="Times New Roman"/>
        </w:rPr>
        <w:t>ml) počas dňa v pravidelných intervaloch.</w:t>
      </w:r>
    </w:p>
    <w:p w14:paraId="5EF2AA3A" w14:textId="0D938F55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Deti od 3 do 5 rokov 4</w:t>
      </w:r>
      <w:r w:rsidR="003235E6" w:rsidRPr="00821929">
        <w:rPr>
          <w:rFonts w:ascii="Times New Roman" w:hAnsi="Times New Roman"/>
        </w:rPr>
        <w:t xml:space="preserve"> až </w:t>
      </w:r>
      <w:r w:rsidRPr="00821929">
        <w:rPr>
          <w:rFonts w:ascii="Times New Roman" w:hAnsi="Times New Roman"/>
        </w:rPr>
        <w:t>6 dávok (každá asi 2,5</w:t>
      </w:r>
      <w:r w:rsidR="00155B81">
        <w:rPr>
          <w:rFonts w:ascii="Times New Roman" w:hAnsi="Times New Roman"/>
        </w:rPr>
        <w:t> </w:t>
      </w:r>
      <w:r w:rsidRPr="00821929">
        <w:rPr>
          <w:rFonts w:ascii="Times New Roman" w:hAnsi="Times New Roman"/>
        </w:rPr>
        <w:t>ml) počas dňa v pravidelných intervaloch.</w:t>
      </w:r>
    </w:p>
    <w:p w14:paraId="1E796470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lastRenderedPageBreak/>
        <w:t>U detí do troch rokov sa užívanie neodporúča (pozri časť 4.4).</w:t>
      </w:r>
    </w:p>
    <w:p w14:paraId="320EEFB6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020ED67D" w14:textId="77777777" w:rsidR="00E37C1A" w:rsidRPr="00821929" w:rsidRDefault="00E37C1A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Pre správne dávkovanie použite priloženú odmerku.</w:t>
      </w:r>
    </w:p>
    <w:p w14:paraId="0E4723D3" w14:textId="77777777" w:rsidR="00E37C1A" w:rsidRPr="00821929" w:rsidRDefault="00E37C1A" w:rsidP="00821929">
      <w:pPr>
        <w:spacing w:after="0" w:line="240" w:lineRule="auto"/>
        <w:rPr>
          <w:rFonts w:ascii="Times New Roman" w:hAnsi="Times New Roman"/>
        </w:rPr>
      </w:pPr>
    </w:p>
    <w:p w14:paraId="5A3601C9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u w:val="single"/>
        </w:rPr>
      </w:pPr>
      <w:r w:rsidRPr="00821929">
        <w:rPr>
          <w:rFonts w:ascii="Times New Roman" w:hAnsi="Times New Roman"/>
          <w:u w:val="single"/>
        </w:rPr>
        <w:t>Spôsob podávania</w:t>
      </w:r>
    </w:p>
    <w:p w14:paraId="64EF6C56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Na perorálne použitie.</w:t>
      </w:r>
    </w:p>
    <w:p w14:paraId="501C03CC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Mucoplant sirup proti kašľu so skorocelom a medom sa môže podávať nezriedený.</w:t>
      </w:r>
    </w:p>
    <w:p w14:paraId="5DCA79CE" w14:textId="75C00FFE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3BAFC5BA" w14:textId="77777777" w:rsidR="005700F5" w:rsidRDefault="005700F5" w:rsidP="00AD3E8C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Ak symptómy ochorenia pri užívaní tohto lieku pretrvávajú dlhšie ako týždeň, pacient sa má poradiť s lekárom alebo s kvalifikovaným zdravotníckym pracovníkom.</w:t>
      </w:r>
    </w:p>
    <w:p w14:paraId="40E9F8EE" w14:textId="77777777" w:rsidR="00717BD6" w:rsidRPr="00821929" w:rsidRDefault="00717BD6" w:rsidP="00AD3E8C">
      <w:pPr>
        <w:spacing w:after="0" w:line="240" w:lineRule="auto"/>
        <w:rPr>
          <w:rFonts w:ascii="Times New Roman" w:hAnsi="Times New Roman"/>
        </w:rPr>
      </w:pPr>
    </w:p>
    <w:p w14:paraId="215A699C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b/>
        </w:rPr>
        <w:t>4.3</w:t>
      </w:r>
      <w:r w:rsidRPr="00821929">
        <w:rPr>
          <w:rFonts w:ascii="Times New Roman" w:hAnsi="Times New Roman"/>
          <w:b/>
        </w:rPr>
        <w:tab/>
        <w:t xml:space="preserve">Kontraindikácie </w:t>
      </w:r>
    </w:p>
    <w:p w14:paraId="24925912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1D6FC163" w14:textId="1C916B33" w:rsidR="005700F5" w:rsidRPr="00821929" w:rsidRDefault="005700F5" w:rsidP="00F61541">
      <w:pPr>
        <w:spacing w:after="0" w:line="240" w:lineRule="auto"/>
        <w:ind w:left="705" w:hanging="705"/>
        <w:rPr>
          <w:rFonts w:ascii="Times New Roman" w:hAnsi="Times New Roman"/>
        </w:rPr>
      </w:pPr>
      <w:r w:rsidRPr="00821929">
        <w:rPr>
          <w:rFonts w:ascii="Times New Roman" w:hAnsi="Times New Roman"/>
        </w:rPr>
        <w:t>-</w:t>
      </w:r>
      <w:r w:rsidR="00717BD6">
        <w:rPr>
          <w:rFonts w:ascii="Times New Roman" w:hAnsi="Times New Roman"/>
        </w:rPr>
        <w:tab/>
      </w:r>
      <w:r w:rsidRPr="00821929">
        <w:rPr>
          <w:rFonts w:ascii="Times New Roman" w:hAnsi="Times New Roman"/>
        </w:rPr>
        <w:t xml:space="preserve">precitlivenosť na </w:t>
      </w:r>
      <w:r w:rsidR="008B59B6">
        <w:rPr>
          <w:rFonts w:ascii="Times New Roman" w:hAnsi="Times New Roman"/>
        </w:rPr>
        <w:t>liečivo</w:t>
      </w:r>
      <w:r w:rsidRPr="00821929">
        <w:rPr>
          <w:rFonts w:ascii="Times New Roman" w:hAnsi="Times New Roman"/>
        </w:rPr>
        <w:t xml:space="preserve"> alebo na ktorúkoľvek z pomocných látok uvedených v časti 6.1.</w:t>
      </w:r>
    </w:p>
    <w:p w14:paraId="635AAF21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</w:rPr>
      </w:pPr>
    </w:p>
    <w:p w14:paraId="28FD7FB9" w14:textId="77777777" w:rsidR="005700F5" w:rsidRPr="00821929" w:rsidRDefault="005700F5" w:rsidP="004E7C3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4.4</w:t>
      </w:r>
      <w:r w:rsidRPr="00821929">
        <w:rPr>
          <w:rFonts w:ascii="Times New Roman" w:hAnsi="Times New Roman"/>
          <w:b/>
        </w:rPr>
        <w:tab/>
        <w:t>Osobitné upozornenia a opatrenia pri používaní</w:t>
      </w:r>
    </w:p>
    <w:p w14:paraId="2019A3EA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</w:p>
    <w:p w14:paraId="12B21B55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 xml:space="preserve">Ak sa v priebehu užívania tohto lieku objaví dyspnoe, horúčka alebo purulentné spútum, je potrebné kontaktovať lekára. </w:t>
      </w:r>
    </w:p>
    <w:p w14:paraId="55CF3EC1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0AA758C5" w14:textId="77777777" w:rsidR="005700F5" w:rsidRPr="005A4C42" w:rsidRDefault="005700F5" w:rsidP="00821929">
      <w:pPr>
        <w:spacing w:after="0" w:line="240" w:lineRule="auto"/>
        <w:rPr>
          <w:rFonts w:ascii="Times New Roman" w:hAnsi="Times New Roman"/>
          <w:i/>
          <w:noProof/>
        </w:rPr>
      </w:pPr>
      <w:r w:rsidRPr="00F61541">
        <w:rPr>
          <w:rFonts w:ascii="Times New Roman" w:hAnsi="Times New Roman"/>
          <w:bCs/>
          <w:i/>
          <w:iCs/>
        </w:rPr>
        <w:t>Pediatrická populácia</w:t>
      </w:r>
    </w:p>
    <w:p w14:paraId="51052B32" w14:textId="77777777" w:rsidR="005700F5" w:rsidRPr="00821929" w:rsidRDefault="005700F5" w:rsidP="00821929">
      <w:pPr>
        <w:pStyle w:val="Bezriadkovania"/>
        <w:rPr>
          <w:rFonts w:ascii="Times New Roman" w:hAnsi="Times New Roman"/>
        </w:rPr>
      </w:pPr>
      <w:r w:rsidRPr="00821929">
        <w:rPr>
          <w:rFonts w:ascii="Times New Roman" w:hAnsi="Times New Roman"/>
        </w:rPr>
        <w:t>Perorálne užívanie u detí do troch rokov sa neodporúča kvôli obavám, že sa vo všeobecnosti nevyžaduje konzultácia s lekárom o správnom užívaní lieku a nedostatku príslušných údajov v tejto vekovej kategórii.</w:t>
      </w:r>
    </w:p>
    <w:p w14:paraId="4E570EC1" w14:textId="77777777" w:rsidR="005700F5" w:rsidRPr="00821929" w:rsidRDefault="005700F5" w:rsidP="00821929">
      <w:pPr>
        <w:pStyle w:val="Bezriadkovania"/>
        <w:rPr>
          <w:rFonts w:ascii="Times New Roman" w:hAnsi="Times New Roman"/>
        </w:rPr>
      </w:pPr>
    </w:p>
    <w:p w14:paraId="7CDDEA09" w14:textId="11CA4505" w:rsidR="005700F5" w:rsidRPr="00821929" w:rsidRDefault="005700F5" w:rsidP="00821929">
      <w:pPr>
        <w:pStyle w:val="Bezriadkovania"/>
        <w:rPr>
          <w:rFonts w:ascii="Times New Roman" w:hAnsi="Times New Roman"/>
          <w:u w:val="single"/>
        </w:rPr>
      </w:pPr>
      <w:r w:rsidRPr="00821929">
        <w:rPr>
          <w:rFonts w:ascii="Times New Roman" w:hAnsi="Times New Roman"/>
          <w:u w:val="single"/>
        </w:rPr>
        <w:t>Pomocné látky</w:t>
      </w:r>
    </w:p>
    <w:p w14:paraId="3D033823" w14:textId="16F21E0B" w:rsidR="00F801C1" w:rsidRPr="00957204" w:rsidRDefault="00957204" w:rsidP="00957204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Tento liek</w:t>
      </w:r>
      <w:r w:rsidRPr="00821929">
        <w:rPr>
          <w:rFonts w:ascii="Times New Roman" w:hAnsi="Times New Roman"/>
        </w:rPr>
        <w:t xml:space="preserve"> obsahuje</w:t>
      </w:r>
      <w:r>
        <w:rPr>
          <w:rFonts w:ascii="Times New Roman" w:hAnsi="Times New Roman"/>
        </w:rPr>
        <w:t> 1</w:t>
      </w:r>
      <w:r w:rsidR="006E082F">
        <w:rPr>
          <w:rFonts w:ascii="Times New Roman" w:hAnsi="Times New Roman"/>
        </w:rPr>
        <w:t>3</w:t>
      </w:r>
      <w:r w:rsidR="002D045F">
        <w:rPr>
          <w:rFonts w:ascii="Times New Roman" w:hAnsi="Times New Roman"/>
        </w:rPr>
        <w:t> </w:t>
      </w:r>
      <w:r w:rsidRPr="00821929">
        <w:rPr>
          <w:rFonts w:ascii="Times New Roman" w:hAnsi="Times New Roman"/>
        </w:rPr>
        <w:t xml:space="preserve">mg </w:t>
      </w:r>
      <w:r>
        <w:rPr>
          <w:rFonts w:ascii="Times New Roman" w:hAnsi="Times New Roman"/>
        </w:rPr>
        <w:t>etanolu (alkohol) v</w:t>
      </w:r>
      <w:r w:rsidR="002D045F">
        <w:rPr>
          <w:rFonts w:ascii="Times New Roman" w:hAnsi="Times New Roman"/>
        </w:rPr>
        <w:t> </w:t>
      </w:r>
      <w:r>
        <w:rPr>
          <w:rFonts w:ascii="Times New Roman" w:hAnsi="Times New Roman"/>
        </w:rPr>
        <w:t>1</w:t>
      </w:r>
      <w:r w:rsidR="002D045F">
        <w:rPr>
          <w:rFonts w:ascii="Times New Roman" w:hAnsi="Times New Roman"/>
        </w:rPr>
        <w:t> </w:t>
      </w:r>
      <w:r>
        <w:rPr>
          <w:rFonts w:ascii="Times New Roman" w:hAnsi="Times New Roman"/>
        </w:rPr>
        <w:t>ml, čo zodpovedá</w:t>
      </w:r>
      <w:r w:rsidR="006E082F">
        <w:rPr>
          <w:rFonts w:ascii="Times New Roman" w:hAnsi="Times New Roman"/>
        </w:rPr>
        <w:t xml:space="preserve"> 11</w:t>
      </w:r>
      <w:r w:rsidR="002D045F">
        <w:rPr>
          <w:rFonts w:ascii="Times New Roman" w:hAnsi="Times New Roman"/>
        </w:rPr>
        <w:t> </w:t>
      </w:r>
      <w:r w:rsidR="006E082F">
        <w:rPr>
          <w:rFonts w:ascii="Times New Roman" w:hAnsi="Times New Roman"/>
        </w:rPr>
        <w:t>mg/g</w:t>
      </w:r>
      <w:r w:rsidR="00FF67D7">
        <w:rPr>
          <w:rFonts w:ascii="Times New Roman" w:hAnsi="Times New Roman"/>
        </w:rPr>
        <w:t xml:space="preserve">. </w:t>
      </w:r>
      <w:r w:rsidRPr="00957204">
        <w:rPr>
          <w:rFonts w:ascii="Times New Roman" w:hAnsi="Times New Roman"/>
        </w:rPr>
        <w:t>Množstvo v</w:t>
      </w:r>
      <w:r w:rsidR="002D045F">
        <w:rPr>
          <w:rFonts w:ascii="Times New Roman" w:hAnsi="Times New Roman"/>
        </w:rPr>
        <w:t> </w:t>
      </w:r>
      <w:r w:rsidRPr="00957204">
        <w:rPr>
          <w:rFonts w:ascii="Times New Roman" w:hAnsi="Times New Roman"/>
        </w:rPr>
        <w:t>15</w:t>
      </w:r>
      <w:r w:rsidR="002D045F">
        <w:rPr>
          <w:rFonts w:ascii="Times New Roman" w:hAnsi="Times New Roman"/>
        </w:rPr>
        <w:t> </w:t>
      </w:r>
      <w:r w:rsidRPr="00957204">
        <w:rPr>
          <w:rFonts w:ascii="Times New Roman" w:hAnsi="Times New Roman"/>
        </w:rPr>
        <w:t xml:space="preserve">ml tohto lieku zodpovedá menej ako </w:t>
      </w:r>
      <w:r w:rsidR="006E082F">
        <w:rPr>
          <w:rFonts w:ascii="Times New Roman" w:hAnsi="Times New Roman"/>
        </w:rPr>
        <w:t>6</w:t>
      </w:r>
      <w:r w:rsidR="002D045F">
        <w:rPr>
          <w:rFonts w:ascii="Times New Roman" w:hAnsi="Times New Roman"/>
        </w:rPr>
        <w:t> </w:t>
      </w:r>
      <w:r w:rsidRPr="00957204">
        <w:rPr>
          <w:rFonts w:ascii="Times New Roman" w:hAnsi="Times New Roman"/>
        </w:rPr>
        <w:t>ml piva alebo 3</w:t>
      </w:r>
      <w:r w:rsidR="002D045F">
        <w:rPr>
          <w:rFonts w:ascii="Times New Roman" w:hAnsi="Times New Roman"/>
        </w:rPr>
        <w:t> </w:t>
      </w:r>
      <w:r w:rsidRPr="00957204">
        <w:rPr>
          <w:rFonts w:ascii="Times New Roman" w:hAnsi="Times New Roman"/>
        </w:rPr>
        <w:t>ml vína.</w:t>
      </w:r>
      <w:r>
        <w:rPr>
          <w:rFonts w:ascii="Times New Roman" w:hAnsi="Times New Roman"/>
        </w:rPr>
        <w:t xml:space="preserve"> </w:t>
      </w:r>
      <w:r w:rsidR="00FF67D7">
        <w:rPr>
          <w:rFonts w:ascii="Times New Roman" w:hAnsi="Times New Roman"/>
        </w:rPr>
        <w:t>Množstvo v 5</w:t>
      </w:r>
      <w:r w:rsidR="002D045F">
        <w:rPr>
          <w:rFonts w:ascii="Times New Roman" w:hAnsi="Times New Roman"/>
        </w:rPr>
        <w:t> </w:t>
      </w:r>
      <w:r w:rsidR="00FF67D7">
        <w:rPr>
          <w:rFonts w:ascii="Times New Roman" w:hAnsi="Times New Roman"/>
        </w:rPr>
        <w:t>ml tohto lieku zodpovedá menej ako 2</w:t>
      </w:r>
      <w:r w:rsidR="002D045F">
        <w:rPr>
          <w:rFonts w:ascii="Times New Roman" w:hAnsi="Times New Roman"/>
        </w:rPr>
        <w:t> </w:t>
      </w:r>
      <w:r w:rsidR="00FF67D7">
        <w:rPr>
          <w:rFonts w:ascii="Times New Roman" w:hAnsi="Times New Roman"/>
        </w:rPr>
        <w:t>ml piva alebo 1</w:t>
      </w:r>
      <w:r w:rsidR="002D045F">
        <w:rPr>
          <w:rFonts w:ascii="Times New Roman" w:hAnsi="Times New Roman"/>
        </w:rPr>
        <w:t> </w:t>
      </w:r>
      <w:r w:rsidR="00FF67D7">
        <w:rPr>
          <w:rFonts w:ascii="Times New Roman" w:hAnsi="Times New Roman"/>
        </w:rPr>
        <w:t>ml vína. Množstvo v 2,5</w:t>
      </w:r>
      <w:r w:rsidR="002D045F">
        <w:rPr>
          <w:rFonts w:ascii="Times New Roman" w:hAnsi="Times New Roman"/>
        </w:rPr>
        <w:t> </w:t>
      </w:r>
      <w:r w:rsidR="00FF67D7">
        <w:rPr>
          <w:rFonts w:ascii="Times New Roman" w:hAnsi="Times New Roman"/>
        </w:rPr>
        <w:t>ml tohto lieku zodpovedá menej ako 1</w:t>
      </w:r>
      <w:r w:rsidR="002D045F">
        <w:rPr>
          <w:rFonts w:ascii="Times New Roman" w:hAnsi="Times New Roman"/>
        </w:rPr>
        <w:t> </w:t>
      </w:r>
      <w:r w:rsidR="00FF67D7">
        <w:rPr>
          <w:rFonts w:ascii="Times New Roman" w:hAnsi="Times New Roman"/>
        </w:rPr>
        <w:t>ml piva alebo 1</w:t>
      </w:r>
      <w:r w:rsidR="002D045F">
        <w:rPr>
          <w:rFonts w:ascii="Times New Roman" w:hAnsi="Times New Roman"/>
        </w:rPr>
        <w:t> </w:t>
      </w:r>
      <w:r w:rsidR="00FF67D7">
        <w:rPr>
          <w:rFonts w:ascii="Times New Roman" w:hAnsi="Times New Roman"/>
        </w:rPr>
        <w:t xml:space="preserve">ml vína. </w:t>
      </w:r>
      <w:r w:rsidR="00F801C1" w:rsidRPr="00957204">
        <w:rPr>
          <w:rFonts w:ascii="Times New Roman" w:hAnsi="Times New Roman"/>
        </w:rPr>
        <w:t>Malé množstvo alkoholu v tomto lieku nemá žiadny pozorovateľný vplyv.</w:t>
      </w:r>
    </w:p>
    <w:p w14:paraId="4085CD3A" w14:textId="77777777" w:rsidR="005700F5" w:rsidRPr="00821929" w:rsidRDefault="005700F5" w:rsidP="00821929">
      <w:pPr>
        <w:pStyle w:val="Bezriadkovania"/>
        <w:rPr>
          <w:rFonts w:ascii="Times New Roman" w:hAnsi="Times New Roman"/>
        </w:rPr>
      </w:pPr>
    </w:p>
    <w:p w14:paraId="681F0A0D" w14:textId="02A83150" w:rsidR="00FF29D7" w:rsidRPr="00FF29D7" w:rsidRDefault="00FF29D7" w:rsidP="00FF29D7">
      <w:pPr>
        <w:pStyle w:val="Bezriadkovania"/>
        <w:rPr>
          <w:rFonts w:ascii="Times New Roman" w:hAnsi="Times New Roman"/>
        </w:rPr>
      </w:pPr>
      <w:r w:rsidRPr="00FF29D7">
        <w:rPr>
          <w:rFonts w:ascii="Times New Roman" w:hAnsi="Times New Roman"/>
        </w:rPr>
        <w:t xml:space="preserve">Tento liek obsahuje </w:t>
      </w:r>
      <w:r w:rsidR="006258F4" w:rsidRPr="00FF29D7">
        <w:rPr>
          <w:rFonts w:ascii="Times New Roman" w:hAnsi="Times New Roman"/>
        </w:rPr>
        <w:t>glukóz</w:t>
      </w:r>
      <w:r w:rsidR="006258F4">
        <w:rPr>
          <w:rFonts w:ascii="Times New Roman" w:hAnsi="Times New Roman"/>
        </w:rPr>
        <w:t xml:space="preserve">u, </w:t>
      </w:r>
      <w:r w:rsidR="006258F4" w:rsidRPr="00FF29D7">
        <w:rPr>
          <w:rFonts w:ascii="Times New Roman" w:hAnsi="Times New Roman"/>
        </w:rPr>
        <w:t>fruktóz</w:t>
      </w:r>
      <w:r w:rsidR="006258F4">
        <w:rPr>
          <w:rFonts w:ascii="Times New Roman" w:hAnsi="Times New Roman"/>
        </w:rPr>
        <w:t>u a</w:t>
      </w:r>
      <w:r w:rsidR="003F4353">
        <w:rPr>
          <w:rFonts w:ascii="Times New Roman" w:hAnsi="Times New Roman"/>
        </w:rPr>
        <w:t> </w:t>
      </w:r>
      <w:r w:rsidR="006258F4" w:rsidRPr="00FF29D7">
        <w:rPr>
          <w:rFonts w:ascii="Times New Roman" w:hAnsi="Times New Roman"/>
        </w:rPr>
        <w:t>sacharóz</w:t>
      </w:r>
      <w:r w:rsidR="006258F4">
        <w:rPr>
          <w:rFonts w:ascii="Times New Roman" w:hAnsi="Times New Roman"/>
        </w:rPr>
        <w:t>u</w:t>
      </w:r>
      <w:r w:rsidR="003F4353">
        <w:rPr>
          <w:rFonts w:ascii="Times New Roman" w:hAnsi="Times New Roman"/>
        </w:rPr>
        <w:t xml:space="preserve"> (vo forme </w:t>
      </w:r>
      <w:r w:rsidR="003F4353" w:rsidRPr="00085446">
        <w:rPr>
          <w:rFonts w:ascii="Times New Roman" w:hAnsi="Times New Roman"/>
        </w:rPr>
        <w:t>sirup</w:t>
      </w:r>
      <w:r w:rsidR="003F4353">
        <w:rPr>
          <w:rFonts w:ascii="Times New Roman" w:hAnsi="Times New Roman"/>
        </w:rPr>
        <w:t>u</w:t>
      </w:r>
      <w:r w:rsidR="003F4353" w:rsidRPr="00085446">
        <w:rPr>
          <w:rFonts w:ascii="Times New Roman" w:hAnsi="Times New Roman"/>
        </w:rPr>
        <w:t xml:space="preserve"> z repného cukru</w:t>
      </w:r>
      <w:r w:rsidR="003F4353">
        <w:rPr>
          <w:rFonts w:ascii="Times New Roman" w:hAnsi="Times New Roman"/>
        </w:rPr>
        <w:t xml:space="preserve">, </w:t>
      </w:r>
      <w:r w:rsidR="003F4353" w:rsidRPr="00085446">
        <w:rPr>
          <w:rFonts w:ascii="Times New Roman" w:hAnsi="Times New Roman"/>
        </w:rPr>
        <w:t>invertn</w:t>
      </w:r>
      <w:r w:rsidR="003F4353">
        <w:rPr>
          <w:rFonts w:ascii="Times New Roman" w:hAnsi="Times New Roman"/>
        </w:rPr>
        <w:t>ého</w:t>
      </w:r>
      <w:r w:rsidR="003F4353" w:rsidRPr="00085446">
        <w:rPr>
          <w:rFonts w:ascii="Times New Roman" w:hAnsi="Times New Roman"/>
        </w:rPr>
        <w:t xml:space="preserve"> cukrov</w:t>
      </w:r>
      <w:r w:rsidR="003F4353">
        <w:rPr>
          <w:rFonts w:ascii="Times New Roman" w:hAnsi="Times New Roman"/>
        </w:rPr>
        <w:t>ého</w:t>
      </w:r>
      <w:r w:rsidR="003F4353" w:rsidRPr="00085446">
        <w:rPr>
          <w:rFonts w:ascii="Times New Roman" w:hAnsi="Times New Roman"/>
        </w:rPr>
        <w:t xml:space="preserve"> sirup</w:t>
      </w:r>
      <w:r w:rsidR="003F4353">
        <w:rPr>
          <w:rFonts w:ascii="Times New Roman" w:hAnsi="Times New Roman"/>
        </w:rPr>
        <w:t xml:space="preserve">u, </w:t>
      </w:r>
      <w:r w:rsidR="003F4353" w:rsidRPr="00085446">
        <w:rPr>
          <w:rFonts w:ascii="Times New Roman" w:hAnsi="Times New Roman"/>
        </w:rPr>
        <w:t>med</w:t>
      </w:r>
      <w:r w:rsidR="003F4353">
        <w:rPr>
          <w:rFonts w:ascii="Times New Roman" w:hAnsi="Times New Roman"/>
        </w:rPr>
        <w:t>u)</w:t>
      </w:r>
      <w:r w:rsidR="006258F4">
        <w:rPr>
          <w:rFonts w:ascii="Times New Roman" w:hAnsi="Times New Roman"/>
        </w:rPr>
        <w:t xml:space="preserve">. </w:t>
      </w:r>
      <w:r w:rsidR="006258F4" w:rsidRPr="00FF29D7">
        <w:rPr>
          <w:rFonts w:ascii="Times New Roman" w:hAnsi="Times New Roman"/>
        </w:rPr>
        <w:t xml:space="preserve">Tento liek obsahuje </w:t>
      </w:r>
      <w:r w:rsidRPr="00FF29D7">
        <w:rPr>
          <w:rFonts w:ascii="Times New Roman" w:hAnsi="Times New Roman"/>
        </w:rPr>
        <w:t>2,8</w:t>
      </w:r>
      <w:r w:rsidR="002915E5">
        <w:rPr>
          <w:rFonts w:ascii="Times New Roman" w:hAnsi="Times New Roman"/>
        </w:rPr>
        <w:t> </w:t>
      </w:r>
      <w:r w:rsidRPr="00FF29D7">
        <w:rPr>
          <w:rFonts w:ascii="Times New Roman" w:hAnsi="Times New Roman"/>
        </w:rPr>
        <w:t>g glukózy</w:t>
      </w:r>
      <w:r w:rsidR="009D44F5">
        <w:rPr>
          <w:rFonts w:ascii="Times New Roman" w:hAnsi="Times New Roman"/>
        </w:rPr>
        <w:t xml:space="preserve"> </w:t>
      </w:r>
      <w:r w:rsidR="00A521C0">
        <w:rPr>
          <w:rFonts w:ascii="Times New Roman" w:hAnsi="Times New Roman"/>
        </w:rPr>
        <w:t>a</w:t>
      </w:r>
      <w:r w:rsidRPr="00FF29D7">
        <w:rPr>
          <w:rFonts w:ascii="Times New Roman" w:hAnsi="Times New Roman"/>
        </w:rPr>
        <w:t xml:space="preserve"> 2,7</w:t>
      </w:r>
      <w:r w:rsidR="002915E5">
        <w:rPr>
          <w:rFonts w:ascii="Times New Roman" w:hAnsi="Times New Roman"/>
        </w:rPr>
        <w:t> </w:t>
      </w:r>
      <w:r w:rsidRPr="00FF29D7">
        <w:rPr>
          <w:rFonts w:ascii="Times New Roman" w:hAnsi="Times New Roman"/>
        </w:rPr>
        <w:t>g fruktózy</w:t>
      </w:r>
      <w:r w:rsidR="00A521C0">
        <w:rPr>
          <w:rFonts w:ascii="Times New Roman" w:hAnsi="Times New Roman"/>
        </w:rPr>
        <w:t xml:space="preserve"> </w:t>
      </w:r>
      <w:r w:rsidRPr="00FF29D7">
        <w:rPr>
          <w:rFonts w:ascii="Times New Roman" w:hAnsi="Times New Roman"/>
        </w:rPr>
        <w:t>a 4,3</w:t>
      </w:r>
      <w:r w:rsidR="002915E5">
        <w:rPr>
          <w:rFonts w:ascii="Times New Roman" w:hAnsi="Times New Roman"/>
        </w:rPr>
        <w:t> </w:t>
      </w:r>
      <w:r w:rsidRPr="00FF29D7">
        <w:rPr>
          <w:rFonts w:ascii="Times New Roman" w:hAnsi="Times New Roman"/>
        </w:rPr>
        <w:t>g sacharózy</w:t>
      </w:r>
      <w:r w:rsidR="00A521C0">
        <w:rPr>
          <w:rFonts w:ascii="Times New Roman" w:hAnsi="Times New Roman"/>
        </w:rPr>
        <w:t xml:space="preserve"> </w:t>
      </w:r>
      <w:r w:rsidRPr="00FF29D7">
        <w:rPr>
          <w:rFonts w:ascii="Times New Roman" w:hAnsi="Times New Roman"/>
        </w:rPr>
        <w:t>v jednej dávke (15</w:t>
      </w:r>
      <w:r w:rsidR="005A4C42">
        <w:rPr>
          <w:rFonts w:ascii="Times New Roman" w:hAnsi="Times New Roman"/>
        </w:rPr>
        <w:t> </w:t>
      </w:r>
      <w:r w:rsidRPr="00FF29D7">
        <w:rPr>
          <w:rFonts w:ascii="Times New Roman" w:hAnsi="Times New Roman"/>
        </w:rPr>
        <w:t xml:space="preserve">ml). </w:t>
      </w:r>
    </w:p>
    <w:p w14:paraId="4D5307C7" w14:textId="7477371C" w:rsidR="005700F5" w:rsidRPr="00821929" w:rsidRDefault="00FF29D7" w:rsidP="00821929">
      <w:pPr>
        <w:pStyle w:val="Bezriadkovania"/>
        <w:rPr>
          <w:rFonts w:ascii="Times New Roman" w:hAnsi="Times New Roman"/>
        </w:rPr>
      </w:pPr>
      <w:r w:rsidRPr="00FF29D7">
        <w:rPr>
          <w:rFonts w:ascii="Times New Roman" w:hAnsi="Times New Roman"/>
        </w:rPr>
        <w:t>Pacienti so zriedkavými dedičnými problémami intoleranci</w:t>
      </w:r>
      <w:r w:rsidR="00A521C0">
        <w:rPr>
          <w:rFonts w:ascii="Times New Roman" w:hAnsi="Times New Roman"/>
        </w:rPr>
        <w:t>e</w:t>
      </w:r>
      <w:r w:rsidRPr="00FF29D7">
        <w:rPr>
          <w:rFonts w:ascii="Times New Roman" w:hAnsi="Times New Roman"/>
        </w:rPr>
        <w:t xml:space="preserve"> fruktózy</w:t>
      </w:r>
      <w:r w:rsidR="00697E92">
        <w:rPr>
          <w:rFonts w:ascii="Times New Roman" w:hAnsi="Times New Roman"/>
        </w:rPr>
        <w:t xml:space="preserve"> (napr. p</w:t>
      </w:r>
      <w:r w:rsidR="00697E92" w:rsidRPr="00697E92">
        <w:rPr>
          <w:rFonts w:ascii="Times New Roman" w:hAnsi="Times New Roman"/>
        </w:rPr>
        <w:t>acienti s hereditárnou intoleranciou fruktózy (HFI)</w:t>
      </w:r>
      <w:r w:rsidR="00697E92">
        <w:rPr>
          <w:rFonts w:ascii="Times New Roman" w:hAnsi="Times New Roman"/>
        </w:rPr>
        <w:t>)</w:t>
      </w:r>
      <w:r w:rsidRPr="00FF29D7">
        <w:rPr>
          <w:rFonts w:ascii="Times New Roman" w:hAnsi="Times New Roman"/>
        </w:rPr>
        <w:t xml:space="preserve">, </w:t>
      </w:r>
      <w:r w:rsidR="00A521C0">
        <w:rPr>
          <w:rFonts w:ascii="Times New Roman" w:hAnsi="Times New Roman"/>
        </w:rPr>
        <w:t xml:space="preserve">glukózo-galaktózovej </w:t>
      </w:r>
      <w:r w:rsidRPr="00FF29D7">
        <w:rPr>
          <w:rFonts w:ascii="Times New Roman" w:hAnsi="Times New Roman"/>
        </w:rPr>
        <w:t>malabsorpci</w:t>
      </w:r>
      <w:r w:rsidR="00A521C0">
        <w:rPr>
          <w:rFonts w:ascii="Times New Roman" w:hAnsi="Times New Roman"/>
        </w:rPr>
        <w:t>e</w:t>
      </w:r>
      <w:r w:rsidRPr="00FF29D7">
        <w:rPr>
          <w:rFonts w:ascii="Times New Roman" w:hAnsi="Times New Roman"/>
        </w:rPr>
        <w:t xml:space="preserve"> alebo </w:t>
      </w:r>
      <w:r w:rsidR="00A521C0">
        <w:rPr>
          <w:rFonts w:ascii="Times New Roman" w:hAnsi="Times New Roman"/>
        </w:rPr>
        <w:t>deficitu</w:t>
      </w:r>
      <w:r w:rsidRPr="00FF29D7">
        <w:rPr>
          <w:rFonts w:ascii="Times New Roman" w:hAnsi="Times New Roman"/>
        </w:rPr>
        <w:t xml:space="preserve"> </w:t>
      </w:r>
      <w:r w:rsidR="00A521C0">
        <w:rPr>
          <w:rFonts w:ascii="Times New Roman" w:hAnsi="Times New Roman"/>
        </w:rPr>
        <w:t xml:space="preserve">sacharázy a </w:t>
      </w:r>
      <w:r w:rsidRPr="00FF29D7">
        <w:rPr>
          <w:rFonts w:ascii="Times New Roman" w:hAnsi="Times New Roman"/>
        </w:rPr>
        <w:t xml:space="preserve">izomaltázy </w:t>
      </w:r>
      <w:r w:rsidR="00A521C0">
        <w:rPr>
          <w:rFonts w:ascii="Times New Roman" w:hAnsi="Times New Roman"/>
        </w:rPr>
        <w:t>nesmú užívať</w:t>
      </w:r>
      <w:r w:rsidRPr="00FF29D7">
        <w:rPr>
          <w:rFonts w:ascii="Times New Roman" w:hAnsi="Times New Roman"/>
        </w:rPr>
        <w:t xml:space="preserve"> tento liek</w:t>
      </w:r>
      <w:r w:rsidR="00A521C0">
        <w:rPr>
          <w:rFonts w:ascii="Times New Roman" w:hAnsi="Times New Roman"/>
        </w:rPr>
        <w:t>.</w:t>
      </w:r>
    </w:p>
    <w:p w14:paraId="055E3B2F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0B111E0B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lastRenderedPageBreak/>
        <w:t>4.5</w:t>
      </w:r>
      <w:r w:rsidRPr="00821929">
        <w:rPr>
          <w:rFonts w:ascii="Times New Roman" w:hAnsi="Times New Roman"/>
          <w:b/>
        </w:rPr>
        <w:tab/>
        <w:t>Liekové a iné interakcie</w:t>
      </w:r>
    </w:p>
    <w:p w14:paraId="2ABA46AB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4735CA37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noProof/>
        </w:rPr>
      </w:pPr>
      <w:r w:rsidRPr="00821929">
        <w:rPr>
          <w:rFonts w:ascii="Times New Roman" w:hAnsi="Times New Roman"/>
          <w:noProof/>
        </w:rPr>
        <w:t>Nie sú známe.</w:t>
      </w:r>
    </w:p>
    <w:p w14:paraId="759B6D61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66C0146D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b/>
        </w:rPr>
        <w:t>4.6</w:t>
      </w:r>
      <w:r w:rsidRPr="00821929">
        <w:rPr>
          <w:rFonts w:ascii="Times New Roman" w:hAnsi="Times New Roman"/>
          <w:b/>
        </w:rPr>
        <w:tab/>
      </w:r>
      <w:r w:rsidRPr="00821929">
        <w:rPr>
          <w:rFonts w:ascii="Times New Roman" w:hAnsi="Times New Roman"/>
          <w:b/>
          <w:noProof/>
        </w:rPr>
        <w:t>Fertilita, g</w:t>
      </w:r>
      <w:r w:rsidRPr="00821929">
        <w:rPr>
          <w:rFonts w:ascii="Times New Roman" w:hAnsi="Times New Roman"/>
          <w:b/>
        </w:rPr>
        <w:t>ravidita a laktácia</w:t>
      </w:r>
      <w:r w:rsidRPr="00821929">
        <w:rPr>
          <w:rFonts w:ascii="Times New Roman" w:hAnsi="Times New Roman"/>
        </w:rPr>
        <w:t xml:space="preserve"> </w:t>
      </w:r>
    </w:p>
    <w:p w14:paraId="71DC92E7" w14:textId="1C8A2848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35FCAB0B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Nie sú k dispozícii údaje o vplyve na fertilitu.</w:t>
      </w:r>
    </w:p>
    <w:p w14:paraId="393A9A0A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Bezpečnosť používania počas gravidity a </w:t>
      </w:r>
      <w:r w:rsidR="00AD3E8C" w:rsidRPr="00821929">
        <w:rPr>
          <w:rFonts w:ascii="Times New Roman" w:hAnsi="Times New Roman"/>
        </w:rPr>
        <w:t>dojčenia</w:t>
      </w:r>
      <w:r w:rsidRPr="00821929">
        <w:rPr>
          <w:rFonts w:ascii="Times New Roman" w:hAnsi="Times New Roman"/>
        </w:rPr>
        <w:t xml:space="preserve"> nebola potvrdená. </w:t>
      </w:r>
    </w:p>
    <w:p w14:paraId="183451B2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  <w:bCs/>
        </w:rPr>
      </w:pPr>
    </w:p>
    <w:p w14:paraId="2A2EC7E5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bCs/>
        </w:rPr>
        <w:t xml:space="preserve">Používanie tohto lieku počas gravidity a laktácie sa dostatočne neskúmalo, a </w:t>
      </w:r>
      <w:r w:rsidRPr="00821929">
        <w:rPr>
          <w:rFonts w:ascii="Times New Roman" w:hAnsi="Times New Roman"/>
        </w:rPr>
        <w:t>preto sa užívanie tohto lieku počas gravidity a laktácie neodporúča.</w:t>
      </w:r>
    </w:p>
    <w:p w14:paraId="5FB778CD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</w:rPr>
      </w:pPr>
    </w:p>
    <w:p w14:paraId="1CA23DCC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b/>
        </w:rPr>
        <w:t>4.7</w:t>
      </w:r>
      <w:r w:rsidRPr="00821929">
        <w:rPr>
          <w:rFonts w:ascii="Times New Roman" w:hAnsi="Times New Roman"/>
          <w:b/>
        </w:rPr>
        <w:tab/>
        <w:t>Ovplyvnenie schopnosti viesť vozidlá a obsluhovať stroje</w:t>
      </w:r>
    </w:p>
    <w:p w14:paraId="17296F1D" w14:textId="77777777" w:rsidR="005700F5" w:rsidRPr="00821929" w:rsidRDefault="005700F5" w:rsidP="00AD3E8C">
      <w:pPr>
        <w:pStyle w:val="Bezriadkovania"/>
        <w:rPr>
          <w:rFonts w:ascii="Times New Roman" w:hAnsi="Times New Roman"/>
        </w:rPr>
      </w:pPr>
    </w:p>
    <w:p w14:paraId="2B986143" w14:textId="77777777" w:rsidR="005700F5" w:rsidRPr="00821929" w:rsidRDefault="005700F5" w:rsidP="004E7C39">
      <w:pPr>
        <w:pStyle w:val="Bezriadkovania"/>
        <w:rPr>
          <w:rFonts w:ascii="Times New Roman" w:hAnsi="Times New Roman"/>
        </w:rPr>
      </w:pPr>
      <w:r w:rsidRPr="00821929">
        <w:rPr>
          <w:rFonts w:ascii="Times New Roman" w:hAnsi="Times New Roman"/>
        </w:rPr>
        <w:t xml:space="preserve">Neuskutočnili sa žiadne štúdie o účinku na schopnosť viesť vozidlá a obsluhovať stroje. </w:t>
      </w:r>
    </w:p>
    <w:p w14:paraId="0FD803E3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6D19C5F2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4.8</w:t>
      </w:r>
      <w:r w:rsidRPr="00821929">
        <w:rPr>
          <w:rFonts w:ascii="Times New Roman" w:hAnsi="Times New Roman"/>
          <w:b/>
        </w:rPr>
        <w:tab/>
        <w:t>Nežiaduce účinky</w:t>
      </w:r>
    </w:p>
    <w:p w14:paraId="10CBD4BF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76AD525D" w14:textId="77777777" w:rsidR="005700F5" w:rsidRPr="00821929" w:rsidRDefault="005700F5" w:rsidP="00FF29D7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Do</w:t>
      </w:r>
      <w:r w:rsidR="003235E6" w:rsidRPr="00821929">
        <w:rPr>
          <w:rFonts w:ascii="Times New Roman" w:hAnsi="Times New Roman"/>
        </w:rPr>
        <w:t>po</w:t>
      </w:r>
      <w:r w:rsidRPr="00821929">
        <w:rPr>
          <w:rFonts w:ascii="Times New Roman" w:hAnsi="Times New Roman"/>
        </w:rPr>
        <w:t>siaľ nie sú známe nežiaduce účinky.</w:t>
      </w:r>
    </w:p>
    <w:p w14:paraId="723DB5B7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4471181A" w14:textId="77777777" w:rsidR="005700F5" w:rsidRPr="00821929" w:rsidRDefault="005700F5" w:rsidP="00821929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821929">
        <w:rPr>
          <w:rFonts w:ascii="Times New Roman" w:hAnsi="Times New Roman"/>
          <w:noProof/>
          <w:u w:val="single"/>
        </w:rPr>
        <w:t>Hlásenie podozrení na nežiaduce reakcie</w:t>
      </w:r>
    </w:p>
    <w:p w14:paraId="41B68991" w14:textId="21FDD4ED" w:rsidR="005700F5" w:rsidRPr="00AD3E8C" w:rsidRDefault="005700F5" w:rsidP="00821929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 w:rsidRPr="00821929">
        <w:rPr>
          <w:rFonts w:ascii="Times New Roman" w:hAnsi="Times New Roman"/>
          <w:noProof/>
        </w:rPr>
        <w:t>Hlásenie podozrení na nežiaduce reakcie po registrácii lieku je dôležité.</w:t>
      </w:r>
      <w:r w:rsidRPr="00821929">
        <w:rPr>
          <w:rFonts w:ascii="Times New Roman" w:hAnsi="Times New Roman"/>
        </w:rPr>
        <w:t xml:space="preserve"> </w:t>
      </w:r>
      <w:r w:rsidRPr="00821929">
        <w:rPr>
          <w:rFonts w:ascii="Times New Roman" w:hAnsi="Times New Roman"/>
          <w:noProof/>
        </w:rPr>
        <w:t>Umožňuje priebežné monitorovanie pomeru prínosu a rizika lieku.</w:t>
      </w:r>
      <w:r w:rsidRPr="00821929">
        <w:rPr>
          <w:rFonts w:ascii="Times New Roman" w:hAnsi="Times New Roman"/>
        </w:rPr>
        <w:t xml:space="preserve"> Od </w:t>
      </w:r>
      <w:r w:rsidRPr="00821929">
        <w:rPr>
          <w:rFonts w:ascii="Times New Roman" w:hAnsi="Times New Roman"/>
          <w:noProof/>
        </w:rPr>
        <w:t xml:space="preserve">zdravotníckych pracovníkov sa vyžaduje, aby hlásili akékoľvek podozrenia na nežiaduce reakcie </w:t>
      </w:r>
      <w:r w:rsidR="00156FC0">
        <w:rPr>
          <w:rFonts w:ascii="Times New Roman" w:hAnsi="Times New Roman"/>
          <w:noProof/>
        </w:rPr>
        <w:t>na</w:t>
      </w:r>
      <w:r w:rsidR="00156FC0" w:rsidRPr="00821929">
        <w:rPr>
          <w:rFonts w:ascii="Times New Roman" w:hAnsi="Times New Roman"/>
          <w:noProof/>
        </w:rPr>
        <w:t xml:space="preserve"> </w:t>
      </w:r>
      <w:r w:rsidRPr="00821929">
        <w:rPr>
          <w:rFonts w:ascii="Times New Roman" w:hAnsi="Times New Roman"/>
          <w:noProof/>
          <w:highlight w:val="lightGray"/>
        </w:rPr>
        <w:t xml:space="preserve">národné </w:t>
      </w:r>
      <w:r w:rsidR="00156FC0">
        <w:rPr>
          <w:rFonts w:ascii="Times New Roman" w:hAnsi="Times New Roman"/>
          <w:noProof/>
          <w:highlight w:val="lightGray"/>
        </w:rPr>
        <w:t>centrum</w:t>
      </w:r>
      <w:r w:rsidR="00156FC0" w:rsidRPr="00821929">
        <w:rPr>
          <w:rFonts w:ascii="Times New Roman" w:hAnsi="Times New Roman"/>
          <w:noProof/>
          <w:highlight w:val="lightGray"/>
        </w:rPr>
        <w:t xml:space="preserve"> </w:t>
      </w:r>
      <w:r w:rsidRPr="00821929">
        <w:rPr>
          <w:rFonts w:ascii="Times New Roman" w:hAnsi="Times New Roman"/>
          <w:noProof/>
          <w:highlight w:val="lightGray"/>
        </w:rPr>
        <w:t>hlásenia uvedenéh v </w:t>
      </w:r>
      <w:hyperlink r:id="rId7" w:history="1">
        <w:r w:rsidRPr="00AD3E8C">
          <w:rPr>
            <w:rStyle w:val="Hypertextovprepojenie"/>
            <w:rFonts w:ascii="Times New Roman" w:hAnsi="Times New Roman"/>
            <w:noProof/>
            <w:highlight w:val="lightGray"/>
          </w:rPr>
          <w:t>Prílohe V</w:t>
        </w:r>
      </w:hyperlink>
      <w:r w:rsidRPr="00AD3E8C">
        <w:rPr>
          <w:rFonts w:ascii="Times New Roman" w:hAnsi="Times New Roman"/>
          <w:noProof/>
        </w:rPr>
        <w:t>.</w:t>
      </w:r>
    </w:p>
    <w:p w14:paraId="12C85DA4" w14:textId="77777777" w:rsidR="005700F5" w:rsidRPr="004E7C39" w:rsidRDefault="005700F5" w:rsidP="00821929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14:paraId="2BBD0783" w14:textId="6AFFA3DE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b/>
        </w:rPr>
        <w:t>4.9</w:t>
      </w:r>
      <w:r w:rsidRPr="00821929">
        <w:rPr>
          <w:rFonts w:ascii="Times New Roman" w:hAnsi="Times New Roman"/>
          <w:b/>
        </w:rPr>
        <w:tab/>
        <w:t>Predávkovanie</w:t>
      </w:r>
    </w:p>
    <w:p w14:paraId="0DD60981" w14:textId="77777777" w:rsidR="005700F5" w:rsidRPr="00821929" w:rsidRDefault="005700F5" w:rsidP="00821929">
      <w:pPr>
        <w:pStyle w:val="Bezriadkovania"/>
        <w:rPr>
          <w:rFonts w:ascii="Times New Roman" w:hAnsi="Times New Roman"/>
        </w:rPr>
      </w:pPr>
    </w:p>
    <w:p w14:paraId="67375654" w14:textId="77777777" w:rsidR="005700F5" w:rsidRPr="00821929" w:rsidRDefault="005700F5" w:rsidP="00821929">
      <w:pPr>
        <w:pStyle w:val="Bezriadkovania"/>
        <w:rPr>
          <w:rFonts w:ascii="Times New Roman" w:hAnsi="Times New Roman"/>
        </w:rPr>
      </w:pPr>
      <w:r w:rsidRPr="00821929">
        <w:rPr>
          <w:rFonts w:ascii="Times New Roman" w:hAnsi="Times New Roman"/>
        </w:rPr>
        <w:t>Prípady intoxikácie z predávkovania nie sú známe.</w:t>
      </w:r>
    </w:p>
    <w:p w14:paraId="50F7C4C2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4C442410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6D284EA1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b/>
        </w:rPr>
        <w:t>5.</w:t>
      </w:r>
      <w:r w:rsidRPr="00821929">
        <w:rPr>
          <w:rFonts w:ascii="Times New Roman" w:hAnsi="Times New Roman"/>
          <w:b/>
        </w:rPr>
        <w:tab/>
        <w:t>FARMAKOLOGICKÉ VLASTNOSTI</w:t>
      </w:r>
    </w:p>
    <w:p w14:paraId="3E5D6801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Cs/>
        </w:rPr>
      </w:pPr>
    </w:p>
    <w:p w14:paraId="206BCF66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5.1</w:t>
      </w:r>
      <w:r w:rsidRPr="00821929">
        <w:rPr>
          <w:rFonts w:ascii="Times New Roman" w:hAnsi="Times New Roman"/>
          <w:b/>
        </w:rPr>
        <w:tab/>
        <w:t>Farmakodynamické vlastnosti</w:t>
      </w:r>
    </w:p>
    <w:p w14:paraId="63003825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1A76D735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noProof/>
        </w:rPr>
        <w:t>Nepožadované pre tradičné rastlinné lieky podľa článku 16c(1)(a)(iii) smernice 2001/83/ES v znení neskorších predpisov</w:t>
      </w:r>
      <w:r w:rsidRPr="00821929">
        <w:rPr>
          <w:rFonts w:ascii="Times New Roman" w:hAnsi="Times New Roman"/>
        </w:rPr>
        <w:t>.</w:t>
      </w:r>
    </w:p>
    <w:p w14:paraId="5C2AD814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Cs/>
          <w:iCs/>
        </w:rPr>
      </w:pPr>
    </w:p>
    <w:p w14:paraId="72B07092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5.2</w:t>
      </w:r>
      <w:r w:rsidRPr="00821929">
        <w:rPr>
          <w:rFonts w:ascii="Times New Roman" w:hAnsi="Times New Roman"/>
          <w:b/>
        </w:rPr>
        <w:tab/>
        <w:t>Farmakokinetické vlastnosti</w:t>
      </w:r>
    </w:p>
    <w:p w14:paraId="75DB9429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</w:p>
    <w:p w14:paraId="03CFE44E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noProof/>
        </w:rPr>
        <w:t>Nepožadované pre tradičné rastlinné lieky podľa článku 16c(1)(a)(iii) smernice 2001/83/ES v znení neskorších predpisov</w:t>
      </w:r>
      <w:r w:rsidRPr="00821929">
        <w:rPr>
          <w:rFonts w:ascii="Times New Roman" w:hAnsi="Times New Roman"/>
        </w:rPr>
        <w:t>.</w:t>
      </w:r>
    </w:p>
    <w:p w14:paraId="59763E1B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28396D5F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5.3</w:t>
      </w:r>
      <w:r w:rsidRPr="00821929">
        <w:rPr>
          <w:rFonts w:ascii="Times New Roman" w:hAnsi="Times New Roman"/>
          <w:b/>
        </w:rPr>
        <w:tab/>
        <w:t>Predklinické údaje o bezpečnosti</w:t>
      </w:r>
    </w:p>
    <w:p w14:paraId="3E25AE01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469123B2" w14:textId="77777777" w:rsidR="005700F5" w:rsidRDefault="005700F5" w:rsidP="00821929">
      <w:pPr>
        <w:spacing w:after="0" w:line="240" w:lineRule="auto"/>
        <w:rPr>
          <w:rFonts w:ascii="Times New Roman" w:hAnsi="Times New Roman"/>
          <w:color w:val="000000"/>
        </w:rPr>
      </w:pPr>
      <w:r w:rsidRPr="00821929">
        <w:rPr>
          <w:rFonts w:ascii="Times New Roman" w:hAnsi="Times New Roman"/>
          <w:noProof/>
        </w:rPr>
        <w:t>Nepožadované pre tradičné rastlinné lieky podľa článku 16c(1)(a)(iii) smernice 2001/83/ES v znení neskorších predpisov</w:t>
      </w:r>
      <w:r w:rsidRPr="00821929">
        <w:rPr>
          <w:rFonts w:ascii="Times New Roman" w:hAnsi="Times New Roman"/>
        </w:rPr>
        <w:t xml:space="preserve">, </w:t>
      </w:r>
      <w:r w:rsidRPr="00821929">
        <w:rPr>
          <w:rFonts w:ascii="Times New Roman" w:hAnsi="Times New Roman"/>
          <w:color w:val="000000"/>
        </w:rPr>
        <w:t xml:space="preserve">pokiaľ to nie je nevyhnutné pre bezpečné užívanie lieku. </w:t>
      </w:r>
    </w:p>
    <w:p w14:paraId="4B2A2E3E" w14:textId="77777777" w:rsidR="00196F5E" w:rsidRPr="00821929" w:rsidRDefault="00196F5E" w:rsidP="00821929">
      <w:pPr>
        <w:spacing w:after="0" w:line="240" w:lineRule="auto"/>
        <w:rPr>
          <w:rFonts w:ascii="Times New Roman" w:hAnsi="Times New Roman"/>
        </w:rPr>
      </w:pPr>
    </w:p>
    <w:p w14:paraId="49133A81" w14:textId="71FD0609" w:rsidR="005700F5" w:rsidRPr="00821929" w:rsidRDefault="003235E6" w:rsidP="00821929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Štúdie</w:t>
      </w:r>
      <w:r w:rsidR="005700F5" w:rsidRPr="00821929">
        <w:rPr>
          <w:rFonts w:ascii="Times New Roman" w:hAnsi="Times New Roman"/>
        </w:rPr>
        <w:t xml:space="preserve"> na reprodukčnú a karcinogénnu toxicitu nebol</w:t>
      </w:r>
      <w:r w:rsidRPr="00821929">
        <w:rPr>
          <w:rFonts w:ascii="Times New Roman" w:hAnsi="Times New Roman"/>
        </w:rPr>
        <w:t>i</w:t>
      </w:r>
      <w:r w:rsidR="005700F5" w:rsidRPr="00821929">
        <w:rPr>
          <w:rFonts w:ascii="Times New Roman" w:hAnsi="Times New Roman"/>
        </w:rPr>
        <w:t xml:space="preserve"> uskutoč</w:t>
      </w:r>
      <w:r w:rsidR="00196F5E">
        <w:rPr>
          <w:rFonts w:ascii="Times New Roman" w:hAnsi="Times New Roman"/>
        </w:rPr>
        <w:t>ne</w:t>
      </w:r>
      <w:r w:rsidR="005700F5" w:rsidRPr="00821929">
        <w:rPr>
          <w:rFonts w:ascii="Times New Roman" w:hAnsi="Times New Roman"/>
        </w:rPr>
        <w:t>né. Nebol</w:t>
      </w:r>
      <w:r w:rsidRPr="00821929">
        <w:rPr>
          <w:rFonts w:ascii="Times New Roman" w:hAnsi="Times New Roman"/>
        </w:rPr>
        <w:t>i</w:t>
      </w:r>
      <w:r w:rsidR="005700F5" w:rsidRPr="00821929">
        <w:rPr>
          <w:rFonts w:ascii="Times New Roman" w:hAnsi="Times New Roman"/>
        </w:rPr>
        <w:t xml:space="preserve"> uskutočnené dostatočné </w:t>
      </w:r>
      <w:r w:rsidRPr="00821929">
        <w:rPr>
          <w:rFonts w:ascii="Times New Roman" w:hAnsi="Times New Roman"/>
        </w:rPr>
        <w:t>štúdie</w:t>
      </w:r>
      <w:r w:rsidR="005700F5" w:rsidRPr="00821929">
        <w:rPr>
          <w:rFonts w:ascii="Times New Roman" w:hAnsi="Times New Roman"/>
        </w:rPr>
        <w:t xml:space="preserve"> genotoxicity.</w:t>
      </w:r>
    </w:p>
    <w:p w14:paraId="01B854B6" w14:textId="77777777" w:rsidR="005700F5" w:rsidRPr="00821929" w:rsidRDefault="005700F5" w:rsidP="00821929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14:paraId="17968889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0500AF04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6.</w:t>
      </w:r>
      <w:r w:rsidRPr="00821929">
        <w:rPr>
          <w:rFonts w:ascii="Times New Roman" w:hAnsi="Times New Roman"/>
          <w:b/>
        </w:rPr>
        <w:tab/>
        <w:t>FARMACEUTICKÉ INFORMÁCIE</w:t>
      </w:r>
    </w:p>
    <w:p w14:paraId="0646DC43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677CA578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6.1</w:t>
      </w:r>
      <w:r w:rsidRPr="00821929">
        <w:rPr>
          <w:rFonts w:ascii="Times New Roman" w:hAnsi="Times New Roman"/>
          <w:b/>
        </w:rPr>
        <w:tab/>
        <w:t>Zoznam pomocných látok</w:t>
      </w:r>
    </w:p>
    <w:p w14:paraId="33E4D019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</w:p>
    <w:p w14:paraId="6C103150" w14:textId="0E6E1193" w:rsidR="00824BA2" w:rsidRPr="00354D9F" w:rsidRDefault="00196F5E" w:rsidP="008219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5700F5" w:rsidRPr="00354D9F">
        <w:rPr>
          <w:rFonts w:ascii="Times New Roman" w:hAnsi="Times New Roman"/>
        </w:rPr>
        <w:t>irup z repného cukru</w:t>
      </w:r>
      <w:r w:rsidR="00824BA2" w:rsidRPr="00354D9F">
        <w:rPr>
          <w:rFonts w:ascii="Times New Roman" w:hAnsi="Times New Roman"/>
        </w:rPr>
        <w:t xml:space="preserve"> (</w:t>
      </w:r>
      <w:r w:rsidR="00354D9F" w:rsidRPr="00354D9F">
        <w:rPr>
          <w:rFonts w:ascii="Times New Roman" w:hAnsi="Times New Roman"/>
        </w:rPr>
        <w:t>glukóz</w:t>
      </w:r>
      <w:r w:rsidR="00842981">
        <w:rPr>
          <w:rFonts w:ascii="Times New Roman" w:hAnsi="Times New Roman"/>
        </w:rPr>
        <w:t>a</w:t>
      </w:r>
      <w:r w:rsidR="00354D9F" w:rsidRPr="00354D9F">
        <w:rPr>
          <w:rFonts w:ascii="Times New Roman" w:hAnsi="Times New Roman"/>
        </w:rPr>
        <w:t>, fruktóz</w:t>
      </w:r>
      <w:r w:rsidR="00842981">
        <w:rPr>
          <w:rFonts w:ascii="Times New Roman" w:hAnsi="Times New Roman"/>
        </w:rPr>
        <w:t>a</w:t>
      </w:r>
      <w:r w:rsidR="00354D9F" w:rsidRPr="00354D9F">
        <w:rPr>
          <w:rFonts w:ascii="Times New Roman" w:hAnsi="Times New Roman"/>
        </w:rPr>
        <w:t>, sacharóz</w:t>
      </w:r>
      <w:r w:rsidR="00842981">
        <w:rPr>
          <w:rFonts w:ascii="Times New Roman" w:hAnsi="Times New Roman"/>
        </w:rPr>
        <w:t>a</w:t>
      </w:r>
      <w:r w:rsidR="00824BA2" w:rsidRPr="00354D9F">
        <w:rPr>
          <w:rFonts w:ascii="Times New Roman" w:hAnsi="Times New Roman"/>
        </w:rPr>
        <w:t>)</w:t>
      </w:r>
    </w:p>
    <w:p w14:paraId="4440A8EC" w14:textId="5710410E" w:rsidR="00824BA2" w:rsidRPr="00354D9F" w:rsidRDefault="005700F5" w:rsidP="00821929">
      <w:pPr>
        <w:spacing w:after="0" w:line="240" w:lineRule="auto"/>
        <w:rPr>
          <w:rFonts w:ascii="Times New Roman" w:hAnsi="Times New Roman"/>
        </w:rPr>
      </w:pPr>
      <w:r w:rsidRPr="00354D9F">
        <w:rPr>
          <w:rFonts w:ascii="Times New Roman" w:hAnsi="Times New Roman"/>
        </w:rPr>
        <w:t>inver</w:t>
      </w:r>
      <w:r w:rsidRPr="00354D9F">
        <w:rPr>
          <w:rFonts w:ascii="Times New Roman" w:hAnsi="Times New Roman"/>
          <w:color w:val="000000"/>
        </w:rPr>
        <w:t>tn</w:t>
      </w:r>
      <w:r w:rsidRPr="00354D9F">
        <w:rPr>
          <w:rFonts w:ascii="Times New Roman" w:hAnsi="Times New Roman"/>
        </w:rPr>
        <w:t>ý cukrový sirup</w:t>
      </w:r>
      <w:r w:rsidR="00824BA2" w:rsidRPr="00354D9F">
        <w:rPr>
          <w:rFonts w:ascii="Times New Roman" w:hAnsi="Times New Roman"/>
        </w:rPr>
        <w:t xml:space="preserve"> (</w:t>
      </w:r>
      <w:r w:rsidR="00354D9F" w:rsidRPr="00354D9F">
        <w:rPr>
          <w:rFonts w:ascii="Times New Roman" w:hAnsi="Times New Roman"/>
        </w:rPr>
        <w:t>glukóz</w:t>
      </w:r>
      <w:r w:rsidR="00842981">
        <w:rPr>
          <w:rFonts w:ascii="Times New Roman" w:hAnsi="Times New Roman"/>
        </w:rPr>
        <w:t>a</w:t>
      </w:r>
      <w:r w:rsidR="00354D9F" w:rsidRPr="00354D9F">
        <w:rPr>
          <w:rFonts w:ascii="Times New Roman" w:hAnsi="Times New Roman"/>
        </w:rPr>
        <w:t>, fruktóz</w:t>
      </w:r>
      <w:r w:rsidR="00842981">
        <w:rPr>
          <w:rFonts w:ascii="Times New Roman" w:hAnsi="Times New Roman"/>
        </w:rPr>
        <w:t>a</w:t>
      </w:r>
      <w:r w:rsidR="00354D9F" w:rsidRPr="00354D9F">
        <w:rPr>
          <w:rFonts w:ascii="Times New Roman" w:hAnsi="Times New Roman"/>
        </w:rPr>
        <w:t>, sacharóz</w:t>
      </w:r>
      <w:r w:rsidR="00842981">
        <w:rPr>
          <w:rFonts w:ascii="Times New Roman" w:hAnsi="Times New Roman"/>
        </w:rPr>
        <w:t>a</w:t>
      </w:r>
      <w:r w:rsidR="00824BA2" w:rsidRPr="00085446">
        <w:rPr>
          <w:rFonts w:ascii="Times New Roman" w:hAnsi="Times New Roman"/>
        </w:rPr>
        <w:t>)</w:t>
      </w:r>
    </w:p>
    <w:p w14:paraId="7F9D3E12" w14:textId="259C9612" w:rsidR="00824BA2" w:rsidRPr="00354D9F" w:rsidRDefault="005700F5" w:rsidP="00821929">
      <w:pPr>
        <w:spacing w:after="0" w:line="240" w:lineRule="auto"/>
        <w:rPr>
          <w:rFonts w:ascii="Times New Roman" w:hAnsi="Times New Roman"/>
        </w:rPr>
      </w:pPr>
      <w:r w:rsidRPr="00354D9F">
        <w:rPr>
          <w:rFonts w:ascii="Times New Roman" w:hAnsi="Times New Roman"/>
        </w:rPr>
        <w:t>čistená voda</w:t>
      </w:r>
    </w:p>
    <w:p w14:paraId="4E633EA9" w14:textId="2BFA222E" w:rsidR="00824BA2" w:rsidRPr="00354D9F" w:rsidRDefault="005700F5" w:rsidP="00821929">
      <w:pPr>
        <w:spacing w:after="0" w:line="240" w:lineRule="auto"/>
        <w:rPr>
          <w:rFonts w:ascii="Times New Roman" w:hAnsi="Times New Roman"/>
        </w:rPr>
      </w:pPr>
      <w:r w:rsidRPr="00354D9F">
        <w:rPr>
          <w:rFonts w:ascii="Times New Roman" w:hAnsi="Times New Roman"/>
        </w:rPr>
        <w:t>med</w:t>
      </w:r>
      <w:r w:rsidR="00322E64" w:rsidRPr="00354D9F">
        <w:rPr>
          <w:rFonts w:ascii="Times New Roman" w:hAnsi="Times New Roman"/>
        </w:rPr>
        <w:t xml:space="preserve"> </w:t>
      </w:r>
      <w:r w:rsidR="00322E64" w:rsidRPr="00F61541">
        <w:rPr>
          <w:rFonts w:ascii="Times New Roman" w:hAnsi="Times New Roman"/>
        </w:rPr>
        <w:t>(</w:t>
      </w:r>
      <w:r w:rsidR="00354D9F" w:rsidRPr="00354D9F">
        <w:rPr>
          <w:rFonts w:ascii="Times New Roman" w:hAnsi="Times New Roman"/>
        </w:rPr>
        <w:t>glukóz</w:t>
      </w:r>
      <w:r w:rsidR="00842981">
        <w:rPr>
          <w:rFonts w:ascii="Times New Roman" w:hAnsi="Times New Roman"/>
        </w:rPr>
        <w:t>a</w:t>
      </w:r>
      <w:r w:rsidR="00354D9F" w:rsidRPr="00354D9F">
        <w:rPr>
          <w:rFonts w:ascii="Times New Roman" w:hAnsi="Times New Roman"/>
        </w:rPr>
        <w:t>, fruktóz</w:t>
      </w:r>
      <w:r w:rsidR="00842981">
        <w:rPr>
          <w:rFonts w:ascii="Times New Roman" w:hAnsi="Times New Roman"/>
        </w:rPr>
        <w:t>a</w:t>
      </w:r>
      <w:r w:rsidR="00354D9F" w:rsidRPr="00354D9F">
        <w:rPr>
          <w:rFonts w:ascii="Times New Roman" w:hAnsi="Times New Roman"/>
        </w:rPr>
        <w:t>, sacharóz</w:t>
      </w:r>
      <w:r w:rsidR="00842981">
        <w:rPr>
          <w:rFonts w:ascii="Times New Roman" w:hAnsi="Times New Roman"/>
        </w:rPr>
        <w:t>a</w:t>
      </w:r>
      <w:r w:rsidR="00322E64" w:rsidRPr="00F61541">
        <w:rPr>
          <w:rFonts w:ascii="Times New Roman" w:hAnsi="Times New Roman"/>
        </w:rPr>
        <w:t>)</w:t>
      </w:r>
    </w:p>
    <w:p w14:paraId="5067B8A1" w14:textId="35FE0EA9" w:rsidR="005700F5" w:rsidRPr="00354D9F" w:rsidRDefault="005700F5" w:rsidP="00821929">
      <w:pPr>
        <w:spacing w:after="0" w:line="240" w:lineRule="auto"/>
        <w:rPr>
          <w:rFonts w:ascii="Times New Roman" w:hAnsi="Times New Roman"/>
        </w:rPr>
      </w:pPr>
      <w:r w:rsidRPr="00354D9F">
        <w:rPr>
          <w:rFonts w:ascii="Times New Roman" w:hAnsi="Times New Roman"/>
          <w:color w:val="000000"/>
        </w:rPr>
        <w:t>sorbát</w:t>
      </w:r>
      <w:r w:rsidRPr="00354D9F">
        <w:rPr>
          <w:rFonts w:ascii="Times New Roman" w:hAnsi="Times New Roman"/>
        </w:rPr>
        <w:t xml:space="preserve"> draselný</w:t>
      </w:r>
    </w:p>
    <w:p w14:paraId="3622CD28" w14:textId="6E853BF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62443F">
        <w:rPr>
          <w:rFonts w:ascii="Times New Roman" w:hAnsi="Times New Roman"/>
        </w:rPr>
        <w:t>silica mäty piepornej</w:t>
      </w:r>
    </w:p>
    <w:p w14:paraId="70255B1C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64252A5F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b/>
        </w:rPr>
        <w:t>6.2</w:t>
      </w:r>
      <w:r w:rsidRPr="00821929">
        <w:rPr>
          <w:rFonts w:ascii="Times New Roman" w:hAnsi="Times New Roman"/>
          <w:b/>
        </w:rPr>
        <w:tab/>
        <w:t>Inkompatibility</w:t>
      </w:r>
    </w:p>
    <w:p w14:paraId="00D75941" w14:textId="77777777" w:rsidR="005700F5" w:rsidRPr="00821929" w:rsidRDefault="005700F5" w:rsidP="00821929">
      <w:pPr>
        <w:pStyle w:val="Bezriadkovania"/>
        <w:rPr>
          <w:rFonts w:ascii="Times New Roman" w:hAnsi="Times New Roman"/>
        </w:rPr>
      </w:pPr>
    </w:p>
    <w:p w14:paraId="6087C4D0" w14:textId="77777777" w:rsidR="005700F5" w:rsidRPr="00821929" w:rsidRDefault="005700F5" w:rsidP="00821929">
      <w:pPr>
        <w:pStyle w:val="Bezriadkovania"/>
        <w:rPr>
          <w:rFonts w:ascii="Times New Roman" w:hAnsi="Times New Roman"/>
        </w:rPr>
      </w:pPr>
      <w:r w:rsidRPr="00821929">
        <w:rPr>
          <w:rFonts w:ascii="Times New Roman" w:hAnsi="Times New Roman"/>
        </w:rPr>
        <w:t>Neaplikovateľné.</w:t>
      </w:r>
    </w:p>
    <w:p w14:paraId="5396543A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492A1341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  <w:b/>
        </w:rPr>
        <w:t>6.3</w:t>
      </w:r>
      <w:r w:rsidRPr="00821929">
        <w:rPr>
          <w:rFonts w:ascii="Times New Roman" w:hAnsi="Times New Roman"/>
          <w:b/>
        </w:rPr>
        <w:tab/>
        <w:t>Čas použiteľnosti</w:t>
      </w:r>
    </w:p>
    <w:p w14:paraId="6E318AD0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i/>
          <w:u w:val="single"/>
        </w:rPr>
      </w:pPr>
    </w:p>
    <w:p w14:paraId="7DA74478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3 roky</w:t>
      </w:r>
    </w:p>
    <w:p w14:paraId="14FAB9FD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F61541">
        <w:rPr>
          <w:rFonts w:ascii="Times New Roman" w:hAnsi="Times New Roman"/>
          <w:i/>
        </w:rPr>
        <w:t>Po prvom otvorení</w:t>
      </w:r>
      <w:r w:rsidRPr="00821929">
        <w:rPr>
          <w:rFonts w:ascii="Times New Roman" w:hAnsi="Times New Roman"/>
        </w:rPr>
        <w:t>: 1 mesiac</w:t>
      </w:r>
    </w:p>
    <w:p w14:paraId="71BDE544" w14:textId="085A5304" w:rsidR="005700F5" w:rsidRPr="00821929" w:rsidRDefault="005700F5" w:rsidP="00821929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</w:p>
    <w:p w14:paraId="1D11510D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6.4</w:t>
      </w:r>
      <w:r w:rsidRPr="00821929">
        <w:rPr>
          <w:rFonts w:ascii="Times New Roman" w:hAnsi="Times New Roman"/>
          <w:b/>
        </w:rPr>
        <w:tab/>
        <w:t>Špeciálne upozornenia na uchovávanie</w:t>
      </w:r>
    </w:p>
    <w:p w14:paraId="3C5F1034" w14:textId="77777777" w:rsidR="005700F5" w:rsidRPr="00821929" w:rsidRDefault="005700F5" w:rsidP="00AD3E8C">
      <w:pPr>
        <w:pStyle w:val="Bezriadkovania"/>
        <w:rPr>
          <w:rFonts w:ascii="Times New Roman" w:hAnsi="Times New Roman"/>
        </w:rPr>
      </w:pPr>
    </w:p>
    <w:p w14:paraId="04B3BB4B" w14:textId="0A0225C9" w:rsidR="005700F5" w:rsidRPr="00821929" w:rsidRDefault="005700F5" w:rsidP="00AD3E8C">
      <w:pPr>
        <w:pStyle w:val="Bezriadkovania"/>
        <w:rPr>
          <w:rFonts w:ascii="Times New Roman" w:hAnsi="Times New Roman"/>
        </w:rPr>
      </w:pPr>
      <w:r w:rsidRPr="00821929">
        <w:rPr>
          <w:rFonts w:ascii="Times New Roman" w:hAnsi="Times New Roman"/>
        </w:rPr>
        <w:t xml:space="preserve">Uchovávajte pri teplote </w:t>
      </w:r>
      <w:r w:rsidR="003235E6" w:rsidRPr="00821929">
        <w:rPr>
          <w:rFonts w:ascii="Times New Roman" w:hAnsi="Times New Roman"/>
        </w:rPr>
        <w:t>do</w:t>
      </w:r>
      <w:r w:rsidRPr="00821929">
        <w:rPr>
          <w:rFonts w:ascii="Times New Roman" w:hAnsi="Times New Roman"/>
        </w:rPr>
        <w:t xml:space="preserve"> 25</w:t>
      </w:r>
      <w:r w:rsidR="00196F5E">
        <w:rPr>
          <w:rFonts w:ascii="Times New Roman" w:hAnsi="Times New Roman"/>
        </w:rPr>
        <w:t> </w:t>
      </w:r>
      <w:r w:rsidRPr="00821929">
        <w:rPr>
          <w:rFonts w:ascii="Times New Roman" w:hAnsi="Times New Roman"/>
        </w:rPr>
        <w:t xml:space="preserve">°C. </w:t>
      </w:r>
    </w:p>
    <w:p w14:paraId="7E24EB7B" w14:textId="77777777" w:rsidR="005700F5" w:rsidRPr="00821929" w:rsidRDefault="005700F5" w:rsidP="004E7C39">
      <w:pPr>
        <w:spacing w:after="0" w:line="240" w:lineRule="auto"/>
        <w:rPr>
          <w:rFonts w:ascii="Times New Roman" w:hAnsi="Times New Roman"/>
        </w:rPr>
      </w:pPr>
    </w:p>
    <w:p w14:paraId="696AD993" w14:textId="2F25E55D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6.5</w:t>
      </w:r>
      <w:r w:rsidRPr="00821929">
        <w:rPr>
          <w:rFonts w:ascii="Times New Roman" w:hAnsi="Times New Roman"/>
          <w:b/>
        </w:rPr>
        <w:tab/>
        <w:t>Druh obalu a obsah balenia</w:t>
      </w:r>
    </w:p>
    <w:p w14:paraId="4329BB09" w14:textId="77777777" w:rsidR="005700F5" w:rsidRPr="00821929" w:rsidRDefault="005700F5" w:rsidP="00821929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</w:p>
    <w:p w14:paraId="32F931EB" w14:textId="77777777" w:rsidR="005700F5" w:rsidRPr="00821929" w:rsidRDefault="005700F5" w:rsidP="00821929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Fľaštička z hnedého skla s etiketou, papierová škatuľka, písomná informácia pre používateľa</w:t>
      </w:r>
      <w:r w:rsidR="00444631" w:rsidRPr="00821929">
        <w:rPr>
          <w:rFonts w:ascii="Times New Roman" w:hAnsi="Times New Roman"/>
        </w:rPr>
        <w:t>, odmerka.</w:t>
      </w:r>
    </w:p>
    <w:p w14:paraId="1CFCE28F" w14:textId="77777777" w:rsidR="00AD3E8C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Veľkosť balenia: 100</w:t>
      </w:r>
      <w:r w:rsidR="00EF4341">
        <w:rPr>
          <w:rFonts w:ascii="Times New Roman" w:hAnsi="Times New Roman"/>
        </w:rPr>
        <w:t xml:space="preserve"> ml</w:t>
      </w:r>
      <w:r w:rsidRPr="00821929">
        <w:rPr>
          <w:rFonts w:ascii="Times New Roman" w:hAnsi="Times New Roman"/>
        </w:rPr>
        <w:t xml:space="preserve">, 250 ml. </w:t>
      </w:r>
    </w:p>
    <w:p w14:paraId="2C8C47CA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Na trh nemusia byť uvedené všetky veľkosti balenia.</w:t>
      </w:r>
    </w:p>
    <w:p w14:paraId="1CAAE0EF" w14:textId="0F7039D5" w:rsidR="005700F5" w:rsidRPr="00821929" w:rsidRDefault="005700F5" w:rsidP="00AD3E8C">
      <w:pPr>
        <w:spacing w:after="0" w:line="240" w:lineRule="auto"/>
        <w:rPr>
          <w:rFonts w:ascii="Times New Roman" w:hAnsi="Times New Roman"/>
        </w:rPr>
      </w:pPr>
    </w:p>
    <w:p w14:paraId="6283EE6A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  <w:noProof/>
        </w:rPr>
      </w:pPr>
      <w:r w:rsidRPr="00821929">
        <w:rPr>
          <w:rFonts w:ascii="Times New Roman" w:hAnsi="Times New Roman"/>
          <w:b/>
        </w:rPr>
        <w:t>6.6</w:t>
      </w:r>
      <w:r w:rsidRPr="00821929">
        <w:rPr>
          <w:rFonts w:ascii="Times New Roman" w:hAnsi="Times New Roman"/>
          <w:b/>
        </w:rPr>
        <w:tab/>
      </w:r>
      <w:r w:rsidRPr="00821929">
        <w:rPr>
          <w:rFonts w:ascii="Times New Roman" w:hAnsi="Times New Roman"/>
          <w:b/>
          <w:bCs/>
          <w:noProof/>
        </w:rPr>
        <w:t>Špeciálne opatrenia na likvidáciu</w:t>
      </w:r>
      <w:r w:rsidRPr="00821929">
        <w:rPr>
          <w:rFonts w:ascii="Times New Roman" w:hAnsi="Times New Roman"/>
          <w:b/>
        </w:rPr>
        <w:t xml:space="preserve"> </w:t>
      </w:r>
    </w:p>
    <w:p w14:paraId="7A5E3E2F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0C847D93" w14:textId="43971A5F" w:rsidR="005700F5" w:rsidRPr="004E7C39" w:rsidRDefault="004E7C39" w:rsidP="008219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Všetok nepoužitý liek alebo odpad</w:t>
      </w:r>
      <w:r w:rsidR="00196F5E">
        <w:rPr>
          <w:rFonts w:ascii="Times New Roman" w:hAnsi="Times New Roman"/>
        </w:rPr>
        <w:t xml:space="preserve"> </w:t>
      </w:r>
      <w:r w:rsidR="005700F5" w:rsidRPr="004E7C39">
        <w:rPr>
          <w:rFonts w:ascii="Times New Roman" w:hAnsi="Times New Roman"/>
        </w:rPr>
        <w:t xml:space="preserve">vzniknutý z lieku </w:t>
      </w:r>
      <w:r>
        <w:rPr>
          <w:rFonts w:ascii="Times New Roman" w:hAnsi="Times New Roman"/>
          <w:noProof/>
        </w:rPr>
        <w:t>sa má zlikvidovať v súlade s národnými požiadavkami</w:t>
      </w:r>
      <w:r w:rsidR="005700F5" w:rsidRPr="004E7C39">
        <w:rPr>
          <w:rFonts w:ascii="Times New Roman" w:hAnsi="Times New Roman"/>
        </w:rPr>
        <w:t>.</w:t>
      </w:r>
    </w:p>
    <w:p w14:paraId="51D2247A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</w:rPr>
      </w:pPr>
    </w:p>
    <w:p w14:paraId="05CE3F61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</w:rPr>
      </w:pPr>
    </w:p>
    <w:p w14:paraId="546224A9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7.</w:t>
      </w:r>
      <w:r w:rsidRPr="00821929">
        <w:rPr>
          <w:rFonts w:ascii="Times New Roman" w:hAnsi="Times New Roman"/>
          <w:b/>
        </w:rPr>
        <w:tab/>
        <w:t>DRŽITEĽ ROZHODNUTIA O REGISTRÁCII</w:t>
      </w:r>
    </w:p>
    <w:p w14:paraId="5425389E" w14:textId="77777777" w:rsidR="005700F5" w:rsidRPr="00821929" w:rsidRDefault="005700F5" w:rsidP="00F61541">
      <w:pPr>
        <w:spacing w:after="0" w:line="240" w:lineRule="auto"/>
        <w:rPr>
          <w:rFonts w:ascii="Times New Roman" w:hAnsi="Times New Roman"/>
        </w:rPr>
      </w:pPr>
    </w:p>
    <w:p w14:paraId="32F9DB58" w14:textId="5F67617D" w:rsidR="00A803EF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Dr.</w:t>
      </w:r>
      <w:r w:rsidR="00A803EF">
        <w:rPr>
          <w:rFonts w:ascii="Times New Roman" w:hAnsi="Times New Roman"/>
        </w:rPr>
        <w:t xml:space="preserve"> </w:t>
      </w:r>
      <w:r w:rsidRPr="00821929">
        <w:rPr>
          <w:rFonts w:ascii="Times New Roman" w:hAnsi="Times New Roman"/>
        </w:rPr>
        <w:t>Theiss Naturwaren GmbH</w:t>
      </w:r>
      <w:r w:rsidRPr="00821929">
        <w:rPr>
          <w:rFonts w:ascii="Times New Roman" w:hAnsi="Times New Roman"/>
        </w:rPr>
        <w:br/>
        <w:t xml:space="preserve">Michelinstr. 10 </w:t>
      </w:r>
    </w:p>
    <w:p w14:paraId="36607F8F" w14:textId="44525AEC" w:rsidR="00A803EF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66424 Homburg</w:t>
      </w:r>
    </w:p>
    <w:p w14:paraId="2F0A5A75" w14:textId="2676FBC8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Nemecko</w:t>
      </w:r>
    </w:p>
    <w:p w14:paraId="42155D2C" w14:textId="77777777" w:rsidR="005700F5" w:rsidRPr="004E7C39" w:rsidRDefault="005700F5" w:rsidP="00AD3E8C">
      <w:pPr>
        <w:spacing w:after="0" w:line="240" w:lineRule="auto"/>
        <w:rPr>
          <w:rFonts w:ascii="Times New Roman" w:hAnsi="Times New Roman"/>
        </w:rPr>
      </w:pPr>
    </w:p>
    <w:p w14:paraId="48A43068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</w:rPr>
      </w:pPr>
    </w:p>
    <w:p w14:paraId="5DE1F44D" w14:textId="77777777" w:rsidR="005700F5" w:rsidRPr="00821929" w:rsidRDefault="005700F5" w:rsidP="00AD3E8C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8.</w:t>
      </w:r>
      <w:r w:rsidRPr="00821929">
        <w:rPr>
          <w:rFonts w:ascii="Times New Roman" w:hAnsi="Times New Roman"/>
          <w:b/>
        </w:rPr>
        <w:tab/>
        <w:t>REGISTRAČNÉ ČÍSLO</w:t>
      </w:r>
    </w:p>
    <w:p w14:paraId="406604BD" w14:textId="77777777" w:rsidR="005700F5" w:rsidRPr="00821929" w:rsidRDefault="005700F5" w:rsidP="004E7C39">
      <w:pPr>
        <w:spacing w:after="0" w:line="240" w:lineRule="auto"/>
        <w:rPr>
          <w:rFonts w:ascii="Times New Roman" w:hAnsi="Times New Roman"/>
        </w:rPr>
      </w:pPr>
    </w:p>
    <w:p w14:paraId="24D0AD8A" w14:textId="77777777" w:rsidR="005700F5" w:rsidRPr="00821929" w:rsidRDefault="00313849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>92/0087/15-S</w:t>
      </w:r>
    </w:p>
    <w:p w14:paraId="749E49AB" w14:textId="77777777" w:rsidR="00313849" w:rsidRPr="00821929" w:rsidRDefault="00313849" w:rsidP="00821929">
      <w:pPr>
        <w:spacing w:after="0" w:line="240" w:lineRule="auto"/>
        <w:rPr>
          <w:rFonts w:ascii="Times New Roman" w:hAnsi="Times New Roman"/>
        </w:rPr>
      </w:pPr>
    </w:p>
    <w:p w14:paraId="777D0A59" w14:textId="77777777" w:rsidR="00313849" w:rsidRPr="00821929" w:rsidRDefault="00313849" w:rsidP="00821929">
      <w:pPr>
        <w:spacing w:after="0" w:line="240" w:lineRule="auto"/>
        <w:rPr>
          <w:rFonts w:ascii="Times New Roman" w:hAnsi="Times New Roman"/>
        </w:rPr>
      </w:pPr>
    </w:p>
    <w:p w14:paraId="1302E176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9.</w:t>
      </w:r>
      <w:r w:rsidRPr="00821929">
        <w:rPr>
          <w:rFonts w:ascii="Times New Roman" w:hAnsi="Times New Roman"/>
          <w:b/>
        </w:rPr>
        <w:tab/>
        <w:t>DÁTUM PRVEJ REGISTRÁCIE/PREDĹŽENIA REGISTRÁCIE</w:t>
      </w:r>
    </w:p>
    <w:p w14:paraId="70901959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63294EFC" w14:textId="03C5F4FF" w:rsidR="003235E6" w:rsidRDefault="003235E6" w:rsidP="00821929">
      <w:pPr>
        <w:spacing w:after="0" w:line="240" w:lineRule="auto"/>
        <w:rPr>
          <w:rFonts w:ascii="Times New Roman" w:hAnsi="Times New Roman"/>
        </w:rPr>
      </w:pPr>
      <w:r w:rsidRPr="00821929">
        <w:rPr>
          <w:rFonts w:ascii="Times New Roman" w:hAnsi="Times New Roman"/>
        </w:rPr>
        <w:t xml:space="preserve">Dátum prvej registrácie: </w:t>
      </w:r>
      <w:r w:rsidRPr="00AD3E8C">
        <w:rPr>
          <w:rFonts w:ascii="Times New Roman" w:hAnsi="Times New Roman"/>
        </w:rPr>
        <w:t>09.</w:t>
      </w:r>
      <w:r w:rsidR="00156FC0">
        <w:rPr>
          <w:rFonts w:ascii="Times New Roman" w:hAnsi="Times New Roman"/>
        </w:rPr>
        <w:t xml:space="preserve"> marca </w:t>
      </w:r>
      <w:r w:rsidRPr="00AD3E8C">
        <w:rPr>
          <w:rFonts w:ascii="Times New Roman" w:hAnsi="Times New Roman"/>
        </w:rPr>
        <w:t>2015</w:t>
      </w:r>
    </w:p>
    <w:p w14:paraId="4BC5A906" w14:textId="58CF7D99" w:rsidR="00196F5E" w:rsidRPr="004E7C39" w:rsidRDefault="00196F5E" w:rsidP="008219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Dátum posledného predĺženia registrácie:</w:t>
      </w:r>
      <w:bookmarkStart w:id="0" w:name="_GoBack"/>
      <w:bookmarkEnd w:id="0"/>
    </w:p>
    <w:p w14:paraId="42C809DD" w14:textId="77777777" w:rsidR="003235E6" w:rsidRPr="00821929" w:rsidRDefault="003235E6" w:rsidP="00821929">
      <w:pPr>
        <w:spacing w:after="0" w:line="240" w:lineRule="auto"/>
        <w:rPr>
          <w:rFonts w:ascii="Times New Roman" w:hAnsi="Times New Roman"/>
        </w:rPr>
      </w:pPr>
    </w:p>
    <w:p w14:paraId="0F2F47D8" w14:textId="77777777" w:rsidR="005700F5" w:rsidRPr="00821929" w:rsidRDefault="005700F5" w:rsidP="00821929">
      <w:pPr>
        <w:spacing w:after="0" w:line="240" w:lineRule="auto"/>
        <w:rPr>
          <w:rFonts w:ascii="Times New Roman" w:hAnsi="Times New Roman"/>
        </w:rPr>
      </w:pPr>
    </w:p>
    <w:p w14:paraId="23E3D3CE" w14:textId="77777777" w:rsidR="003235E6" w:rsidRPr="00821929" w:rsidRDefault="005700F5" w:rsidP="00821929">
      <w:pPr>
        <w:spacing w:after="0" w:line="240" w:lineRule="auto"/>
        <w:rPr>
          <w:rFonts w:ascii="Times New Roman" w:hAnsi="Times New Roman"/>
          <w:b/>
        </w:rPr>
      </w:pPr>
      <w:r w:rsidRPr="00821929">
        <w:rPr>
          <w:rFonts w:ascii="Times New Roman" w:hAnsi="Times New Roman"/>
          <w:b/>
        </w:rPr>
        <w:t>10.</w:t>
      </w:r>
      <w:r w:rsidRPr="00821929">
        <w:rPr>
          <w:rFonts w:ascii="Times New Roman" w:hAnsi="Times New Roman"/>
          <w:b/>
        </w:rPr>
        <w:tab/>
        <w:t>DÁTUM REVÍZIE TEXTU</w:t>
      </w:r>
      <w:r w:rsidR="009E10AE" w:rsidRPr="00821929">
        <w:rPr>
          <w:rFonts w:ascii="Times New Roman" w:hAnsi="Times New Roman"/>
          <w:b/>
        </w:rPr>
        <w:t xml:space="preserve"> </w:t>
      </w:r>
    </w:p>
    <w:p w14:paraId="7641515C" w14:textId="77777777" w:rsidR="003235E6" w:rsidRPr="00821929" w:rsidRDefault="003235E6" w:rsidP="00821929">
      <w:pPr>
        <w:spacing w:after="0" w:line="240" w:lineRule="auto"/>
        <w:rPr>
          <w:rFonts w:ascii="Times New Roman" w:hAnsi="Times New Roman"/>
          <w:b/>
        </w:rPr>
      </w:pPr>
    </w:p>
    <w:p w14:paraId="6F5563A9" w14:textId="0A141F49" w:rsidR="00002A59" w:rsidRPr="00AD3E8C" w:rsidRDefault="008B59B6" w:rsidP="008219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60608">
        <w:rPr>
          <w:rFonts w:ascii="Times New Roman" w:hAnsi="Times New Roman"/>
        </w:rPr>
        <w:t>1</w:t>
      </w:r>
      <w:r w:rsidR="00196F5E">
        <w:rPr>
          <w:rFonts w:ascii="Times New Roman" w:hAnsi="Times New Roman"/>
        </w:rPr>
        <w:t>/2020</w:t>
      </w:r>
    </w:p>
    <w:sectPr w:rsidR="00002A59" w:rsidRPr="00AD3E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D42501" w16cid:durableId="232AAA26"/>
  <w16cid:commentId w16cid:paraId="60297A9C" w16cid:durableId="232AAA72"/>
  <w16cid:commentId w16cid:paraId="14CCBE94" w16cid:durableId="23425E7C"/>
  <w16cid:commentId w16cid:paraId="18616BDE" w16cid:durableId="22A5704C"/>
  <w16cid:commentId w16cid:paraId="148948F0" w16cid:durableId="22B9EF55"/>
  <w16cid:commentId w16cid:paraId="3808F9B9" w16cid:durableId="232AAA29"/>
  <w16cid:commentId w16cid:paraId="58438437" w16cid:durableId="22931B95"/>
  <w16cid:commentId w16cid:paraId="55D3844E" w16cid:durableId="232AAA2B"/>
  <w16cid:commentId w16cid:paraId="3F05F0F5" w16cid:durableId="232AAAFA"/>
  <w16cid:commentId w16cid:paraId="3C9FFEA6" w16cid:durableId="232AAA2C"/>
  <w16cid:commentId w16cid:paraId="11DEC967" w16cid:durableId="232AB54A"/>
  <w16cid:commentId w16cid:paraId="0CBD1F26" w16cid:durableId="23425F33"/>
  <w16cid:commentId w16cid:paraId="4EDDB6EF" w16cid:durableId="22931B96"/>
  <w16cid:commentId w16cid:paraId="7A756CA5" w16cid:durableId="22B9F555"/>
  <w16cid:commentId w16cid:paraId="416F56D1" w16cid:durableId="22B9F601"/>
  <w16cid:commentId w16cid:paraId="05D5F7CC" w16cid:durableId="22B9F554"/>
  <w16cid:commentId w16cid:paraId="72D01628" w16cid:durableId="22B9F60A"/>
  <w16cid:commentId w16cid:paraId="7C8FF857" w16cid:durableId="22B9F557"/>
  <w16cid:commentId w16cid:paraId="7D78B558" w16cid:durableId="22B9F60D"/>
  <w16cid:commentId w16cid:paraId="3A371A64" w16cid:durableId="22B9F556"/>
  <w16cid:commentId w16cid:paraId="692A8CF2" w16cid:durableId="22B9F610"/>
  <w16cid:commentId w16cid:paraId="4F66443C" w16cid:durableId="22A5704F"/>
  <w16cid:commentId w16cid:paraId="3049E0E0" w16cid:durableId="22B9F101"/>
  <w16cid:commentId w16cid:paraId="1B5C396B" w16cid:durableId="232AAA38"/>
  <w16cid:commentId w16cid:paraId="482FE901" w16cid:durableId="22931B97"/>
  <w16cid:commentId w16cid:paraId="60801440" w16cid:durableId="22931B98"/>
  <w16cid:commentId w16cid:paraId="39DD4B1F" w16cid:durableId="2162F5DC"/>
  <w16cid:commentId w16cid:paraId="7997C07F" w16cid:durableId="2162F5DD"/>
  <w16cid:commentId w16cid:paraId="4DC0B8FA" w16cid:durableId="2162F5DE"/>
  <w16cid:commentId w16cid:paraId="70B219CC" w16cid:durableId="22931B9C"/>
  <w16cid:commentId w16cid:paraId="13A60857" w16cid:durableId="2162F5DF"/>
  <w16cid:commentId w16cid:paraId="0F6F62F2" w16cid:durableId="22931B9E"/>
  <w16cid:commentId w16cid:paraId="16E1EC7F" w16cid:durableId="2162F5E1"/>
  <w16cid:commentId w16cid:paraId="4893DBAE" w16cid:durableId="22A57059"/>
  <w16cid:commentId w16cid:paraId="76D33E6A" w16cid:durableId="22B9F422"/>
  <w16cid:commentId w16cid:paraId="36D83DCD" w16cid:durableId="232AAA44"/>
  <w16cid:commentId w16cid:paraId="743A7DD4" w16cid:durableId="2162F5E2"/>
  <w16cid:commentId w16cid:paraId="02FA28FA" w16cid:durableId="2162F5E3"/>
  <w16cid:commentId w16cid:paraId="1EBD2869" w16cid:durableId="22931BA2"/>
  <w16cid:commentId w16cid:paraId="1D74C746" w16cid:durableId="22931BA3"/>
  <w16cid:commentId w16cid:paraId="53B8748D" w16cid:durableId="22A5705E"/>
  <w16cid:commentId w16cid:paraId="4B78BDE8" w16cid:durableId="2299E7A6"/>
  <w16cid:commentId w16cid:paraId="6CE05534" w16cid:durableId="22931B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12EA5" w14:textId="77777777" w:rsidR="007A6D6C" w:rsidRDefault="007A6D6C" w:rsidP="00AD3E8C">
      <w:pPr>
        <w:spacing w:after="0" w:line="240" w:lineRule="auto"/>
      </w:pPr>
      <w:r>
        <w:separator/>
      </w:r>
    </w:p>
  </w:endnote>
  <w:endnote w:type="continuationSeparator" w:id="0">
    <w:p w14:paraId="18143CB5" w14:textId="77777777" w:rsidR="007A6D6C" w:rsidRDefault="007A6D6C" w:rsidP="00AD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4F27E" w14:textId="39658D71" w:rsidR="00000000" w:rsidRDefault="00AD3E8C">
    <w:r w:rsidRPr="00821929">
      <w:rPr>
        <w:rFonts w:ascii="Times New Roman" w:hAnsi="Times New Roman"/>
        <w:sz w:val="18"/>
        <w:szCs w:val="18"/>
      </w:rPr>
      <w:fldChar w:fldCharType="begin"/>
    </w:r>
    <w:r w:rsidRPr="00821929">
      <w:rPr>
        <w:rFonts w:ascii="Times New Roman" w:hAnsi="Times New Roman"/>
        <w:sz w:val="18"/>
        <w:szCs w:val="18"/>
      </w:rPr>
      <w:instrText>PAGE   \* MERGEFORMAT</w:instrText>
    </w:r>
    <w:r w:rsidRPr="00821929">
      <w:rPr>
        <w:rFonts w:ascii="Times New Roman" w:hAnsi="Times New Roman"/>
        <w:sz w:val="18"/>
        <w:szCs w:val="18"/>
      </w:rPr>
      <w:fldChar w:fldCharType="separate"/>
    </w:r>
    <w:r w:rsidR="00273362">
      <w:rPr>
        <w:rFonts w:ascii="Times New Roman" w:hAnsi="Times New Roman"/>
        <w:noProof/>
        <w:sz w:val="18"/>
        <w:szCs w:val="18"/>
      </w:rPr>
      <w:t>4</w:t>
    </w:r>
    <w:r w:rsidRPr="00821929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F10FF" w14:textId="77777777" w:rsidR="007A6D6C" w:rsidRDefault="007A6D6C" w:rsidP="00AD3E8C">
      <w:pPr>
        <w:spacing w:after="0" w:line="240" w:lineRule="auto"/>
      </w:pPr>
      <w:r>
        <w:separator/>
      </w:r>
    </w:p>
  </w:footnote>
  <w:footnote w:type="continuationSeparator" w:id="0">
    <w:p w14:paraId="17724B36" w14:textId="77777777" w:rsidR="007A6D6C" w:rsidRDefault="007A6D6C" w:rsidP="00AD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081BF" w14:textId="4100FAA0" w:rsidR="00156FC0" w:rsidRDefault="00156FC0" w:rsidP="00F61541">
    <w:pPr>
      <w:adjustRightInd w:val="0"/>
      <w:snapToGrid w:val="0"/>
      <w:spacing w:after="0" w:line="240" w:lineRule="auto"/>
    </w:pPr>
    <w:r>
      <w:rPr>
        <w:rFonts w:ascii="Times New Roman" w:eastAsia="Times New Roman" w:hAnsi="Times New Roman"/>
        <w:sz w:val="18"/>
        <w:szCs w:val="18"/>
      </w:rPr>
      <w:t>Schválený text k rozhodnutiu o predĺžení</w:t>
    </w:r>
    <w:r w:rsidRPr="00FC03F8">
      <w:rPr>
        <w:rFonts w:ascii="Times New Roman" w:eastAsia="Times New Roman" w:hAnsi="Times New Roman"/>
        <w:sz w:val="18"/>
        <w:szCs w:val="18"/>
      </w:rPr>
      <w:t>, ev. č.:</w:t>
    </w:r>
    <w:r w:rsidRPr="00FC03F8">
      <w:rPr>
        <w:rFonts w:ascii="Times New Roman" w:eastAsia="Times New Roman" w:hAnsi="Times New Roman"/>
        <w:szCs w:val="20"/>
      </w:rPr>
      <w:t xml:space="preserve"> </w:t>
    </w:r>
    <w:r w:rsidRPr="00FC03F8">
      <w:rPr>
        <w:rFonts w:ascii="Times New Roman" w:eastAsia="Times New Roman" w:hAnsi="Times New Roman"/>
        <w:sz w:val="18"/>
        <w:szCs w:val="18"/>
      </w:rPr>
      <w:t>201</w:t>
    </w:r>
    <w:r>
      <w:rPr>
        <w:rFonts w:ascii="Times New Roman" w:eastAsia="Times New Roman" w:hAnsi="Times New Roman"/>
        <w:sz w:val="18"/>
        <w:szCs w:val="18"/>
      </w:rPr>
      <w:t>9</w:t>
    </w:r>
    <w:r w:rsidRPr="00FC03F8">
      <w:rPr>
        <w:rFonts w:ascii="Times New Roman" w:eastAsia="Times New Roman" w:hAnsi="Times New Roman"/>
        <w:sz w:val="18"/>
        <w:szCs w:val="18"/>
      </w:rPr>
      <w:t>/</w:t>
    </w:r>
    <w:r>
      <w:rPr>
        <w:rFonts w:ascii="Times New Roman" w:eastAsia="Times New Roman" w:hAnsi="Times New Roman"/>
        <w:sz w:val="18"/>
        <w:szCs w:val="18"/>
      </w:rPr>
      <w:t>02983-PRE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76021"/>
    <w:multiLevelType w:val="hybridMultilevel"/>
    <w:tmpl w:val="A60CBF80"/>
    <w:lvl w:ilvl="0" w:tplc="80E68F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F5"/>
    <w:rsid w:val="00002A59"/>
    <w:rsid w:val="00007825"/>
    <w:rsid w:val="00013E86"/>
    <w:rsid w:val="00085446"/>
    <w:rsid w:val="000A5346"/>
    <w:rsid w:val="000C2C8D"/>
    <w:rsid w:val="000E02E2"/>
    <w:rsid w:val="000E0FC5"/>
    <w:rsid w:val="000E6A9F"/>
    <w:rsid w:val="000E6E87"/>
    <w:rsid w:val="000F59D7"/>
    <w:rsid w:val="0015077C"/>
    <w:rsid w:val="00155B81"/>
    <w:rsid w:val="00156FC0"/>
    <w:rsid w:val="00161926"/>
    <w:rsid w:val="001879AE"/>
    <w:rsid w:val="00191403"/>
    <w:rsid w:val="00196F5E"/>
    <w:rsid w:val="001B56CA"/>
    <w:rsid w:val="001B657A"/>
    <w:rsid w:val="0022747B"/>
    <w:rsid w:val="0026486B"/>
    <w:rsid w:val="00273362"/>
    <w:rsid w:val="002915E5"/>
    <w:rsid w:val="00293438"/>
    <w:rsid w:val="002B2318"/>
    <w:rsid w:val="002C7833"/>
    <w:rsid w:val="002D045F"/>
    <w:rsid w:val="002F0568"/>
    <w:rsid w:val="00313849"/>
    <w:rsid w:val="00322E64"/>
    <w:rsid w:val="003235E6"/>
    <w:rsid w:val="00354D9F"/>
    <w:rsid w:val="003A4D96"/>
    <w:rsid w:val="003D3AFF"/>
    <w:rsid w:val="003E02BB"/>
    <w:rsid w:val="003F4353"/>
    <w:rsid w:val="00444631"/>
    <w:rsid w:val="00454DC2"/>
    <w:rsid w:val="00460608"/>
    <w:rsid w:val="00472E50"/>
    <w:rsid w:val="00490E7B"/>
    <w:rsid w:val="00493551"/>
    <w:rsid w:val="004E136D"/>
    <w:rsid w:val="004E695B"/>
    <w:rsid w:val="004E7C39"/>
    <w:rsid w:val="004F1761"/>
    <w:rsid w:val="00537BB6"/>
    <w:rsid w:val="005632D8"/>
    <w:rsid w:val="005700F5"/>
    <w:rsid w:val="00584C9B"/>
    <w:rsid w:val="00585B5C"/>
    <w:rsid w:val="005A4C42"/>
    <w:rsid w:val="005B10AE"/>
    <w:rsid w:val="005B1131"/>
    <w:rsid w:val="005D1953"/>
    <w:rsid w:val="005E2EB5"/>
    <w:rsid w:val="0062443F"/>
    <w:rsid w:val="006258F4"/>
    <w:rsid w:val="00627FEA"/>
    <w:rsid w:val="00636BB9"/>
    <w:rsid w:val="00656275"/>
    <w:rsid w:val="00696F9A"/>
    <w:rsid w:val="00697E92"/>
    <w:rsid w:val="006A0907"/>
    <w:rsid w:val="006C0ED6"/>
    <w:rsid w:val="006C33D3"/>
    <w:rsid w:val="006E082F"/>
    <w:rsid w:val="006E1FB1"/>
    <w:rsid w:val="00717BD6"/>
    <w:rsid w:val="00746691"/>
    <w:rsid w:val="00764A29"/>
    <w:rsid w:val="007836A5"/>
    <w:rsid w:val="007A6D6C"/>
    <w:rsid w:val="007D55A7"/>
    <w:rsid w:val="007F3BE2"/>
    <w:rsid w:val="00821929"/>
    <w:rsid w:val="00824BA2"/>
    <w:rsid w:val="00842981"/>
    <w:rsid w:val="0084592F"/>
    <w:rsid w:val="008461B2"/>
    <w:rsid w:val="008615F2"/>
    <w:rsid w:val="0088700D"/>
    <w:rsid w:val="008B59B6"/>
    <w:rsid w:val="008F0283"/>
    <w:rsid w:val="008F3FA4"/>
    <w:rsid w:val="008F6A40"/>
    <w:rsid w:val="00901D90"/>
    <w:rsid w:val="0090284B"/>
    <w:rsid w:val="00931302"/>
    <w:rsid w:val="00951EBA"/>
    <w:rsid w:val="00952D80"/>
    <w:rsid w:val="009535B0"/>
    <w:rsid w:val="00957204"/>
    <w:rsid w:val="00957B54"/>
    <w:rsid w:val="00961713"/>
    <w:rsid w:val="00994492"/>
    <w:rsid w:val="009B4121"/>
    <w:rsid w:val="009D44F5"/>
    <w:rsid w:val="009E10AE"/>
    <w:rsid w:val="009E7AEB"/>
    <w:rsid w:val="00A521C0"/>
    <w:rsid w:val="00A73EA7"/>
    <w:rsid w:val="00A803EF"/>
    <w:rsid w:val="00AD3E8C"/>
    <w:rsid w:val="00AE61AF"/>
    <w:rsid w:val="00B22DCA"/>
    <w:rsid w:val="00B421E8"/>
    <w:rsid w:val="00B86C46"/>
    <w:rsid w:val="00BC7577"/>
    <w:rsid w:val="00BE0B57"/>
    <w:rsid w:val="00C1090D"/>
    <w:rsid w:val="00CB0CB9"/>
    <w:rsid w:val="00CC7D01"/>
    <w:rsid w:val="00CF1B8F"/>
    <w:rsid w:val="00D0606B"/>
    <w:rsid w:val="00D460F2"/>
    <w:rsid w:val="00D47E19"/>
    <w:rsid w:val="00D6333D"/>
    <w:rsid w:val="00D829E6"/>
    <w:rsid w:val="00D9048C"/>
    <w:rsid w:val="00D948AA"/>
    <w:rsid w:val="00DC1025"/>
    <w:rsid w:val="00DE7C37"/>
    <w:rsid w:val="00DF6D85"/>
    <w:rsid w:val="00E04D38"/>
    <w:rsid w:val="00E37C1A"/>
    <w:rsid w:val="00E551F9"/>
    <w:rsid w:val="00EB7EC8"/>
    <w:rsid w:val="00ED6C8C"/>
    <w:rsid w:val="00EE51FF"/>
    <w:rsid w:val="00EF4341"/>
    <w:rsid w:val="00EF5559"/>
    <w:rsid w:val="00F06651"/>
    <w:rsid w:val="00F128B0"/>
    <w:rsid w:val="00F61541"/>
    <w:rsid w:val="00F74339"/>
    <w:rsid w:val="00F801C1"/>
    <w:rsid w:val="00F90435"/>
    <w:rsid w:val="00F93E5A"/>
    <w:rsid w:val="00FC03F8"/>
    <w:rsid w:val="00FE4460"/>
    <w:rsid w:val="00FF29D7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18514"/>
  <w15:docId w15:val="{2BEAF737-ADA6-41B3-B8E5-BF3CE9A4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700F5"/>
    <w:rPr>
      <w:color w:val="0000FF"/>
      <w:u w:val="single"/>
    </w:rPr>
  </w:style>
  <w:style w:type="paragraph" w:styleId="Zkladntext">
    <w:name w:val="Body Text"/>
    <w:basedOn w:val="Normlny"/>
    <w:link w:val="ZkladntextChar"/>
    <w:rsid w:val="005700F5"/>
    <w:pPr>
      <w:spacing w:after="0" w:line="240" w:lineRule="auto"/>
    </w:pPr>
    <w:rPr>
      <w:rFonts w:ascii="Times New Roman" w:eastAsia="Times New Roman" w:hAnsi="Times New Roman"/>
      <w:szCs w:val="24"/>
      <w:lang w:eastAsia="sk-SK"/>
    </w:rPr>
  </w:style>
  <w:style w:type="character" w:customStyle="1" w:styleId="ZkladntextChar">
    <w:name w:val="Základný text Char"/>
    <w:link w:val="Zkladntext"/>
    <w:rsid w:val="005700F5"/>
    <w:rPr>
      <w:rFonts w:ascii="Times New Roman" w:eastAsia="Times New Roman" w:hAnsi="Times New Roman"/>
      <w:sz w:val="22"/>
      <w:szCs w:val="24"/>
    </w:rPr>
  </w:style>
  <w:style w:type="paragraph" w:styleId="Bezriadkovania">
    <w:name w:val="No Spacing"/>
    <w:uiPriority w:val="1"/>
    <w:qFormat/>
    <w:rsid w:val="005700F5"/>
    <w:rPr>
      <w:sz w:val="22"/>
      <w:szCs w:val="22"/>
      <w:lang w:val="sk-SK" w:eastAsia="en-US"/>
    </w:rPr>
  </w:style>
  <w:style w:type="character" w:styleId="Siln">
    <w:name w:val="Strong"/>
    <w:qFormat/>
    <w:rsid w:val="005700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35E6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D3E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D3E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D3E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D3E8C"/>
    <w:rPr>
      <w:sz w:val="22"/>
      <w:szCs w:val="22"/>
      <w:lang w:eastAsia="en-US"/>
    </w:rPr>
  </w:style>
  <w:style w:type="character" w:styleId="Odkaznakomentr">
    <w:name w:val="annotation reference"/>
    <w:semiHidden/>
    <w:unhideWhenUsed/>
    <w:rsid w:val="00EF43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434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F4341"/>
    <w:rPr>
      <w:lang w:val="sk-SK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434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F4341"/>
    <w:rPr>
      <w:b/>
      <w:bCs/>
      <w:lang w:val="sk-SK" w:eastAsia="en-US"/>
    </w:rPr>
  </w:style>
  <w:style w:type="paragraph" w:styleId="Revzia">
    <w:name w:val="Revision"/>
    <w:hidden/>
    <w:uiPriority w:val="99"/>
    <w:semiHidden/>
    <w:rsid w:val="00584C9B"/>
    <w:rPr>
      <w:sz w:val="22"/>
      <w:szCs w:val="22"/>
      <w:lang w:val="sk-SK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632D8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F1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F1761"/>
    <w:rPr>
      <w:rFonts w:ascii="Courier New" w:eastAsia="Times New Roman" w:hAnsi="Courier New" w:cs="Courier New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5796</CharactersWithSpaces>
  <SharedDoc>false</SharedDoc>
  <HLinks>
    <vt:vector size="12" baseType="variant">
      <vt:variant>
        <vt:i4>8060956</vt:i4>
      </vt:variant>
      <vt:variant>
        <vt:i4>3</vt:i4>
      </vt:variant>
      <vt:variant>
        <vt:i4>0</vt:i4>
      </vt:variant>
      <vt:variant>
        <vt:i4>5</vt:i4>
      </vt:variant>
      <vt:variant>
        <vt:lpwstr>mailto:info@naturwaren-theiss.de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Palkóciová, Eva</dc:creator>
  <cp:lastModifiedBy>Slahúčková, Miroslava</cp:lastModifiedBy>
  <cp:revision>2</cp:revision>
  <dcterms:created xsi:type="dcterms:W3CDTF">2020-11-03T13:07:00Z</dcterms:created>
  <dcterms:modified xsi:type="dcterms:W3CDTF">2020-11-03T13:07:00Z</dcterms:modified>
</cp:coreProperties>
</file>