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D94F" w14:textId="77777777" w:rsidR="001E32B4" w:rsidRPr="001E32B4" w:rsidRDefault="001E32B4" w:rsidP="001E32B4">
      <w:pPr>
        <w:tabs>
          <w:tab w:val="left" w:pos="800"/>
        </w:tabs>
        <w:rPr>
          <w:szCs w:val="22"/>
          <w:lang w:val="sk-SK"/>
        </w:rPr>
      </w:pPr>
      <w:bookmarkStart w:id="0" w:name="_GoBack"/>
      <w:bookmarkEnd w:id="0"/>
    </w:p>
    <w:p w14:paraId="4DCA877C" w14:textId="77777777" w:rsidR="001E32B4" w:rsidRPr="001E32B4" w:rsidRDefault="001E32B4" w:rsidP="001E32B4">
      <w:pPr>
        <w:tabs>
          <w:tab w:val="left" w:pos="800"/>
        </w:tabs>
        <w:rPr>
          <w:szCs w:val="22"/>
          <w:lang w:val="sk-SK"/>
        </w:rPr>
      </w:pPr>
    </w:p>
    <w:p w14:paraId="6DBC8D71" w14:textId="77777777" w:rsidR="001E32B4" w:rsidRPr="001479E6" w:rsidRDefault="001E32B4" w:rsidP="001E32B4">
      <w:pPr>
        <w:pStyle w:val="Nadpis5"/>
        <w:jc w:val="center"/>
        <w:rPr>
          <w:b/>
          <w:caps/>
          <w:szCs w:val="22"/>
        </w:rPr>
      </w:pPr>
      <w:r w:rsidRPr="001479E6">
        <w:rPr>
          <w:b/>
          <w:caps/>
          <w:szCs w:val="22"/>
        </w:rPr>
        <w:t>Súhrn charakteristických vlastností lieku</w:t>
      </w:r>
    </w:p>
    <w:p w14:paraId="758B0961" w14:textId="77777777" w:rsidR="001E32B4" w:rsidRPr="001479E6" w:rsidRDefault="001E32B4" w:rsidP="001E32B4">
      <w:pPr>
        <w:tabs>
          <w:tab w:val="left" w:pos="800"/>
        </w:tabs>
        <w:rPr>
          <w:szCs w:val="22"/>
          <w:lang w:val="sk-SK"/>
        </w:rPr>
      </w:pPr>
    </w:p>
    <w:p w14:paraId="71F3CCA4" w14:textId="77777777" w:rsidR="00EE4A97" w:rsidRPr="001479E6" w:rsidRDefault="00EE4A97" w:rsidP="001E32B4">
      <w:pPr>
        <w:tabs>
          <w:tab w:val="left" w:pos="800"/>
        </w:tabs>
        <w:rPr>
          <w:szCs w:val="22"/>
          <w:lang w:val="sk-SK"/>
        </w:rPr>
      </w:pPr>
    </w:p>
    <w:p w14:paraId="30FE99E7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b/>
          <w:szCs w:val="22"/>
          <w:lang w:val="sk-SK"/>
        </w:rPr>
        <w:t>1.</w:t>
      </w:r>
      <w:r w:rsidRPr="001479E6">
        <w:rPr>
          <w:b/>
          <w:szCs w:val="22"/>
          <w:lang w:val="sk-SK"/>
        </w:rPr>
        <w:tab/>
      </w:r>
      <w:r w:rsidR="00F96140" w:rsidRPr="001479E6">
        <w:rPr>
          <w:b/>
          <w:szCs w:val="22"/>
          <w:lang w:val="sk-SK"/>
        </w:rPr>
        <w:t xml:space="preserve">NÁZOV LIEKU </w:t>
      </w:r>
    </w:p>
    <w:p w14:paraId="3263032B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iCs/>
          <w:szCs w:val="22"/>
          <w:lang w:val="sk-SK"/>
        </w:rPr>
      </w:pPr>
    </w:p>
    <w:p w14:paraId="1B7D50B4" w14:textId="77777777" w:rsidR="000C0048" w:rsidRPr="001479E6" w:rsidRDefault="00B94D73" w:rsidP="001E32B4">
      <w:pPr>
        <w:widowControl w:val="0"/>
        <w:tabs>
          <w:tab w:val="clear" w:pos="567"/>
        </w:tabs>
        <w:spacing w:line="240" w:lineRule="auto"/>
        <w:rPr>
          <w:bCs/>
          <w:iCs/>
          <w:szCs w:val="22"/>
          <w:lang w:val="sk-SK"/>
        </w:rPr>
      </w:pPr>
      <w:r w:rsidRPr="001479E6">
        <w:rPr>
          <w:bCs/>
          <w:iCs/>
          <w:szCs w:val="22"/>
          <w:lang w:val="sk-SK"/>
        </w:rPr>
        <w:t>S</w:t>
      </w:r>
      <w:r w:rsidR="003A0B56" w:rsidRPr="001479E6">
        <w:rPr>
          <w:bCs/>
          <w:iCs/>
          <w:szCs w:val="22"/>
          <w:lang w:val="sk-SK"/>
        </w:rPr>
        <w:t>UPRAX</w:t>
      </w:r>
      <w:r w:rsidR="000C0048" w:rsidRPr="001479E6">
        <w:rPr>
          <w:bCs/>
          <w:iCs/>
          <w:szCs w:val="22"/>
          <w:lang w:val="sk-SK"/>
        </w:rPr>
        <w:t xml:space="preserve"> 400 mg </w:t>
      </w:r>
      <w:r w:rsidR="00D61866" w:rsidRPr="001479E6">
        <w:rPr>
          <w:bCs/>
          <w:iCs/>
          <w:szCs w:val="22"/>
          <w:lang w:val="sk-SK"/>
        </w:rPr>
        <w:t>dispergovateľné</w:t>
      </w:r>
      <w:r w:rsidR="00F96140" w:rsidRPr="001479E6">
        <w:rPr>
          <w:bCs/>
          <w:iCs/>
          <w:szCs w:val="22"/>
          <w:lang w:val="sk-SK"/>
        </w:rPr>
        <w:t xml:space="preserve"> </w:t>
      </w:r>
      <w:r w:rsidR="000C0048" w:rsidRPr="001479E6">
        <w:rPr>
          <w:bCs/>
          <w:iCs/>
          <w:szCs w:val="22"/>
          <w:lang w:val="sk-SK"/>
        </w:rPr>
        <w:t>tablet</w:t>
      </w:r>
      <w:r w:rsidR="00F96140" w:rsidRPr="001479E6">
        <w:rPr>
          <w:bCs/>
          <w:iCs/>
          <w:szCs w:val="22"/>
          <w:lang w:val="sk-SK"/>
        </w:rPr>
        <w:t>y</w:t>
      </w:r>
      <w:r w:rsidR="00EA22E3" w:rsidRPr="001479E6">
        <w:rPr>
          <w:bCs/>
          <w:iCs/>
          <w:szCs w:val="22"/>
          <w:lang w:val="sk-SK"/>
        </w:rPr>
        <w:t xml:space="preserve"> na perorálnu </w:t>
      </w:r>
      <w:r w:rsidR="00904BF3" w:rsidRPr="001479E6">
        <w:rPr>
          <w:bCs/>
          <w:iCs/>
          <w:szCs w:val="22"/>
          <w:lang w:val="sk-SK"/>
        </w:rPr>
        <w:t>disperziu</w:t>
      </w:r>
    </w:p>
    <w:p w14:paraId="318DD931" w14:textId="77777777" w:rsidR="000C0048" w:rsidRPr="001479E6" w:rsidRDefault="000C0048" w:rsidP="001E32B4">
      <w:pPr>
        <w:autoSpaceDE w:val="0"/>
        <w:autoSpaceDN w:val="0"/>
        <w:adjustRightInd w:val="0"/>
        <w:rPr>
          <w:szCs w:val="22"/>
          <w:lang w:val="sk-SK"/>
        </w:rPr>
      </w:pPr>
    </w:p>
    <w:p w14:paraId="29D1F170" w14:textId="77777777" w:rsidR="000C0048" w:rsidRPr="001479E6" w:rsidRDefault="000C0048" w:rsidP="001E32B4">
      <w:pPr>
        <w:widowControl w:val="0"/>
        <w:tabs>
          <w:tab w:val="clear" w:pos="567"/>
        </w:tabs>
        <w:spacing w:line="240" w:lineRule="auto"/>
        <w:rPr>
          <w:bCs/>
          <w:szCs w:val="22"/>
          <w:lang w:val="sk-SK"/>
        </w:rPr>
      </w:pPr>
    </w:p>
    <w:p w14:paraId="762817D9" w14:textId="77777777" w:rsidR="000C0048" w:rsidRPr="001479E6" w:rsidRDefault="000C0048" w:rsidP="001E32B4">
      <w:pPr>
        <w:widowControl w:val="0"/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b/>
          <w:szCs w:val="22"/>
          <w:lang w:val="sk-SK"/>
        </w:rPr>
        <w:t>2.</w:t>
      </w:r>
      <w:r w:rsidRPr="001479E6">
        <w:rPr>
          <w:b/>
          <w:szCs w:val="22"/>
          <w:lang w:val="sk-SK"/>
        </w:rPr>
        <w:tab/>
      </w:r>
      <w:r w:rsidR="00F96140" w:rsidRPr="001479E6">
        <w:rPr>
          <w:b/>
          <w:szCs w:val="22"/>
          <w:lang w:val="sk-SK"/>
        </w:rPr>
        <w:t>KVALITATÍVNE A KVANTITATÍVNE ZLOŽENIE</w:t>
      </w:r>
    </w:p>
    <w:p w14:paraId="7B27C894" w14:textId="77777777" w:rsidR="000C0048" w:rsidRPr="001479E6" w:rsidRDefault="000C0048" w:rsidP="001E32B4">
      <w:pPr>
        <w:widowControl w:val="0"/>
        <w:tabs>
          <w:tab w:val="clear" w:pos="567"/>
        </w:tabs>
        <w:spacing w:line="240" w:lineRule="auto"/>
        <w:rPr>
          <w:bCs/>
          <w:szCs w:val="22"/>
          <w:lang w:val="sk-SK"/>
        </w:rPr>
      </w:pPr>
    </w:p>
    <w:p w14:paraId="4046D392" w14:textId="38E6EB2F" w:rsidR="000C0048" w:rsidRPr="001479E6" w:rsidRDefault="001E32B4" w:rsidP="001E32B4">
      <w:pPr>
        <w:widowControl w:val="0"/>
        <w:tabs>
          <w:tab w:val="clear" w:pos="567"/>
        </w:tabs>
        <w:spacing w:line="240" w:lineRule="auto"/>
        <w:rPr>
          <w:bCs/>
          <w:szCs w:val="22"/>
          <w:lang w:val="sk-SK"/>
        </w:rPr>
      </w:pPr>
      <w:r w:rsidRPr="001479E6">
        <w:rPr>
          <w:bCs/>
          <w:szCs w:val="22"/>
          <w:lang w:val="sk-SK"/>
        </w:rPr>
        <w:t xml:space="preserve">Jedna </w:t>
      </w:r>
      <w:r w:rsidR="00D61866" w:rsidRPr="001479E6">
        <w:rPr>
          <w:bCs/>
          <w:szCs w:val="22"/>
          <w:lang w:val="sk-SK"/>
        </w:rPr>
        <w:t>dispergovateľná</w:t>
      </w:r>
      <w:r w:rsidR="00F96140" w:rsidRPr="001479E6">
        <w:rPr>
          <w:bCs/>
          <w:szCs w:val="22"/>
          <w:lang w:val="sk-SK"/>
        </w:rPr>
        <w:t xml:space="preserve"> tableta na perorálnu</w:t>
      </w:r>
      <w:r w:rsidR="00723EB7" w:rsidRPr="001479E6">
        <w:rPr>
          <w:bCs/>
          <w:szCs w:val="22"/>
          <w:lang w:val="sk-SK"/>
        </w:rPr>
        <w:t xml:space="preserve"> </w:t>
      </w:r>
      <w:r w:rsidR="00874E5C" w:rsidRPr="001479E6">
        <w:rPr>
          <w:bCs/>
          <w:szCs w:val="22"/>
          <w:lang w:val="sk-SK"/>
        </w:rPr>
        <w:t>disperziu</w:t>
      </w:r>
      <w:r w:rsidR="00F96140" w:rsidRPr="001479E6">
        <w:rPr>
          <w:bCs/>
          <w:szCs w:val="22"/>
          <w:lang w:val="sk-SK"/>
        </w:rPr>
        <w:t xml:space="preserve"> obsahuje </w:t>
      </w:r>
      <w:r w:rsidR="000C0048" w:rsidRPr="001479E6">
        <w:rPr>
          <w:bCs/>
          <w:szCs w:val="22"/>
          <w:lang w:val="sk-SK"/>
        </w:rPr>
        <w:t>447</w:t>
      </w:r>
      <w:r w:rsidR="00F96140" w:rsidRPr="001479E6">
        <w:rPr>
          <w:bCs/>
          <w:szCs w:val="22"/>
          <w:lang w:val="sk-SK"/>
        </w:rPr>
        <w:t>,</w:t>
      </w:r>
      <w:r w:rsidR="000C0048" w:rsidRPr="001479E6">
        <w:rPr>
          <w:bCs/>
          <w:szCs w:val="22"/>
          <w:lang w:val="sk-SK"/>
        </w:rPr>
        <w:t xml:space="preserve">6 mg </w:t>
      </w:r>
      <w:r w:rsidR="00862EB1">
        <w:rPr>
          <w:bCs/>
          <w:szCs w:val="22"/>
          <w:lang w:val="sk-SK"/>
        </w:rPr>
        <w:t xml:space="preserve">trihydrátu </w:t>
      </w:r>
      <w:r w:rsidR="000C0048" w:rsidRPr="001479E6">
        <w:rPr>
          <w:bCs/>
          <w:szCs w:val="22"/>
          <w:lang w:val="sk-SK"/>
        </w:rPr>
        <w:t>cefix</w:t>
      </w:r>
      <w:r w:rsidR="00F95B88" w:rsidRPr="001479E6">
        <w:rPr>
          <w:bCs/>
          <w:szCs w:val="22"/>
          <w:lang w:val="sk-SK"/>
        </w:rPr>
        <w:t>í</w:t>
      </w:r>
      <w:r w:rsidR="000C0048" w:rsidRPr="001479E6">
        <w:rPr>
          <w:bCs/>
          <w:szCs w:val="22"/>
          <w:lang w:val="sk-SK"/>
        </w:rPr>
        <w:t>m</w:t>
      </w:r>
      <w:r w:rsidR="00F96140" w:rsidRPr="001479E6">
        <w:rPr>
          <w:bCs/>
          <w:szCs w:val="22"/>
          <w:lang w:val="sk-SK"/>
        </w:rPr>
        <w:t>u</w:t>
      </w:r>
      <w:r w:rsidR="000C0048" w:rsidRPr="001479E6">
        <w:rPr>
          <w:bCs/>
          <w:szCs w:val="22"/>
          <w:lang w:val="sk-SK"/>
        </w:rPr>
        <w:t xml:space="preserve"> , </w:t>
      </w:r>
      <w:r w:rsidR="00F96140" w:rsidRPr="001479E6">
        <w:rPr>
          <w:bCs/>
          <w:szCs w:val="22"/>
          <w:lang w:val="sk-SK"/>
        </w:rPr>
        <w:t xml:space="preserve">čo zodpovedá </w:t>
      </w:r>
      <w:r w:rsidR="000C0048" w:rsidRPr="001479E6">
        <w:rPr>
          <w:bCs/>
          <w:szCs w:val="22"/>
          <w:lang w:val="sk-SK"/>
        </w:rPr>
        <w:t>400 mg cefix</w:t>
      </w:r>
      <w:r w:rsidR="00F95B88" w:rsidRPr="001479E6">
        <w:rPr>
          <w:bCs/>
          <w:szCs w:val="22"/>
          <w:lang w:val="sk-SK"/>
        </w:rPr>
        <w:t>í</w:t>
      </w:r>
      <w:r w:rsidR="000C0048" w:rsidRPr="001479E6">
        <w:rPr>
          <w:bCs/>
          <w:szCs w:val="22"/>
          <w:lang w:val="sk-SK"/>
        </w:rPr>
        <w:t>m</w:t>
      </w:r>
      <w:r w:rsidR="00F96140" w:rsidRPr="001479E6">
        <w:rPr>
          <w:bCs/>
          <w:szCs w:val="22"/>
          <w:lang w:val="sk-SK"/>
        </w:rPr>
        <w:t>u</w:t>
      </w:r>
      <w:r w:rsidR="000C0048" w:rsidRPr="001479E6">
        <w:rPr>
          <w:bCs/>
          <w:szCs w:val="22"/>
          <w:lang w:val="sk-SK"/>
        </w:rPr>
        <w:t>.</w:t>
      </w:r>
    </w:p>
    <w:p w14:paraId="782F60FA" w14:textId="77777777" w:rsidR="000C0048" w:rsidRPr="001479E6" w:rsidRDefault="000C0048" w:rsidP="001E32B4">
      <w:pPr>
        <w:widowControl w:val="0"/>
        <w:tabs>
          <w:tab w:val="clear" w:pos="567"/>
        </w:tabs>
        <w:spacing w:line="240" w:lineRule="auto"/>
        <w:rPr>
          <w:bCs/>
          <w:szCs w:val="22"/>
          <w:lang w:val="sk-SK"/>
        </w:rPr>
      </w:pPr>
    </w:p>
    <w:p w14:paraId="4CA847F6" w14:textId="27F194AA" w:rsidR="000C0048" w:rsidRPr="001479E6" w:rsidRDefault="00F96140" w:rsidP="001E32B4">
      <w:pPr>
        <w:widowControl w:val="0"/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bCs/>
          <w:szCs w:val="22"/>
          <w:u w:val="single"/>
          <w:lang w:val="sk-SK"/>
        </w:rPr>
        <w:t>Pomocná látka</w:t>
      </w:r>
      <w:r w:rsidR="00F95B88" w:rsidRPr="001479E6">
        <w:rPr>
          <w:bCs/>
          <w:szCs w:val="22"/>
          <w:u w:val="single"/>
          <w:lang w:val="sk-SK"/>
        </w:rPr>
        <w:t xml:space="preserve"> so známym účinkom</w:t>
      </w:r>
      <w:r w:rsidR="000C0048" w:rsidRPr="001479E6">
        <w:rPr>
          <w:bCs/>
          <w:szCs w:val="22"/>
          <w:u w:val="single"/>
          <w:lang w:val="sk-SK"/>
        </w:rPr>
        <w:t>:</w:t>
      </w:r>
      <w:r w:rsidR="00F95B88" w:rsidRPr="001479E6">
        <w:rPr>
          <w:bCs/>
          <w:szCs w:val="22"/>
          <w:lang w:val="sk-SK"/>
        </w:rPr>
        <w:t xml:space="preserve"> </w:t>
      </w:r>
      <w:r w:rsidR="001E32B4" w:rsidRPr="001479E6">
        <w:rPr>
          <w:bCs/>
          <w:szCs w:val="22"/>
          <w:lang w:val="sk-SK"/>
        </w:rPr>
        <w:t>Jedna</w:t>
      </w:r>
      <w:r w:rsidRPr="001479E6">
        <w:rPr>
          <w:bCs/>
          <w:szCs w:val="22"/>
          <w:lang w:val="sk-SK"/>
        </w:rPr>
        <w:t xml:space="preserve"> </w:t>
      </w:r>
      <w:r w:rsidR="00D61866" w:rsidRPr="001479E6">
        <w:rPr>
          <w:bCs/>
          <w:szCs w:val="22"/>
          <w:lang w:val="sk-SK"/>
        </w:rPr>
        <w:t>dispergovateľná</w:t>
      </w:r>
      <w:r w:rsidRPr="001479E6">
        <w:rPr>
          <w:bCs/>
          <w:szCs w:val="22"/>
          <w:lang w:val="sk-SK"/>
        </w:rPr>
        <w:t xml:space="preserve"> tableta na perorálnu </w:t>
      </w:r>
      <w:r w:rsidR="00874E5C" w:rsidRPr="001479E6">
        <w:rPr>
          <w:bCs/>
          <w:szCs w:val="22"/>
          <w:lang w:val="sk-SK"/>
        </w:rPr>
        <w:t xml:space="preserve">disperziu </w:t>
      </w:r>
      <w:r w:rsidRPr="001479E6">
        <w:rPr>
          <w:bCs/>
          <w:szCs w:val="22"/>
          <w:lang w:val="sk-SK"/>
        </w:rPr>
        <w:t>obsahuje 0,</w:t>
      </w:r>
      <w:r w:rsidR="000C0048" w:rsidRPr="001479E6">
        <w:rPr>
          <w:bCs/>
          <w:szCs w:val="22"/>
          <w:lang w:val="sk-SK"/>
        </w:rPr>
        <w:t xml:space="preserve">3 mg </w:t>
      </w:r>
      <w:r w:rsidR="00CC7086">
        <w:rPr>
          <w:szCs w:val="22"/>
          <w:lang w:val="sk-SK"/>
        </w:rPr>
        <w:t xml:space="preserve"> </w:t>
      </w:r>
      <w:r w:rsidR="00C44E80">
        <w:rPr>
          <w:bCs/>
          <w:szCs w:val="22"/>
          <w:lang w:val="sk-SK"/>
        </w:rPr>
        <w:t>žlť oranžová</w:t>
      </w:r>
      <w:r w:rsidR="000C0048" w:rsidRPr="001479E6">
        <w:rPr>
          <w:szCs w:val="22"/>
          <w:lang w:val="sk-SK"/>
        </w:rPr>
        <w:t xml:space="preserve"> (E110).</w:t>
      </w:r>
    </w:p>
    <w:p w14:paraId="6EDD8CFE" w14:textId="77777777" w:rsidR="000C0048" w:rsidRPr="001479E6" w:rsidRDefault="000C0048" w:rsidP="001E32B4">
      <w:pPr>
        <w:widowControl w:val="0"/>
        <w:tabs>
          <w:tab w:val="clear" w:pos="567"/>
        </w:tabs>
        <w:spacing w:line="240" w:lineRule="auto"/>
        <w:rPr>
          <w:bCs/>
          <w:szCs w:val="22"/>
          <w:lang w:val="sk-SK"/>
        </w:rPr>
      </w:pPr>
    </w:p>
    <w:p w14:paraId="4476EA4E" w14:textId="77777777" w:rsidR="00F96140" w:rsidRPr="001479E6" w:rsidRDefault="00F96140" w:rsidP="001E32B4">
      <w:pPr>
        <w:rPr>
          <w:szCs w:val="22"/>
          <w:lang w:val="sk-SK"/>
        </w:rPr>
      </w:pPr>
      <w:r w:rsidRPr="001479E6">
        <w:rPr>
          <w:szCs w:val="22"/>
          <w:lang w:val="sk-SK"/>
        </w:rPr>
        <w:t>Úplný zoznam pomocných látok, pozri časť 6.1.</w:t>
      </w:r>
    </w:p>
    <w:p w14:paraId="210779E5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6DC0B93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2B4E7E3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rPr>
          <w:caps/>
          <w:szCs w:val="22"/>
          <w:lang w:val="sk-SK"/>
        </w:rPr>
      </w:pPr>
      <w:r w:rsidRPr="001479E6">
        <w:rPr>
          <w:b/>
          <w:szCs w:val="22"/>
          <w:lang w:val="sk-SK"/>
        </w:rPr>
        <w:t>3.</w:t>
      </w:r>
      <w:r w:rsidRPr="001479E6">
        <w:rPr>
          <w:b/>
          <w:szCs w:val="22"/>
          <w:lang w:val="sk-SK"/>
        </w:rPr>
        <w:tab/>
      </w:r>
      <w:r w:rsidR="00F96140" w:rsidRPr="001479E6">
        <w:rPr>
          <w:b/>
          <w:szCs w:val="22"/>
          <w:lang w:val="sk-SK"/>
        </w:rPr>
        <w:t>LIEKOVÁ FORMA</w:t>
      </w:r>
    </w:p>
    <w:p w14:paraId="6130AF01" w14:textId="77777777" w:rsidR="000C0048" w:rsidRPr="001479E6" w:rsidRDefault="000C0048" w:rsidP="001E32B4">
      <w:pPr>
        <w:rPr>
          <w:szCs w:val="22"/>
          <w:lang w:val="sk-SK"/>
        </w:rPr>
      </w:pPr>
    </w:p>
    <w:p w14:paraId="23B69467" w14:textId="77777777" w:rsidR="000C0048" w:rsidRPr="001479E6" w:rsidRDefault="00D61866" w:rsidP="001E32B4">
      <w:pPr>
        <w:rPr>
          <w:bCs/>
          <w:szCs w:val="22"/>
          <w:lang w:val="sk-SK"/>
        </w:rPr>
      </w:pPr>
      <w:r w:rsidRPr="001479E6">
        <w:rPr>
          <w:bCs/>
          <w:szCs w:val="22"/>
          <w:lang w:val="sk-SK"/>
        </w:rPr>
        <w:t>Dispergovateľná</w:t>
      </w:r>
      <w:r w:rsidR="00F96140" w:rsidRPr="001479E6">
        <w:rPr>
          <w:bCs/>
          <w:szCs w:val="22"/>
          <w:lang w:val="sk-SK"/>
        </w:rPr>
        <w:t xml:space="preserve"> tableta na perorálnu </w:t>
      </w:r>
      <w:r w:rsidR="00904BF3" w:rsidRPr="001479E6">
        <w:rPr>
          <w:bCs/>
          <w:szCs w:val="22"/>
          <w:lang w:val="sk-SK"/>
        </w:rPr>
        <w:t>disperziu</w:t>
      </w:r>
      <w:r w:rsidR="00F96140" w:rsidRPr="001479E6">
        <w:rPr>
          <w:bCs/>
          <w:szCs w:val="22"/>
          <w:lang w:val="sk-SK"/>
        </w:rPr>
        <w:t>.</w:t>
      </w:r>
    </w:p>
    <w:p w14:paraId="2E68017F" w14:textId="77777777" w:rsidR="00F95B88" w:rsidRPr="001479E6" w:rsidRDefault="00F95B88" w:rsidP="001E32B4">
      <w:pPr>
        <w:rPr>
          <w:szCs w:val="22"/>
          <w:lang w:val="sk-SK"/>
        </w:rPr>
      </w:pPr>
    </w:p>
    <w:p w14:paraId="670E22F3" w14:textId="77777777" w:rsidR="000C0048" w:rsidRPr="001479E6" w:rsidRDefault="00F96140" w:rsidP="001E32B4">
      <w:pPr>
        <w:rPr>
          <w:noProof/>
          <w:szCs w:val="22"/>
          <w:lang w:val="sk-SK"/>
        </w:rPr>
      </w:pPr>
      <w:r w:rsidRPr="001479E6">
        <w:rPr>
          <w:szCs w:val="22"/>
          <w:lang w:val="sk-SK"/>
        </w:rPr>
        <w:t xml:space="preserve">Svetlo oranžové podlhovasté </w:t>
      </w:r>
      <w:r w:rsidR="000C0048" w:rsidRPr="001479E6">
        <w:rPr>
          <w:szCs w:val="22"/>
          <w:lang w:val="sk-SK"/>
        </w:rPr>
        <w:t>tablet</w:t>
      </w:r>
      <w:r w:rsidRPr="001479E6">
        <w:rPr>
          <w:szCs w:val="22"/>
          <w:lang w:val="sk-SK"/>
        </w:rPr>
        <w:t>y s deliacimi ryhami na oboch stranách</w:t>
      </w:r>
      <w:r w:rsidR="000C0048" w:rsidRPr="001479E6">
        <w:rPr>
          <w:szCs w:val="22"/>
          <w:lang w:val="sk-SK"/>
        </w:rPr>
        <w:t>. T</w:t>
      </w:r>
      <w:r w:rsidRPr="001479E6">
        <w:rPr>
          <w:noProof/>
          <w:szCs w:val="22"/>
          <w:lang w:val="sk-SK"/>
        </w:rPr>
        <w:t xml:space="preserve">ableta sa môže rozdeliť na rovnaké </w:t>
      </w:r>
      <w:r w:rsidR="00AC7C17" w:rsidRPr="001479E6">
        <w:rPr>
          <w:noProof/>
          <w:szCs w:val="22"/>
          <w:lang w:val="sk-SK"/>
        </w:rPr>
        <w:t>dávky</w:t>
      </w:r>
      <w:r w:rsidRPr="001479E6">
        <w:rPr>
          <w:noProof/>
          <w:szCs w:val="22"/>
          <w:lang w:val="sk-SK"/>
        </w:rPr>
        <w:t>.</w:t>
      </w:r>
    </w:p>
    <w:p w14:paraId="245FBEDD" w14:textId="77777777" w:rsidR="00F96140" w:rsidRPr="001479E6" w:rsidRDefault="00F96140" w:rsidP="001E32B4">
      <w:pPr>
        <w:rPr>
          <w:szCs w:val="22"/>
          <w:lang w:val="sk-SK"/>
        </w:rPr>
      </w:pPr>
    </w:p>
    <w:p w14:paraId="0829DE0F" w14:textId="77777777" w:rsidR="000C0048" w:rsidRPr="001479E6" w:rsidRDefault="000C0048" w:rsidP="001E32B4">
      <w:pPr>
        <w:rPr>
          <w:szCs w:val="22"/>
          <w:lang w:val="sk-SK"/>
        </w:rPr>
      </w:pPr>
    </w:p>
    <w:p w14:paraId="49389AA6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rPr>
          <w:caps/>
          <w:szCs w:val="22"/>
          <w:lang w:val="sk-SK"/>
        </w:rPr>
      </w:pPr>
      <w:r w:rsidRPr="001479E6">
        <w:rPr>
          <w:b/>
          <w:caps/>
          <w:szCs w:val="22"/>
          <w:lang w:val="sk-SK"/>
        </w:rPr>
        <w:t>4.</w:t>
      </w:r>
      <w:r w:rsidRPr="001479E6">
        <w:rPr>
          <w:b/>
          <w:caps/>
          <w:szCs w:val="22"/>
          <w:lang w:val="sk-SK"/>
        </w:rPr>
        <w:tab/>
      </w:r>
      <w:r w:rsidR="00FE5B39" w:rsidRPr="001479E6">
        <w:rPr>
          <w:b/>
          <w:caps/>
          <w:szCs w:val="22"/>
          <w:lang w:val="sk-SK"/>
        </w:rPr>
        <w:t>KLINICKÉ ÚDAJE</w:t>
      </w:r>
    </w:p>
    <w:p w14:paraId="1B91AACC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E521B71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4.1</w:t>
      </w:r>
      <w:r w:rsidRPr="001479E6">
        <w:rPr>
          <w:b/>
          <w:szCs w:val="22"/>
          <w:lang w:val="sk-SK"/>
        </w:rPr>
        <w:tab/>
      </w:r>
      <w:r w:rsidR="00FE5B39" w:rsidRPr="001479E6">
        <w:rPr>
          <w:b/>
          <w:szCs w:val="22"/>
          <w:lang w:val="sk-SK"/>
        </w:rPr>
        <w:t xml:space="preserve">Terapeutické indikácie </w:t>
      </w:r>
    </w:p>
    <w:p w14:paraId="6EF394E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1A3DCAD" w14:textId="4AA96BC1" w:rsidR="000C0048" w:rsidRPr="001479E6" w:rsidRDefault="00E70AC2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Suprax</w:t>
      </w:r>
      <w:r w:rsidRPr="001479E6">
        <w:rPr>
          <w:szCs w:val="22"/>
          <w:lang w:val="sk-SK"/>
        </w:rPr>
        <w:t xml:space="preserve"> </w:t>
      </w:r>
      <w:r w:rsidR="009935EF" w:rsidRPr="001479E6">
        <w:rPr>
          <w:szCs w:val="22"/>
          <w:lang w:val="sk-SK"/>
        </w:rPr>
        <w:t xml:space="preserve">400 mg </w:t>
      </w:r>
      <w:r w:rsidR="009935EF" w:rsidRPr="001479E6">
        <w:rPr>
          <w:bCs/>
          <w:szCs w:val="22"/>
          <w:lang w:val="sk-SK"/>
        </w:rPr>
        <w:t xml:space="preserve">dispergovateľné tablety na perorálnu disperziu </w:t>
      </w:r>
      <w:r w:rsidR="00F77A37" w:rsidRPr="001479E6">
        <w:rPr>
          <w:szCs w:val="22"/>
          <w:lang w:val="sk-SK"/>
        </w:rPr>
        <w:t>j</w:t>
      </w:r>
      <w:r w:rsidR="000C0048" w:rsidRPr="001479E6">
        <w:rPr>
          <w:szCs w:val="22"/>
          <w:lang w:val="sk-SK"/>
        </w:rPr>
        <w:t>e</w:t>
      </w:r>
      <w:r w:rsidR="00F77A37" w:rsidRPr="001479E6">
        <w:rPr>
          <w:szCs w:val="22"/>
          <w:lang w:val="sk-SK"/>
        </w:rPr>
        <w:t xml:space="preserve"> vhodný na liečbu nasledovných b</w:t>
      </w:r>
      <w:r w:rsidR="000C0048" w:rsidRPr="001479E6">
        <w:rPr>
          <w:szCs w:val="22"/>
          <w:lang w:val="sk-SK"/>
        </w:rPr>
        <w:t>a</w:t>
      </w:r>
      <w:r w:rsidR="00F77A37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teri</w:t>
      </w:r>
      <w:r w:rsidR="00F77A37"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</w:t>
      </w:r>
      <w:r w:rsidR="00F77A37" w:rsidRPr="001479E6">
        <w:rPr>
          <w:szCs w:val="22"/>
          <w:lang w:val="sk-SK"/>
        </w:rPr>
        <w:t>nych</w:t>
      </w:r>
      <w:r w:rsidR="000C0048" w:rsidRPr="001479E6">
        <w:rPr>
          <w:szCs w:val="22"/>
          <w:lang w:val="sk-SK"/>
        </w:rPr>
        <w:t xml:space="preserve"> infe</w:t>
      </w:r>
      <w:r w:rsidR="00F77A37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ci</w:t>
      </w:r>
      <w:r w:rsidR="00F77A37" w:rsidRPr="001479E6">
        <w:rPr>
          <w:szCs w:val="22"/>
          <w:lang w:val="sk-SK"/>
        </w:rPr>
        <w:t xml:space="preserve">í, spôsobených </w:t>
      </w:r>
      <w:r w:rsidR="00F95B88" w:rsidRPr="001479E6">
        <w:rPr>
          <w:szCs w:val="22"/>
          <w:lang w:val="sk-SK"/>
        </w:rPr>
        <w:t>baktériami</w:t>
      </w:r>
      <w:r w:rsidR="00F77A37" w:rsidRPr="001479E6">
        <w:rPr>
          <w:szCs w:val="22"/>
          <w:lang w:val="sk-SK"/>
        </w:rPr>
        <w:t xml:space="preserve"> citlivými na </w:t>
      </w:r>
      <w:r w:rsidR="000C0048" w:rsidRPr="001479E6">
        <w:rPr>
          <w:szCs w:val="22"/>
          <w:lang w:val="sk-SK"/>
        </w:rPr>
        <w:t>cefix</w:t>
      </w:r>
      <w:r w:rsidR="00F95B88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m</w:t>
      </w:r>
      <w:r w:rsidR="009935EF" w:rsidRPr="001479E6">
        <w:rPr>
          <w:szCs w:val="22"/>
          <w:lang w:val="sk-SK"/>
        </w:rPr>
        <w:t xml:space="preserve"> u dospelých a dospievajúcich nad 12 rokov</w:t>
      </w:r>
      <w:r w:rsidR="000C0048" w:rsidRPr="001479E6">
        <w:rPr>
          <w:szCs w:val="22"/>
          <w:lang w:val="sk-SK"/>
        </w:rPr>
        <w:t>:</w:t>
      </w:r>
    </w:p>
    <w:p w14:paraId="56559769" w14:textId="77777777" w:rsidR="000C0048" w:rsidRPr="001479E6" w:rsidRDefault="00EE18C0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-</w:t>
      </w:r>
      <w:r w:rsidRPr="001479E6">
        <w:rPr>
          <w:szCs w:val="22"/>
          <w:lang w:val="sk-SK"/>
        </w:rPr>
        <w:tab/>
        <w:t>i</w:t>
      </w:r>
      <w:r w:rsidR="000C0048" w:rsidRPr="001479E6">
        <w:rPr>
          <w:szCs w:val="22"/>
          <w:lang w:val="sk-SK"/>
        </w:rPr>
        <w:t>nfe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ci</w:t>
      </w:r>
      <w:r w:rsidRPr="001479E6">
        <w:rPr>
          <w:szCs w:val="22"/>
          <w:lang w:val="sk-SK"/>
        </w:rPr>
        <w:t>e horných a dolných dýchacích ciest</w:t>
      </w:r>
      <w:r w:rsidR="00F95B88" w:rsidRPr="001479E6">
        <w:rPr>
          <w:szCs w:val="22"/>
          <w:lang w:val="sk-SK"/>
        </w:rPr>
        <w:t xml:space="preserve"> (napr. bronchitída),</w:t>
      </w:r>
    </w:p>
    <w:p w14:paraId="2C9E8AAF" w14:textId="77777777" w:rsidR="00F95B88" w:rsidRPr="001479E6" w:rsidRDefault="000C0048" w:rsidP="001E32B4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1479E6">
        <w:rPr>
          <w:szCs w:val="22"/>
          <w:lang w:val="sk-SK"/>
        </w:rPr>
        <w:t>-</w:t>
      </w:r>
      <w:r w:rsidRPr="001479E6">
        <w:rPr>
          <w:szCs w:val="22"/>
          <w:lang w:val="sk-SK"/>
        </w:rPr>
        <w:tab/>
      </w:r>
      <w:r w:rsidR="00EE18C0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>nfe</w:t>
      </w:r>
      <w:r w:rsidR="00EE18C0" w:rsidRPr="001479E6">
        <w:rPr>
          <w:szCs w:val="22"/>
          <w:lang w:val="sk-SK"/>
        </w:rPr>
        <w:t>kc</w:t>
      </w:r>
      <w:r w:rsidRPr="001479E6">
        <w:rPr>
          <w:szCs w:val="22"/>
          <w:lang w:val="sk-SK"/>
        </w:rPr>
        <w:t>i</w:t>
      </w:r>
      <w:r w:rsidR="00EE18C0" w:rsidRPr="001479E6">
        <w:rPr>
          <w:szCs w:val="22"/>
          <w:lang w:val="sk-SK"/>
        </w:rPr>
        <w:t xml:space="preserve">e ucha, nosa a oblasti hrtana </w:t>
      </w:r>
      <w:r w:rsidRPr="001479E6">
        <w:rPr>
          <w:szCs w:val="22"/>
          <w:lang w:val="sk-SK"/>
        </w:rPr>
        <w:t>(</w:t>
      </w:r>
      <w:r w:rsidR="00EE18C0" w:rsidRPr="001479E6">
        <w:rPr>
          <w:szCs w:val="22"/>
          <w:lang w:val="sk-SK"/>
        </w:rPr>
        <w:t>napr</w:t>
      </w:r>
      <w:r w:rsidRPr="001479E6">
        <w:rPr>
          <w:szCs w:val="22"/>
          <w:lang w:val="sk-SK"/>
        </w:rPr>
        <w:t xml:space="preserve">. </w:t>
      </w:r>
      <w:r w:rsidR="00EE18C0" w:rsidRPr="001479E6">
        <w:rPr>
          <w:szCs w:val="22"/>
          <w:lang w:val="sk-SK"/>
        </w:rPr>
        <w:t>zápal stredného ucha</w:t>
      </w:r>
      <w:r w:rsidRPr="001479E6">
        <w:rPr>
          <w:szCs w:val="22"/>
          <w:lang w:val="sk-SK"/>
        </w:rPr>
        <w:t>, s</w:t>
      </w:r>
      <w:r w:rsidR="00EE18C0" w:rsidRPr="001479E6">
        <w:rPr>
          <w:szCs w:val="22"/>
          <w:lang w:val="sk-SK"/>
        </w:rPr>
        <w:t>í</w:t>
      </w:r>
      <w:r w:rsidRPr="001479E6">
        <w:rPr>
          <w:szCs w:val="22"/>
          <w:lang w:val="sk-SK"/>
        </w:rPr>
        <w:t>nusit</w:t>
      </w:r>
      <w:r w:rsidR="00EE18C0" w:rsidRPr="001479E6">
        <w:rPr>
          <w:szCs w:val="22"/>
          <w:lang w:val="sk-SK"/>
        </w:rPr>
        <w:t>ída</w:t>
      </w:r>
      <w:r w:rsidRPr="001479E6">
        <w:rPr>
          <w:szCs w:val="22"/>
          <w:lang w:val="sk-SK"/>
        </w:rPr>
        <w:t>, ton</w:t>
      </w:r>
      <w:r w:rsidR="00EE18C0" w:rsidRPr="001479E6">
        <w:rPr>
          <w:szCs w:val="22"/>
          <w:lang w:val="sk-SK"/>
        </w:rPr>
        <w:t>z</w:t>
      </w:r>
      <w:r w:rsidRPr="001479E6">
        <w:rPr>
          <w:szCs w:val="22"/>
          <w:lang w:val="sk-SK"/>
        </w:rPr>
        <w:t>ilit</w:t>
      </w:r>
      <w:r w:rsidR="00EE18C0" w:rsidRPr="001479E6">
        <w:rPr>
          <w:szCs w:val="22"/>
          <w:lang w:val="sk-SK"/>
        </w:rPr>
        <w:t>ída</w:t>
      </w:r>
      <w:r w:rsidRPr="001479E6">
        <w:rPr>
          <w:szCs w:val="22"/>
          <w:lang w:val="sk-SK"/>
        </w:rPr>
        <w:t xml:space="preserve">, </w:t>
      </w:r>
      <w:r w:rsidR="00EE18C0" w:rsidRPr="001479E6">
        <w:rPr>
          <w:szCs w:val="22"/>
          <w:lang w:val="sk-SK"/>
        </w:rPr>
        <w:t>f</w:t>
      </w:r>
      <w:r w:rsidRPr="001479E6">
        <w:rPr>
          <w:szCs w:val="22"/>
          <w:lang w:val="sk-SK"/>
        </w:rPr>
        <w:t>aryngit</w:t>
      </w:r>
      <w:r w:rsidR="00EE18C0" w:rsidRPr="001479E6">
        <w:rPr>
          <w:szCs w:val="22"/>
          <w:lang w:val="sk-SK"/>
        </w:rPr>
        <w:t>ída</w:t>
      </w:r>
      <w:r w:rsidRPr="001479E6">
        <w:rPr>
          <w:szCs w:val="22"/>
          <w:lang w:val="sk-SK"/>
        </w:rPr>
        <w:t>, laryngit</w:t>
      </w:r>
      <w:r w:rsidR="00EE18C0" w:rsidRPr="001479E6">
        <w:rPr>
          <w:szCs w:val="22"/>
          <w:lang w:val="sk-SK"/>
        </w:rPr>
        <w:t>ída</w:t>
      </w:r>
      <w:r w:rsidRPr="001479E6">
        <w:rPr>
          <w:szCs w:val="22"/>
          <w:lang w:val="sk-SK"/>
        </w:rPr>
        <w:t>)</w:t>
      </w:r>
      <w:r w:rsidR="00DD5793" w:rsidRPr="001479E6">
        <w:rPr>
          <w:szCs w:val="22"/>
          <w:lang w:val="sk-SK"/>
        </w:rPr>
        <w:t>,</w:t>
      </w:r>
    </w:p>
    <w:p w14:paraId="593B38DC" w14:textId="77777777" w:rsidR="00F95B88" w:rsidRPr="001479E6" w:rsidRDefault="00EE18C0" w:rsidP="001E32B4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1479E6">
        <w:rPr>
          <w:szCs w:val="22"/>
          <w:lang w:val="sk-SK"/>
        </w:rPr>
        <w:t>-</w:t>
      </w:r>
      <w:r w:rsidRPr="001479E6">
        <w:rPr>
          <w:szCs w:val="22"/>
          <w:lang w:val="sk-SK"/>
        </w:rPr>
        <w:tab/>
        <w:t>nek</w:t>
      </w:r>
      <w:r w:rsidR="000C0048" w:rsidRPr="001479E6">
        <w:rPr>
          <w:szCs w:val="22"/>
          <w:lang w:val="sk-SK"/>
        </w:rPr>
        <w:t>ompli</w:t>
      </w:r>
      <w:r w:rsidRPr="001479E6">
        <w:rPr>
          <w:szCs w:val="22"/>
          <w:lang w:val="sk-SK"/>
        </w:rPr>
        <w:t xml:space="preserve">kované </w:t>
      </w:r>
      <w:r w:rsidR="0036711A" w:rsidRPr="001479E6">
        <w:rPr>
          <w:szCs w:val="22"/>
          <w:lang w:val="sk-SK"/>
        </w:rPr>
        <w:t>akútne</w:t>
      </w:r>
      <w:r w:rsidR="000C0048" w:rsidRPr="001479E6">
        <w:rPr>
          <w:szCs w:val="22"/>
          <w:lang w:val="sk-SK"/>
        </w:rPr>
        <w:t xml:space="preserve"> a</w:t>
      </w:r>
      <w:r w:rsidRPr="001479E6">
        <w:rPr>
          <w:szCs w:val="22"/>
          <w:lang w:val="sk-SK"/>
        </w:rPr>
        <w:t xml:space="preserve"> </w:t>
      </w:r>
      <w:r w:rsidR="00DD5793" w:rsidRPr="001479E6">
        <w:rPr>
          <w:szCs w:val="22"/>
          <w:lang w:val="sk-SK"/>
        </w:rPr>
        <w:t>opakova</w:t>
      </w:r>
      <w:r w:rsidRPr="001479E6">
        <w:rPr>
          <w:szCs w:val="22"/>
          <w:lang w:val="sk-SK"/>
        </w:rPr>
        <w:t xml:space="preserve">né </w:t>
      </w:r>
      <w:r w:rsidR="000C0048" w:rsidRPr="001479E6">
        <w:rPr>
          <w:szCs w:val="22"/>
          <w:lang w:val="sk-SK"/>
        </w:rPr>
        <w:t>infe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ci</w:t>
      </w:r>
      <w:r w:rsidRPr="001479E6">
        <w:rPr>
          <w:szCs w:val="22"/>
          <w:lang w:val="sk-SK"/>
        </w:rPr>
        <w:t>e močových ciest</w:t>
      </w:r>
      <w:r w:rsidR="00F95B88" w:rsidRPr="001479E6">
        <w:rPr>
          <w:szCs w:val="22"/>
          <w:lang w:val="sk-SK"/>
        </w:rPr>
        <w:t xml:space="preserve"> (napr. cystitída, cystouretritída, nekomplikovaná pyelonefritída,</w:t>
      </w:r>
      <w:r w:rsidRPr="001479E6">
        <w:rPr>
          <w:szCs w:val="22"/>
          <w:lang w:val="sk-SK"/>
        </w:rPr>
        <w:t xml:space="preserve"> </w:t>
      </w:r>
      <w:r w:rsidR="009A19E6" w:rsidRPr="001479E6">
        <w:rPr>
          <w:szCs w:val="22"/>
          <w:lang w:val="sk-SK"/>
        </w:rPr>
        <w:t>akútn</w:t>
      </w:r>
      <w:r w:rsidR="00DD5793" w:rsidRPr="001479E6">
        <w:rPr>
          <w:szCs w:val="22"/>
          <w:lang w:val="sk-SK"/>
        </w:rPr>
        <w:t>a</w:t>
      </w:r>
      <w:r w:rsidR="009A19E6" w:rsidRPr="001479E6">
        <w:rPr>
          <w:szCs w:val="22"/>
          <w:lang w:val="sk-SK"/>
        </w:rPr>
        <w:t xml:space="preserve"> nekomplikovan</w:t>
      </w:r>
      <w:r w:rsidR="00DD5793" w:rsidRPr="001479E6">
        <w:rPr>
          <w:szCs w:val="22"/>
          <w:lang w:val="sk-SK"/>
        </w:rPr>
        <w:t>á</w:t>
      </w:r>
      <w:r w:rsidR="009A19E6" w:rsidRPr="001479E6">
        <w:rPr>
          <w:szCs w:val="22"/>
          <w:lang w:val="sk-SK"/>
        </w:rPr>
        <w:t xml:space="preserve"> kvapavk</w:t>
      </w:r>
      <w:r w:rsidR="00DD5793" w:rsidRPr="001479E6">
        <w:rPr>
          <w:szCs w:val="22"/>
          <w:lang w:val="sk-SK"/>
        </w:rPr>
        <w:t>a</w:t>
      </w:r>
      <w:r w:rsidR="00F95B88" w:rsidRPr="001479E6">
        <w:rPr>
          <w:szCs w:val="22"/>
          <w:lang w:val="sk-SK"/>
        </w:rPr>
        <w:t>)</w:t>
      </w:r>
      <w:r w:rsidR="00DD5793" w:rsidRPr="001479E6">
        <w:rPr>
          <w:szCs w:val="22"/>
          <w:lang w:val="sk-SK"/>
        </w:rPr>
        <w:t>.</w:t>
      </w:r>
    </w:p>
    <w:p w14:paraId="50012F3B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C247FFF" w14:textId="77777777" w:rsidR="000C0048" w:rsidRPr="001479E6" w:rsidRDefault="000F05F4" w:rsidP="001E32B4">
      <w:pPr>
        <w:numPr>
          <w:ilvl w:val="1"/>
          <w:numId w:val="26"/>
        </w:numPr>
        <w:spacing w:line="240" w:lineRule="auto"/>
        <w:outlineLvl w:val="0"/>
        <w:rPr>
          <w:b/>
          <w:szCs w:val="22"/>
          <w:lang w:val="sk-SK"/>
        </w:rPr>
      </w:pPr>
      <w:r w:rsidRPr="001479E6">
        <w:rPr>
          <w:b/>
          <w:szCs w:val="22"/>
          <w:lang w:val="sk-SK"/>
        </w:rPr>
        <w:t>Dávkovanie a spôsob podávania</w:t>
      </w:r>
    </w:p>
    <w:p w14:paraId="4F4F4336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ED245E9" w14:textId="77777777" w:rsidR="00F95B88" w:rsidRPr="001479E6" w:rsidRDefault="00F95B88" w:rsidP="001E32B4">
      <w:pPr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Dávkovanie</w:t>
      </w:r>
    </w:p>
    <w:p w14:paraId="53D0C692" w14:textId="77777777" w:rsidR="001E32B4" w:rsidRPr="001479E6" w:rsidRDefault="001E32B4" w:rsidP="001E32B4">
      <w:pPr>
        <w:rPr>
          <w:szCs w:val="22"/>
          <w:u w:val="single"/>
          <w:lang w:val="sk-SK"/>
        </w:rPr>
      </w:pPr>
    </w:p>
    <w:p w14:paraId="0B5EC175" w14:textId="77777777" w:rsidR="00F95B88" w:rsidRPr="001479E6" w:rsidRDefault="00F95B88" w:rsidP="001E32B4">
      <w:pPr>
        <w:rPr>
          <w:szCs w:val="22"/>
          <w:lang w:val="sk-SK"/>
        </w:rPr>
      </w:pPr>
      <w:r w:rsidRPr="001479E6">
        <w:rPr>
          <w:szCs w:val="22"/>
          <w:lang w:val="sk-SK"/>
        </w:rPr>
        <w:t>Dávka sa môže uprav</w:t>
      </w:r>
      <w:r w:rsidR="00C87D1A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>ť v závisl</w:t>
      </w:r>
      <w:r w:rsidR="00124600" w:rsidRPr="001479E6">
        <w:rPr>
          <w:szCs w:val="22"/>
          <w:lang w:val="sk-SK"/>
        </w:rPr>
        <w:t>osti od veku pacienta</w:t>
      </w:r>
      <w:r w:rsidRPr="001479E6">
        <w:rPr>
          <w:szCs w:val="22"/>
          <w:lang w:val="sk-SK"/>
        </w:rPr>
        <w:t xml:space="preserve">, telesnej hmotnosti, </w:t>
      </w:r>
      <w:r w:rsidR="00310DB0" w:rsidRPr="001479E6">
        <w:rPr>
          <w:szCs w:val="22"/>
          <w:lang w:val="sk-SK"/>
        </w:rPr>
        <w:t>závažnosti infekcie</w:t>
      </w:r>
      <w:r w:rsidR="00124600" w:rsidRPr="001479E6">
        <w:rPr>
          <w:szCs w:val="22"/>
          <w:lang w:val="sk-SK"/>
        </w:rPr>
        <w:t xml:space="preserve"> a funkcie obličiek</w:t>
      </w:r>
      <w:r w:rsidR="00CB42C0" w:rsidRPr="001479E6">
        <w:rPr>
          <w:szCs w:val="22"/>
          <w:lang w:val="sk-SK"/>
        </w:rPr>
        <w:t xml:space="preserve"> (pozri časť 4.4).</w:t>
      </w:r>
      <w:r w:rsidR="00124600" w:rsidRPr="001479E6">
        <w:rPr>
          <w:szCs w:val="22"/>
          <w:lang w:val="sk-SK"/>
        </w:rPr>
        <w:t xml:space="preserve"> </w:t>
      </w:r>
      <w:r w:rsidR="00CB42C0" w:rsidRPr="001479E6">
        <w:rPr>
          <w:szCs w:val="22"/>
          <w:lang w:val="sk-SK"/>
        </w:rPr>
        <w:t xml:space="preserve">Liek sa </w:t>
      </w:r>
      <w:r w:rsidR="00124600" w:rsidRPr="001479E6">
        <w:rPr>
          <w:szCs w:val="22"/>
          <w:lang w:val="sk-SK"/>
        </w:rPr>
        <w:t>podáva</w:t>
      </w:r>
      <w:r w:rsidRPr="001479E6">
        <w:rPr>
          <w:szCs w:val="22"/>
          <w:lang w:val="sk-SK"/>
        </w:rPr>
        <w:t xml:space="preserve"> perorálne </w:t>
      </w:r>
      <w:r w:rsidR="00124600" w:rsidRPr="001479E6">
        <w:rPr>
          <w:szCs w:val="22"/>
          <w:lang w:val="sk-SK"/>
        </w:rPr>
        <w:t>raz alebo dvakrát denne</w:t>
      </w:r>
      <w:r w:rsidR="001E32B4" w:rsidRPr="001479E6">
        <w:rPr>
          <w:szCs w:val="22"/>
          <w:lang w:val="sk-SK"/>
        </w:rPr>
        <w:t>.</w:t>
      </w:r>
      <w:r w:rsidR="00124600" w:rsidRPr="001479E6">
        <w:rPr>
          <w:szCs w:val="22"/>
          <w:lang w:val="sk-SK"/>
        </w:rPr>
        <w:t xml:space="preserve"> </w:t>
      </w:r>
    </w:p>
    <w:p w14:paraId="4D3066FE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4EBEEAC" w14:textId="3546AED0" w:rsidR="000C0048" w:rsidRPr="001479E6" w:rsidRDefault="005523E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bCs/>
          <w:i/>
          <w:iCs/>
          <w:noProof/>
          <w:szCs w:val="22"/>
          <w:lang w:val="sk-SK" w:eastAsia="sk-SK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585DB27" wp14:editId="3B354E32">
                <wp:simplePos x="0" y="0"/>
                <wp:positionH relativeFrom="column">
                  <wp:posOffset>0</wp:posOffset>
                </wp:positionH>
                <wp:positionV relativeFrom="paragraph">
                  <wp:posOffset>9140825</wp:posOffset>
                </wp:positionV>
                <wp:extent cx="6253480" cy="196850"/>
                <wp:effectExtent l="0" t="0" r="13970" b="12700"/>
                <wp:wrapThrough wrapText="bothSides">
                  <wp:wrapPolygon edited="0">
                    <wp:start x="0" y="0"/>
                    <wp:lineTo x="0" y="20903"/>
                    <wp:lineTo x="21582" y="20903"/>
                    <wp:lineTo x="21582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AF3D9" w14:textId="77777777" w:rsidR="00C44E80" w:rsidRDefault="00C44E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5D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9.75pt;width:492.4pt;height:15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GorQ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" o:allowincell="f" filled="f" stroked="f">
                <v:textbox inset="0,0,0,0">
                  <w:txbxContent>
                    <w:p w14:paraId="134AF3D9" w14:textId="77777777" w:rsidR="00C44E80" w:rsidRDefault="00C44E80"/>
                  </w:txbxContent>
                </v:textbox>
                <w10:wrap type="through"/>
              </v:shape>
            </w:pict>
          </mc:Fallback>
        </mc:AlternateContent>
      </w:r>
      <w:r w:rsidR="000F05F4" w:rsidRPr="001479E6">
        <w:rPr>
          <w:bCs/>
          <w:i/>
          <w:iCs/>
          <w:szCs w:val="22"/>
          <w:lang w:val="sk-SK"/>
        </w:rPr>
        <w:t xml:space="preserve">Dospelí a dospievajúci </w:t>
      </w:r>
      <w:r w:rsidR="004B1D96" w:rsidRPr="001479E6">
        <w:rPr>
          <w:bCs/>
          <w:i/>
          <w:iCs/>
          <w:szCs w:val="22"/>
          <w:lang w:val="sk-SK"/>
        </w:rPr>
        <w:t>nad</w:t>
      </w:r>
      <w:r w:rsidR="000C0048" w:rsidRPr="001479E6">
        <w:rPr>
          <w:bCs/>
          <w:i/>
          <w:iCs/>
          <w:szCs w:val="22"/>
          <w:lang w:val="sk-SK"/>
        </w:rPr>
        <w:t xml:space="preserve"> 12 r</w:t>
      </w:r>
      <w:r w:rsidR="000F05F4" w:rsidRPr="001479E6">
        <w:rPr>
          <w:bCs/>
          <w:i/>
          <w:iCs/>
          <w:szCs w:val="22"/>
          <w:lang w:val="sk-SK"/>
        </w:rPr>
        <w:t>okov</w:t>
      </w:r>
      <w:r w:rsidR="000C0048" w:rsidRPr="001479E6">
        <w:rPr>
          <w:szCs w:val="22"/>
          <w:lang w:val="sk-SK"/>
        </w:rPr>
        <w:t xml:space="preserve">: </w:t>
      </w:r>
    </w:p>
    <w:p w14:paraId="7A301280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400 mg d</w:t>
      </w:r>
      <w:r w:rsidR="000F05F4" w:rsidRPr="001479E6">
        <w:rPr>
          <w:szCs w:val="22"/>
          <w:lang w:val="sk-SK"/>
        </w:rPr>
        <w:t xml:space="preserve">enne v </w:t>
      </w:r>
      <w:r w:rsidRPr="001479E6">
        <w:rPr>
          <w:szCs w:val="22"/>
          <w:lang w:val="sk-SK"/>
        </w:rPr>
        <w:t xml:space="preserve">1 </w:t>
      </w:r>
      <w:r w:rsidR="000F05F4" w:rsidRPr="001479E6">
        <w:rPr>
          <w:szCs w:val="22"/>
          <w:lang w:val="sk-SK"/>
        </w:rPr>
        <w:t>aleb</w:t>
      </w:r>
      <w:r w:rsidRPr="001479E6">
        <w:rPr>
          <w:szCs w:val="22"/>
          <w:lang w:val="sk-SK"/>
        </w:rPr>
        <w:t xml:space="preserve">o 2 </w:t>
      </w:r>
      <w:r w:rsidR="000F05F4" w:rsidRPr="001479E6">
        <w:rPr>
          <w:szCs w:val="22"/>
          <w:lang w:val="sk-SK"/>
        </w:rPr>
        <w:t>jednotlivých dávkach</w:t>
      </w:r>
      <w:r w:rsidR="009A0E83" w:rsidRPr="001479E6">
        <w:rPr>
          <w:szCs w:val="22"/>
          <w:lang w:val="sk-SK"/>
        </w:rPr>
        <w:t xml:space="preserve"> (polovica dispergovateľnej tablety ráno a polovica večer</w:t>
      </w:r>
      <w:r w:rsidR="009D38CC" w:rsidRPr="001479E6">
        <w:rPr>
          <w:szCs w:val="22"/>
          <w:lang w:val="sk-SK"/>
        </w:rPr>
        <w:t>)</w:t>
      </w:r>
      <w:r w:rsidRPr="001479E6">
        <w:rPr>
          <w:szCs w:val="22"/>
          <w:lang w:val="sk-SK"/>
        </w:rPr>
        <w:t>.</w:t>
      </w:r>
    </w:p>
    <w:p w14:paraId="2142A66C" w14:textId="77777777" w:rsidR="00970038" w:rsidRPr="001479E6" w:rsidRDefault="0097003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4F742B2" w14:textId="77777777" w:rsidR="00970038" w:rsidRPr="001479E6" w:rsidRDefault="00970038" w:rsidP="001E32B4">
      <w:pPr>
        <w:tabs>
          <w:tab w:val="clear" w:pos="567"/>
        </w:tabs>
        <w:spacing w:line="240" w:lineRule="auto"/>
        <w:ind w:left="567" w:hanging="567"/>
        <w:rPr>
          <w:i/>
          <w:szCs w:val="22"/>
          <w:lang w:val="sk-SK"/>
        </w:rPr>
      </w:pPr>
      <w:r w:rsidRPr="001479E6">
        <w:rPr>
          <w:i/>
          <w:szCs w:val="22"/>
          <w:lang w:val="sk-SK"/>
        </w:rPr>
        <w:t>Akútna nekomplikovaná kvapavka</w:t>
      </w:r>
    </w:p>
    <w:p w14:paraId="6CC668C0" w14:textId="73AD321C" w:rsidR="00970038" w:rsidRPr="001479E6" w:rsidRDefault="0097003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Pri akútnej nekomplikovanej kvapavke je všeobecne účinná jedna dávka 400 mg cefixímu. Úspech liečby gonoroických infekcií sa musí skontrolovať bakteriálnou kult</w:t>
      </w:r>
      <w:r w:rsidR="00E70AC2">
        <w:rPr>
          <w:szCs w:val="22"/>
          <w:lang w:val="sk-SK"/>
        </w:rPr>
        <w:t>iváci</w:t>
      </w:r>
      <w:r w:rsidRPr="001479E6">
        <w:rPr>
          <w:szCs w:val="22"/>
          <w:lang w:val="sk-SK"/>
        </w:rPr>
        <w:t>ou 3</w:t>
      </w:r>
      <w:r w:rsidR="001E32B4" w:rsidRPr="001479E6">
        <w:rPr>
          <w:szCs w:val="22"/>
          <w:lang w:val="sk-SK"/>
        </w:rPr>
        <w:t> – </w:t>
      </w:r>
      <w:r w:rsidRPr="001479E6">
        <w:rPr>
          <w:szCs w:val="22"/>
          <w:lang w:val="sk-SK"/>
        </w:rPr>
        <w:t>4 dni po liečbe.</w:t>
      </w:r>
    </w:p>
    <w:p w14:paraId="12AD6F89" w14:textId="77777777" w:rsidR="00DD5793" w:rsidRPr="001479E6" w:rsidRDefault="00DD579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29C8FE5" w14:textId="77777777" w:rsidR="00DD5793" w:rsidRPr="001479E6" w:rsidRDefault="00DD5793" w:rsidP="001E32B4">
      <w:pPr>
        <w:tabs>
          <w:tab w:val="clear" w:pos="567"/>
        </w:tabs>
        <w:spacing w:line="240" w:lineRule="auto"/>
        <w:rPr>
          <w:bCs/>
          <w:i/>
          <w:iCs/>
          <w:szCs w:val="22"/>
          <w:lang w:val="sk-SK"/>
        </w:rPr>
      </w:pPr>
      <w:r w:rsidRPr="001479E6">
        <w:rPr>
          <w:bCs/>
          <w:i/>
          <w:iCs/>
          <w:szCs w:val="22"/>
          <w:lang w:val="sk-SK"/>
        </w:rPr>
        <w:lastRenderedPageBreak/>
        <w:t>Starší pacienti</w:t>
      </w:r>
    </w:p>
    <w:p w14:paraId="6B4915B6" w14:textId="77777777" w:rsidR="00DD5793" w:rsidRPr="001479E6" w:rsidRDefault="00DD579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U starších pacientov sa všeobecne nevyžaduje úprava dávky.</w:t>
      </w:r>
    </w:p>
    <w:p w14:paraId="6DD2D8EE" w14:textId="77777777" w:rsidR="00DD5793" w:rsidRPr="001479E6" w:rsidRDefault="00DD579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CD91F5E" w14:textId="77777777" w:rsidR="00DD5793" w:rsidRPr="001479E6" w:rsidRDefault="00DD5793" w:rsidP="001E32B4">
      <w:pPr>
        <w:tabs>
          <w:tab w:val="clear" w:pos="567"/>
        </w:tabs>
        <w:spacing w:line="240" w:lineRule="auto"/>
        <w:rPr>
          <w:bCs/>
          <w:i/>
          <w:iCs/>
          <w:szCs w:val="22"/>
          <w:lang w:val="sk-SK"/>
        </w:rPr>
      </w:pPr>
      <w:r w:rsidRPr="001479E6">
        <w:rPr>
          <w:bCs/>
          <w:i/>
          <w:iCs/>
          <w:szCs w:val="22"/>
          <w:lang w:val="sk-SK"/>
        </w:rPr>
        <w:t>Pediatrická populácia</w:t>
      </w:r>
    </w:p>
    <w:p w14:paraId="40952B32" w14:textId="7445F4AB" w:rsidR="00DD5793" w:rsidRPr="001479E6" w:rsidRDefault="00DD579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Bezpečnosť a účinnosť cefixímu nebola stanovená u detí mladších ako 6 mesiacov. </w:t>
      </w:r>
      <w:r w:rsidRPr="001479E6">
        <w:rPr>
          <w:szCs w:val="22"/>
          <w:lang w:val="it-IT"/>
        </w:rPr>
        <w:t>Pre deti vo veku</w:t>
      </w:r>
      <w:r w:rsidR="009A0E83" w:rsidRPr="001479E6">
        <w:rPr>
          <w:szCs w:val="22"/>
          <w:lang w:val="it-IT"/>
        </w:rPr>
        <w:t xml:space="preserve"> od</w:t>
      </w:r>
      <w:r w:rsidRPr="001479E6">
        <w:rPr>
          <w:szCs w:val="22"/>
          <w:lang w:val="it-IT"/>
        </w:rPr>
        <w:t xml:space="preserve"> 6 mesiacov </w:t>
      </w:r>
      <w:r w:rsidR="009A0E83" w:rsidRPr="001479E6">
        <w:rPr>
          <w:szCs w:val="22"/>
          <w:lang w:val="it-IT"/>
        </w:rPr>
        <w:t>do 12 rokov</w:t>
      </w:r>
      <w:r w:rsidRPr="001479E6">
        <w:rPr>
          <w:szCs w:val="22"/>
          <w:lang w:val="it-IT"/>
        </w:rPr>
        <w:t xml:space="preserve"> sa odporúča podáva</w:t>
      </w:r>
      <w:r w:rsidR="009A0E83" w:rsidRPr="001479E6">
        <w:rPr>
          <w:szCs w:val="22"/>
          <w:lang w:val="it-IT"/>
        </w:rPr>
        <w:t xml:space="preserve">ť cefixím v liekovej forme </w:t>
      </w:r>
      <w:r w:rsidR="00E70AC2">
        <w:rPr>
          <w:szCs w:val="22"/>
          <w:lang w:val="it-IT"/>
        </w:rPr>
        <w:t xml:space="preserve">perorálnej </w:t>
      </w:r>
      <w:r w:rsidRPr="001479E6">
        <w:rPr>
          <w:szCs w:val="22"/>
          <w:lang w:val="it-IT"/>
        </w:rPr>
        <w:t>suspenzi</w:t>
      </w:r>
      <w:r w:rsidR="00E70AC2">
        <w:rPr>
          <w:szCs w:val="22"/>
          <w:lang w:val="it-IT"/>
        </w:rPr>
        <w:t>e</w:t>
      </w:r>
      <w:r w:rsidRPr="001479E6">
        <w:rPr>
          <w:szCs w:val="22"/>
          <w:lang w:val="it-IT"/>
        </w:rPr>
        <w:t xml:space="preserve">. </w:t>
      </w:r>
    </w:p>
    <w:p w14:paraId="35A6F308" w14:textId="77777777" w:rsidR="00DD5793" w:rsidRPr="001479E6" w:rsidRDefault="00DD579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0C659E3" w14:textId="77777777" w:rsidR="00337F50" w:rsidRPr="001479E6" w:rsidRDefault="00337F50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bCs/>
          <w:i/>
          <w:iCs/>
          <w:szCs w:val="22"/>
          <w:lang w:val="sk-SK"/>
        </w:rPr>
        <w:t>Po</w:t>
      </w:r>
      <w:r w:rsidR="001E32B4" w:rsidRPr="001479E6">
        <w:rPr>
          <w:bCs/>
          <w:i/>
          <w:iCs/>
          <w:szCs w:val="22"/>
          <w:lang w:val="sk-SK"/>
        </w:rPr>
        <w:t>rucha</w:t>
      </w:r>
      <w:r w:rsidRPr="001479E6">
        <w:rPr>
          <w:bCs/>
          <w:i/>
          <w:iCs/>
          <w:szCs w:val="22"/>
          <w:lang w:val="sk-SK"/>
        </w:rPr>
        <w:t xml:space="preserve"> funkcie obličiek</w:t>
      </w:r>
    </w:p>
    <w:p w14:paraId="34734D74" w14:textId="77777777" w:rsidR="00337F50" w:rsidRPr="001479E6" w:rsidRDefault="00337F50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U pacientov s výrazne zníženou funkciou obličiek je potrebné zníženie dávok. U pacientov so zníženou funkciou obličiek, s klírensom kreatinínu n</w:t>
      </w:r>
      <w:r w:rsidR="00293A05" w:rsidRPr="001479E6">
        <w:rPr>
          <w:szCs w:val="22"/>
          <w:lang w:val="sk-SK"/>
        </w:rPr>
        <w:t>ižším ako</w:t>
      </w:r>
      <w:r w:rsidRPr="001479E6">
        <w:rPr>
          <w:szCs w:val="22"/>
          <w:lang w:val="sk-SK"/>
        </w:rPr>
        <w:t xml:space="preserve"> 20 ml/min/1,73 m² sa odporúča úprava dáv</w:t>
      </w:r>
      <w:r w:rsidR="00293A05" w:rsidRPr="001479E6">
        <w:rPr>
          <w:szCs w:val="22"/>
          <w:lang w:val="sk-SK"/>
        </w:rPr>
        <w:t>ky</w:t>
      </w:r>
      <w:r w:rsidRPr="001479E6">
        <w:rPr>
          <w:szCs w:val="22"/>
          <w:lang w:val="sk-SK"/>
        </w:rPr>
        <w:t xml:space="preserve"> na 200 mg </w:t>
      </w:r>
      <w:r w:rsidR="00293A05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 xml:space="preserve">jedenkrát denne. </w:t>
      </w:r>
    </w:p>
    <w:p w14:paraId="466F3BDF" w14:textId="77777777" w:rsidR="00310DB0" w:rsidRPr="001479E6" w:rsidRDefault="00310DB0" w:rsidP="001E32B4">
      <w:pPr>
        <w:spacing w:line="240" w:lineRule="auto"/>
        <w:rPr>
          <w:szCs w:val="22"/>
          <w:u w:val="single"/>
          <w:lang w:val="sk-SK"/>
        </w:rPr>
      </w:pPr>
    </w:p>
    <w:p w14:paraId="3458C6F5" w14:textId="77777777" w:rsidR="009130F5" w:rsidRPr="001479E6" w:rsidRDefault="009130F5" w:rsidP="001E32B4">
      <w:pPr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Dĺžka liečby</w:t>
      </w:r>
    </w:p>
    <w:p w14:paraId="4CD582E3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Tr</w:t>
      </w:r>
      <w:r w:rsidR="000F05F4" w:rsidRPr="001479E6">
        <w:rPr>
          <w:szCs w:val="22"/>
          <w:lang w:val="sk-SK"/>
        </w:rPr>
        <w:t>v</w:t>
      </w:r>
      <w:r w:rsidRPr="001479E6">
        <w:rPr>
          <w:szCs w:val="22"/>
          <w:lang w:val="sk-SK"/>
        </w:rPr>
        <w:t>a</w:t>
      </w:r>
      <w:r w:rsidR="000F05F4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>i</w:t>
      </w:r>
      <w:r w:rsidR="000F05F4" w:rsidRPr="001479E6">
        <w:rPr>
          <w:szCs w:val="22"/>
          <w:lang w:val="sk-SK"/>
        </w:rPr>
        <w:t xml:space="preserve">e liečby závisí na odpovedi </w:t>
      </w:r>
      <w:r w:rsidRPr="001479E6">
        <w:rPr>
          <w:szCs w:val="22"/>
          <w:lang w:val="sk-SK"/>
        </w:rPr>
        <w:t>infe</w:t>
      </w:r>
      <w:r w:rsidR="000F05F4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ci</w:t>
      </w:r>
      <w:r w:rsidR="000F05F4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 xml:space="preserve">. </w:t>
      </w:r>
      <w:r w:rsidR="000F05F4" w:rsidRPr="001479E6">
        <w:rPr>
          <w:szCs w:val="22"/>
          <w:lang w:val="sk-SK"/>
        </w:rPr>
        <w:t xml:space="preserve">Antibiotické kúry trvajú zvyčajne </w:t>
      </w:r>
      <w:r w:rsidR="00310DB0" w:rsidRPr="001479E6">
        <w:rPr>
          <w:szCs w:val="22"/>
          <w:lang w:val="sk-SK"/>
        </w:rPr>
        <w:t>5</w:t>
      </w:r>
      <w:r w:rsidR="001E32B4" w:rsidRPr="001479E6">
        <w:rPr>
          <w:szCs w:val="22"/>
          <w:lang w:val="sk-SK"/>
        </w:rPr>
        <w:t> </w:t>
      </w:r>
      <w:r w:rsidRPr="001479E6">
        <w:rPr>
          <w:szCs w:val="22"/>
          <w:lang w:val="sk-SK"/>
        </w:rPr>
        <w:t>–</w:t>
      </w:r>
      <w:r w:rsidR="001E32B4" w:rsidRPr="001479E6">
        <w:rPr>
          <w:szCs w:val="22"/>
          <w:lang w:val="sk-SK"/>
        </w:rPr>
        <w:t> </w:t>
      </w:r>
      <w:r w:rsidRPr="001479E6">
        <w:rPr>
          <w:szCs w:val="22"/>
          <w:lang w:val="sk-SK"/>
        </w:rPr>
        <w:t>10 d</w:t>
      </w:r>
      <w:r w:rsidR="000F05F4" w:rsidRPr="001479E6">
        <w:rPr>
          <w:szCs w:val="22"/>
          <w:lang w:val="sk-SK"/>
        </w:rPr>
        <w:t>ní</w:t>
      </w:r>
      <w:r w:rsidRPr="001479E6">
        <w:rPr>
          <w:szCs w:val="22"/>
          <w:lang w:val="sk-SK"/>
        </w:rPr>
        <w:t>. Strepto</w:t>
      </w:r>
      <w:r w:rsidR="000F05F4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o</w:t>
      </w:r>
      <w:r w:rsidR="000F05F4" w:rsidRPr="001479E6">
        <w:rPr>
          <w:szCs w:val="22"/>
          <w:lang w:val="sk-SK"/>
        </w:rPr>
        <w:t xml:space="preserve">kové </w:t>
      </w:r>
      <w:r w:rsidRPr="001479E6">
        <w:rPr>
          <w:szCs w:val="22"/>
          <w:lang w:val="sk-SK"/>
        </w:rPr>
        <w:t>infe</w:t>
      </w:r>
      <w:r w:rsidR="000F05F4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ci</w:t>
      </w:r>
      <w:r w:rsidR="000F05F4" w:rsidRPr="001479E6">
        <w:rPr>
          <w:szCs w:val="22"/>
          <w:lang w:val="sk-SK"/>
        </w:rPr>
        <w:t xml:space="preserve">e treba liečiť najmenej </w:t>
      </w:r>
      <w:r w:rsidRPr="001479E6">
        <w:rPr>
          <w:szCs w:val="22"/>
          <w:lang w:val="sk-SK"/>
        </w:rPr>
        <w:t>10 d</w:t>
      </w:r>
      <w:r w:rsidR="000F05F4" w:rsidRPr="001479E6">
        <w:rPr>
          <w:szCs w:val="22"/>
          <w:lang w:val="sk-SK"/>
        </w:rPr>
        <w:t xml:space="preserve">ní kvôli </w:t>
      </w:r>
      <w:r w:rsidR="00337F50" w:rsidRPr="001479E6">
        <w:rPr>
          <w:szCs w:val="22"/>
          <w:lang w:val="sk-SK"/>
        </w:rPr>
        <w:t xml:space="preserve">možným </w:t>
      </w:r>
      <w:r w:rsidR="000F05F4" w:rsidRPr="001479E6">
        <w:rPr>
          <w:szCs w:val="22"/>
          <w:lang w:val="sk-SK"/>
        </w:rPr>
        <w:t>neskorším k</w:t>
      </w:r>
      <w:r w:rsidRPr="001479E6">
        <w:rPr>
          <w:szCs w:val="22"/>
          <w:lang w:val="sk-SK"/>
        </w:rPr>
        <w:t>ompli</w:t>
      </w:r>
      <w:r w:rsidR="000F05F4" w:rsidRPr="001479E6">
        <w:rPr>
          <w:szCs w:val="22"/>
          <w:lang w:val="sk-SK"/>
        </w:rPr>
        <w:t>ká</w:t>
      </w:r>
      <w:r w:rsidRPr="001479E6">
        <w:rPr>
          <w:szCs w:val="22"/>
          <w:lang w:val="sk-SK"/>
        </w:rPr>
        <w:t>ci</w:t>
      </w:r>
      <w:r w:rsidR="000F05F4" w:rsidRPr="001479E6">
        <w:rPr>
          <w:szCs w:val="22"/>
          <w:lang w:val="sk-SK"/>
        </w:rPr>
        <w:t>ám</w:t>
      </w:r>
      <w:r w:rsidRPr="001479E6">
        <w:rPr>
          <w:szCs w:val="22"/>
          <w:lang w:val="sk-SK"/>
        </w:rPr>
        <w:t>.</w:t>
      </w:r>
    </w:p>
    <w:p w14:paraId="360B2F28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61CF290" w14:textId="77777777" w:rsidR="000C0048" w:rsidRPr="001479E6" w:rsidRDefault="000F05F4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Pri nekomplikovaných infek</w:t>
      </w:r>
      <w:r w:rsidR="00104EF5" w:rsidRPr="001479E6">
        <w:rPr>
          <w:szCs w:val="22"/>
          <w:lang w:val="sk-SK"/>
        </w:rPr>
        <w:t>c</w:t>
      </w:r>
      <w:r w:rsidRPr="001479E6">
        <w:rPr>
          <w:szCs w:val="22"/>
          <w:lang w:val="sk-SK"/>
        </w:rPr>
        <w:t xml:space="preserve">iách dolných </w:t>
      </w:r>
      <w:r w:rsidR="00337F50" w:rsidRPr="001479E6">
        <w:rPr>
          <w:szCs w:val="22"/>
          <w:lang w:val="sk-SK"/>
        </w:rPr>
        <w:t>močových</w:t>
      </w:r>
      <w:r w:rsidRPr="001479E6">
        <w:rPr>
          <w:szCs w:val="22"/>
          <w:lang w:val="sk-SK"/>
        </w:rPr>
        <w:t xml:space="preserve"> </w:t>
      </w:r>
      <w:r w:rsidR="0036711A" w:rsidRPr="001479E6">
        <w:rPr>
          <w:szCs w:val="22"/>
          <w:lang w:val="sk-SK"/>
        </w:rPr>
        <w:t>ciest</w:t>
      </w:r>
      <w:r w:rsidRPr="001479E6">
        <w:rPr>
          <w:szCs w:val="22"/>
          <w:lang w:val="sk-SK"/>
        </w:rPr>
        <w:t xml:space="preserve"> u žien je </w:t>
      </w:r>
      <w:r w:rsidR="000C0048" w:rsidRPr="001479E6">
        <w:rPr>
          <w:szCs w:val="22"/>
          <w:lang w:val="sk-SK"/>
        </w:rPr>
        <w:t>1</w:t>
      </w:r>
      <w:r w:rsidR="001E32B4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>–</w:t>
      </w:r>
      <w:r w:rsidR="001E32B4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>3 d</w:t>
      </w:r>
      <w:r w:rsidRPr="001479E6">
        <w:rPr>
          <w:szCs w:val="22"/>
          <w:lang w:val="sk-SK"/>
        </w:rPr>
        <w:t xml:space="preserve">ňové trvanie liečby </w:t>
      </w:r>
      <w:r w:rsidR="0011370C" w:rsidRPr="001479E6">
        <w:rPr>
          <w:szCs w:val="22"/>
          <w:lang w:val="sk-SK"/>
        </w:rPr>
        <w:t xml:space="preserve">zvyčajne </w:t>
      </w:r>
      <w:r w:rsidRPr="001479E6">
        <w:rPr>
          <w:szCs w:val="22"/>
          <w:lang w:val="sk-SK"/>
        </w:rPr>
        <w:t>dostatočné.</w:t>
      </w:r>
    </w:p>
    <w:p w14:paraId="7F9260C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D9732F8" w14:textId="77777777" w:rsidR="00124600" w:rsidRPr="001479E6" w:rsidRDefault="00124600" w:rsidP="001E32B4">
      <w:pPr>
        <w:rPr>
          <w:szCs w:val="22"/>
          <w:u w:val="single"/>
          <w:lang w:val="it-IT"/>
        </w:rPr>
      </w:pPr>
      <w:r w:rsidRPr="001479E6">
        <w:rPr>
          <w:szCs w:val="22"/>
          <w:u w:val="single"/>
          <w:lang w:val="it-IT"/>
        </w:rPr>
        <w:t>Spôsob pod</w:t>
      </w:r>
      <w:r w:rsidR="00FA7597" w:rsidRPr="001479E6">
        <w:rPr>
          <w:szCs w:val="22"/>
          <w:u w:val="single"/>
          <w:lang w:val="it-IT"/>
        </w:rPr>
        <w:t>áv</w:t>
      </w:r>
      <w:r w:rsidRPr="001479E6">
        <w:rPr>
          <w:szCs w:val="22"/>
          <w:u w:val="single"/>
          <w:lang w:val="it-IT"/>
        </w:rPr>
        <w:t>ania</w:t>
      </w:r>
    </w:p>
    <w:p w14:paraId="1C8B2000" w14:textId="77777777" w:rsidR="001E32B4" w:rsidRPr="001479E6" w:rsidRDefault="001E32B4" w:rsidP="001E32B4">
      <w:pPr>
        <w:rPr>
          <w:szCs w:val="22"/>
          <w:u w:val="single"/>
          <w:lang w:val="it-IT"/>
        </w:rPr>
      </w:pPr>
    </w:p>
    <w:p w14:paraId="2057538E" w14:textId="77777777" w:rsidR="00124600" w:rsidRPr="001479E6" w:rsidRDefault="00124600" w:rsidP="001E32B4">
      <w:pPr>
        <w:rPr>
          <w:szCs w:val="22"/>
          <w:lang w:val="it-IT"/>
        </w:rPr>
      </w:pPr>
      <w:r w:rsidRPr="001479E6">
        <w:rPr>
          <w:szCs w:val="22"/>
          <w:lang w:val="it-IT"/>
        </w:rPr>
        <w:t>Na perorálne podanie.</w:t>
      </w:r>
    </w:p>
    <w:p w14:paraId="512D20DD" w14:textId="78F94184" w:rsidR="00124600" w:rsidRPr="001479E6" w:rsidRDefault="00216C91" w:rsidP="001E32B4">
      <w:pPr>
        <w:rPr>
          <w:szCs w:val="22"/>
          <w:lang w:val="it-IT"/>
        </w:rPr>
      </w:pPr>
      <w:r>
        <w:rPr>
          <w:szCs w:val="22"/>
          <w:lang w:val="it-IT"/>
        </w:rPr>
        <w:t>Pr</w:t>
      </w:r>
      <w:r>
        <w:rPr>
          <w:szCs w:val="22"/>
          <w:lang w:val="sk-SK"/>
        </w:rPr>
        <w:t>íjem potravy</w:t>
      </w:r>
      <w:r w:rsidRPr="001479E6">
        <w:rPr>
          <w:szCs w:val="22"/>
          <w:lang w:val="it-IT"/>
        </w:rPr>
        <w:t xml:space="preserve"> </w:t>
      </w:r>
      <w:r w:rsidR="00D53AF9" w:rsidRPr="001479E6">
        <w:rPr>
          <w:szCs w:val="22"/>
          <w:lang w:val="it-IT"/>
        </w:rPr>
        <w:t>nemá žiadn</w:t>
      </w:r>
      <w:r w:rsidR="00C77E03" w:rsidRPr="001479E6">
        <w:rPr>
          <w:szCs w:val="22"/>
          <w:lang w:val="it-IT"/>
        </w:rPr>
        <w:t>y</w:t>
      </w:r>
      <w:r w:rsidR="00D53AF9" w:rsidRPr="001479E6">
        <w:rPr>
          <w:szCs w:val="22"/>
          <w:lang w:val="it-IT"/>
        </w:rPr>
        <w:t xml:space="preserve"> vplyv na absorbciu liečiva.</w:t>
      </w:r>
      <w:r w:rsidRPr="00216C91">
        <w:rPr>
          <w:szCs w:val="22"/>
          <w:lang w:val="it-IT"/>
        </w:rPr>
        <w:t xml:space="preserve"> </w:t>
      </w:r>
      <w:bookmarkStart w:id="1" w:name="_Hlk22291"/>
      <w:r w:rsidRPr="001479E6">
        <w:rPr>
          <w:szCs w:val="22"/>
          <w:lang w:val="it-IT"/>
        </w:rPr>
        <w:t>Tablet</w:t>
      </w:r>
      <w:r w:rsidR="00A56CC4">
        <w:rPr>
          <w:szCs w:val="22"/>
          <w:lang w:val="it-IT"/>
        </w:rPr>
        <w:t xml:space="preserve">a </w:t>
      </w:r>
      <w:r>
        <w:rPr>
          <w:szCs w:val="22"/>
          <w:lang w:val="it-IT"/>
        </w:rPr>
        <w:t>s</w:t>
      </w:r>
      <w:r w:rsidR="00A56CC4">
        <w:rPr>
          <w:szCs w:val="22"/>
          <w:lang w:val="it-IT"/>
        </w:rPr>
        <w:t>a</w:t>
      </w:r>
      <w:r>
        <w:rPr>
          <w:szCs w:val="22"/>
          <w:lang w:val="it-IT"/>
        </w:rPr>
        <w:t xml:space="preserve"> má rozpustiť v pohári vody a dobre zamiešať, kým sa nevytvorí homogénna zmes (minimálne</w:t>
      </w:r>
      <w:r w:rsidRPr="001479E6">
        <w:rPr>
          <w:szCs w:val="22"/>
          <w:lang w:val="it-IT"/>
        </w:rPr>
        <w:t xml:space="preserve"> </w:t>
      </w:r>
      <w:r w:rsidR="0079609C">
        <w:rPr>
          <w:szCs w:val="22"/>
          <w:lang w:val="it-IT"/>
        </w:rPr>
        <w:t>100</w:t>
      </w:r>
      <w:r w:rsidRPr="001479E6">
        <w:rPr>
          <w:szCs w:val="22"/>
          <w:lang w:val="it-IT"/>
        </w:rPr>
        <w:t xml:space="preserve"> ml</w:t>
      </w:r>
      <w:r>
        <w:rPr>
          <w:szCs w:val="22"/>
          <w:lang w:val="it-IT"/>
        </w:rPr>
        <w:t xml:space="preserve">). Zmes sa má okamžite </w:t>
      </w:r>
      <w:r w:rsidR="00484593">
        <w:rPr>
          <w:szCs w:val="22"/>
          <w:lang w:val="it-IT"/>
        </w:rPr>
        <w:t>vypiť</w:t>
      </w:r>
      <w:r w:rsidR="00CC7086">
        <w:rPr>
          <w:szCs w:val="22"/>
          <w:lang w:val="it-IT"/>
        </w:rPr>
        <w:t>.</w:t>
      </w:r>
      <w:r w:rsidR="00484593">
        <w:rPr>
          <w:szCs w:val="22"/>
          <w:lang w:val="it-IT"/>
        </w:rPr>
        <w:t xml:space="preserve"> </w:t>
      </w:r>
      <w:r>
        <w:rPr>
          <w:szCs w:val="22"/>
          <w:lang w:val="it-IT"/>
        </w:rPr>
        <w:t>Suprax sa má podávať iba s vodou</w:t>
      </w:r>
      <w:bookmarkEnd w:id="1"/>
      <w:r>
        <w:rPr>
          <w:szCs w:val="22"/>
          <w:lang w:val="it-IT"/>
        </w:rPr>
        <w:t>.</w:t>
      </w:r>
    </w:p>
    <w:p w14:paraId="4B52938E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39F37D30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1479E6">
        <w:rPr>
          <w:b/>
          <w:szCs w:val="22"/>
          <w:lang w:val="sk-SK"/>
        </w:rPr>
        <w:t>4.3</w:t>
      </w:r>
      <w:r w:rsidRPr="001479E6">
        <w:rPr>
          <w:b/>
          <w:szCs w:val="22"/>
          <w:lang w:val="sk-SK"/>
        </w:rPr>
        <w:tab/>
      </w:r>
      <w:r w:rsidR="003F4C3F" w:rsidRPr="001479E6">
        <w:rPr>
          <w:b/>
          <w:szCs w:val="22"/>
          <w:lang w:val="sk-SK"/>
        </w:rPr>
        <w:t>K</w:t>
      </w:r>
      <w:r w:rsidRPr="001479E6">
        <w:rPr>
          <w:b/>
          <w:szCs w:val="22"/>
          <w:lang w:val="sk-SK"/>
        </w:rPr>
        <w:t>ontraindi</w:t>
      </w:r>
      <w:r w:rsidR="003F4C3F" w:rsidRPr="001479E6">
        <w:rPr>
          <w:b/>
          <w:szCs w:val="22"/>
          <w:lang w:val="sk-SK"/>
        </w:rPr>
        <w:t>ká</w:t>
      </w:r>
      <w:r w:rsidRPr="001479E6">
        <w:rPr>
          <w:b/>
          <w:szCs w:val="22"/>
          <w:lang w:val="sk-SK"/>
        </w:rPr>
        <w:t>ci</w:t>
      </w:r>
      <w:r w:rsidR="003F4C3F" w:rsidRPr="001479E6">
        <w:rPr>
          <w:b/>
          <w:szCs w:val="22"/>
          <w:lang w:val="sk-SK"/>
        </w:rPr>
        <w:t>e</w:t>
      </w:r>
    </w:p>
    <w:p w14:paraId="4D1662AB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ED417DB" w14:textId="77777777" w:rsidR="00124600" w:rsidRPr="001479E6" w:rsidRDefault="0025538D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Precitlivenosť na </w:t>
      </w:r>
      <w:r w:rsidR="001E32B4" w:rsidRPr="001479E6">
        <w:rPr>
          <w:szCs w:val="22"/>
          <w:lang w:val="sk-SK"/>
        </w:rPr>
        <w:t>liečivo</w:t>
      </w:r>
      <w:r w:rsidR="00124600" w:rsidRPr="001479E6">
        <w:rPr>
          <w:szCs w:val="22"/>
          <w:lang w:val="sk-SK"/>
        </w:rPr>
        <w:t xml:space="preserve"> alebo na</w:t>
      </w:r>
      <w:r w:rsidRPr="001479E6">
        <w:rPr>
          <w:szCs w:val="22"/>
          <w:lang w:val="sk-SK"/>
        </w:rPr>
        <w:t xml:space="preserve"> ktorúkoľvek z pomocných látok</w:t>
      </w:r>
      <w:r w:rsidR="00124600" w:rsidRPr="001479E6">
        <w:rPr>
          <w:szCs w:val="22"/>
          <w:lang w:val="sk-SK"/>
        </w:rPr>
        <w:t xml:space="preserve"> uvedených v časti 6.1</w:t>
      </w:r>
      <w:r w:rsidRPr="001479E6">
        <w:rPr>
          <w:szCs w:val="22"/>
          <w:lang w:val="sk-SK"/>
        </w:rPr>
        <w:t>.</w:t>
      </w:r>
    </w:p>
    <w:p w14:paraId="59A40F50" w14:textId="77777777" w:rsidR="00124600" w:rsidRPr="001479E6" w:rsidRDefault="00124600" w:rsidP="001E32B4">
      <w:pPr>
        <w:tabs>
          <w:tab w:val="clear" w:pos="567"/>
        </w:tabs>
        <w:spacing w:line="240" w:lineRule="auto"/>
        <w:ind w:left="567" w:hanging="567"/>
        <w:outlineLvl w:val="0"/>
        <w:rPr>
          <w:b/>
          <w:szCs w:val="22"/>
          <w:lang w:val="sk-SK"/>
        </w:rPr>
      </w:pPr>
    </w:p>
    <w:p w14:paraId="05EC597E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4.4</w:t>
      </w:r>
      <w:r w:rsidRPr="001479E6">
        <w:rPr>
          <w:b/>
          <w:szCs w:val="22"/>
          <w:lang w:val="sk-SK"/>
        </w:rPr>
        <w:tab/>
      </w:r>
      <w:r w:rsidR="001F3710" w:rsidRPr="001479E6">
        <w:rPr>
          <w:b/>
          <w:szCs w:val="22"/>
          <w:lang w:val="sk-SK"/>
        </w:rPr>
        <w:t>Osobitné upozornenia a opatrenia pri používaní</w:t>
      </w:r>
    </w:p>
    <w:p w14:paraId="5731D9B0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E792781" w14:textId="77777777" w:rsidR="00C77E03" w:rsidRPr="001479E6" w:rsidRDefault="00C77E0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Poznámka:</w:t>
      </w:r>
    </w:p>
    <w:p w14:paraId="78ED4F49" w14:textId="77777777" w:rsidR="00C77E03" w:rsidRPr="001479E6" w:rsidRDefault="00C77E0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Infekcie, kde boli izolované stafylokoky</w:t>
      </w:r>
      <w:r w:rsidR="004E16B2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 xml:space="preserve"> sa nesmú liečiť cefixímom, keďže stafylokoky sú rezistentné na túto látku.</w:t>
      </w:r>
    </w:p>
    <w:p w14:paraId="4307920A" w14:textId="77777777" w:rsidR="00C77E03" w:rsidRPr="001479E6" w:rsidRDefault="00C77E0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47A607A" w14:textId="77777777" w:rsidR="00124600" w:rsidRPr="001479E6" w:rsidRDefault="00124600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Závažné kožné nežiaduce účinky</w:t>
      </w:r>
    </w:p>
    <w:p w14:paraId="35D3EFCE" w14:textId="07B43C19" w:rsidR="00124600" w:rsidRPr="001479E6" w:rsidRDefault="00124600" w:rsidP="001E32B4">
      <w:pPr>
        <w:rPr>
          <w:szCs w:val="22"/>
          <w:lang w:val="sk-SK"/>
        </w:rPr>
      </w:pPr>
      <w:r w:rsidRPr="001479E6">
        <w:rPr>
          <w:szCs w:val="22"/>
          <w:lang w:val="sk-SK"/>
        </w:rPr>
        <w:t>Závažné kožné nežiaduce účinky ako toxická epidermálna nekrolýza, Stevensov-Johnsonov syndróm a vyrážka z liekov spolu s eozinofíliou a systémovými príznakmi (DRESS</w:t>
      </w:r>
      <w:r w:rsidR="00E70AC2">
        <w:rPr>
          <w:szCs w:val="22"/>
          <w:lang w:val="sk-SK"/>
        </w:rPr>
        <w:t xml:space="preserve"> </w:t>
      </w:r>
      <w:r w:rsidR="00A226DB">
        <w:rPr>
          <w:szCs w:val="22"/>
          <w:lang w:val="sk-SK"/>
        </w:rPr>
        <w:t>–</w:t>
      </w:r>
      <w:r w:rsidR="00E70AC2">
        <w:rPr>
          <w:szCs w:val="22"/>
          <w:lang w:val="sk-SK"/>
        </w:rPr>
        <w:t xml:space="preserve"> </w:t>
      </w:r>
      <w:r w:rsidR="00A226DB" w:rsidRPr="000D3F1A">
        <w:t>Drug rash with eosinophilia and systemic symptomps)</w:t>
      </w:r>
      <w:r w:rsidRPr="001479E6">
        <w:rPr>
          <w:szCs w:val="22"/>
          <w:lang w:val="sk-SK"/>
        </w:rPr>
        <w:t xml:space="preserve"> boli zaznamenané u niektorých pacientov liečených cefixímom</w:t>
      </w:r>
      <w:r w:rsidR="00286C6C" w:rsidRPr="001479E6">
        <w:rPr>
          <w:szCs w:val="22"/>
          <w:lang w:val="sk-SK"/>
        </w:rPr>
        <w:t>. Ak dôjde k závažným kožným nežiaducim účinkom</w:t>
      </w:r>
      <w:r w:rsidRPr="001479E6">
        <w:rPr>
          <w:szCs w:val="22"/>
          <w:lang w:val="sk-SK"/>
        </w:rPr>
        <w:t xml:space="preserve">, </w:t>
      </w:r>
      <w:r w:rsidR="00286C6C" w:rsidRPr="001479E6">
        <w:rPr>
          <w:szCs w:val="22"/>
          <w:lang w:val="sk-SK"/>
        </w:rPr>
        <w:t xml:space="preserve">liečba </w:t>
      </w:r>
      <w:r w:rsidRPr="001479E6">
        <w:rPr>
          <w:szCs w:val="22"/>
          <w:lang w:val="sk-SK"/>
        </w:rPr>
        <w:t>cefixím</w:t>
      </w:r>
      <w:r w:rsidR="00286C6C" w:rsidRPr="001479E6">
        <w:rPr>
          <w:szCs w:val="22"/>
          <w:lang w:val="sk-SK"/>
        </w:rPr>
        <w:t>om sa m</w:t>
      </w:r>
      <w:r w:rsidR="00FA7597" w:rsidRPr="001479E6">
        <w:rPr>
          <w:szCs w:val="22"/>
          <w:lang w:val="sk-SK"/>
        </w:rPr>
        <w:t>usí</w:t>
      </w:r>
      <w:r w:rsidRPr="001479E6">
        <w:rPr>
          <w:szCs w:val="22"/>
          <w:lang w:val="sk-SK"/>
        </w:rPr>
        <w:t xml:space="preserve"> </w:t>
      </w:r>
      <w:r w:rsidR="00A226DB">
        <w:rPr>
          <w:szCs w:val="22"/>
          <w:lang w:val="sk-SK"/>
        </w:rPr>
        <w:t>ukonč</w:t>
      </w:r>
      <w:r w:rsidR="00A226DB" w:rsidRPr="001479E6">
        <w:rPr>
          <w:szCs w:val="22"/>
          <w:lang w:val="sk-SK"/>
        </w:rPr>
        <w:t xml:space="preserve">iť </w:t>
      </w:r>
      <w:r w:rsidRPr="001479E6">
        <w:rPr>
          <w:szCs w:val="22"/>
          <w:lang w:val="sk-SK"/>
        </w:rPr>
        <w:t>a</w:t>
      </w:r>
      <w:r w:rsidR="00286C6C" w:rsidRPr="001479E6">
        <w:rPr>
          <w:szCs w:val="22"/>
          <w:lang w:val="sk-SK"/>
        </w:rPr>
        <w:t> </w:t>
      </w:r>
      <w:r w:rsidRPr="001479E6">
        <w:rPr>
          <w:szCs w:val="22"/>
          <w:lang w:val="sk-SK"/>
        </w:rPr>
        <w:t>m</w:t>
      </w:r>
      <w:r w:rsidR="00286C6C" w:rsidRPr="001479E6">
        <w:rPr>
          <w:szCs w:val="22"/>
          <w:lang w:val="sk-SK"/>
        </w:rPr>
        <w:t>á sa</w:t>
      </w:r>
      <w:r w:rsidRPr="001479E6">
        <w:rPr>
          <w:szCs w:val="22"/>
          <w:lang w:val="sk-SK"/>
        </w:rPr>
        <w:t xml:space="preserve"> </w:t>
      </w:r>
      <w:r w:rsidR="00286C6C" w:rsidRPr="001479E6">
        <w:rPr>
          <w:szCs w:val="22"/>
          <w:lang w:val="sk-SK"/>
        </w:rPr>
        <w:t>zabezpečiť vhodná liečba a</w:t>
      </w:r>
      <w:r w:rsidRPr="001479E6">
        <w:rPr>
          <w:szCs w:val="22"/>
          <w:lang w:val="sk-SK"/>
        </w:rPr>
        <w:t>/</w:t>
      </w:r>
      <w:r w:rsidR="00286C6C" w:rsidRPr="001479E6">
        <w:rPr>
          <w:szCs w:val="22"/>
          <w:lang w:val="sk-SK"/>
        </w:rPr>
        <w:t>alebo opatrenia</w:t>
      </w:r>
      <w:r w:rsidRPr="001479E6">
        <w:rPr>
          <w:szCs w:val="22"/>
          <w:lang w:val="sk-SK"/>
        </w:rPr>
        <w:t>.</w:t>
      </w:r>
    </w:p>
    <w:p w14:paraId="1EA37041" w14:textId="77777777" w:rsidR="00124600" w:rsidRPr="001479E6" w:rsidRDefault="00124600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F162CD9" w14:textId="77777777" w:rsidR="00286C6C" w:rsidRPr="001479E6" w:rsidRDefault="00286C6C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Precitlivenosť na penicilíny</w:t>
      </w:r>
    </w:p>
    <w:p w14:paraId="10C38CBA" w14:textId="77777777" w:rsidR="00124600" w:rsidRPr="001479E6" w:rsidRDefault="0091435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9A3BF4">
        <w:rPr>
          <w:szCs w:val="22"/>
          <w:lang w:val="sk-SK"/>
        </w:rPr>
        <w:t>Cefixím sa má podávať s opatrnosťou pacientom s anamnézou precitlivenosti na penicilíny Treba zvážiť možnosť skríženej alergie s inými beta-laktámovými antibiotikami.</w:t>
      </w:r>
    </w:p>
    <w:p w14:paraId="38FA73D8" w14:textId="77777777" w:rsidR="000C0048" w:rsidRDefault="003639E4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Zvláštna opatrnosť je potrebná pri podávaní </w:t>
      </w:r>
      <w:r w:rsidR="000C0048" w:rsidRPr="001479E6">
        <w:rPr>
          <w:szCs w:val="22"/>
          <w:lang w:val="sk-SK"/>
        </w:rPr>
        <w:t>betala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m</w:t>
      </w:r>
      <w:r w:rsidRPr="001479E6">
        <w:rPr>
          <w:szCs w:val="22"/>
          <w:lang w:val="sk-SK"/>
        </w:rPr>
        <w:t>ových</w:t>
      </w:r>
      <w:r w:rsidR="000C0048" w:rsidRPr="001479E6">
        <w:rPr>
          <w:szCs w:val="22"/>
          <w:lang w:val="sk-SK"/>
        </w:rPr>
        <w:t xml:space="preserve"> antibiot</w:t>
      </w:r>
      <w:r w:rsidRPr="001479E6">
        <w:rPr>
          <w:szCs w:val="22"/>
          <w:lang w:val="sk-SK"/>
        </w:rPr>
        <w:t xml:space="preserve">ík </w:t>
      </w:r>
      <w:r w:rsidR="000C0048" w:rsidRPr="001479E6">
        <w:rPr>
          <w:szCs w:val="22"/>
          <w:lang w:val="sk-SK"/>
        </w:rPr>
        <w:t>pa</w:t>
      </w:r>
      <w:r w:rsidRPr="001479E6">
        <w:rPr>
          <w:szCs w:val="22"/>
          <w:lang w:val="sk-SK"/>
        </w:rPr>
        <w:t>c</w:t>
      </w:r>
      <w:r w:rsidR="000C0048" w:rsidRPr="001479E6">
        <w:rPr>
          <w:szCs w:val="22"/>
          <w:lang w:val="sk-SK"/>
        </w:rPr>
        <w:t>ient</w:t>
      </w:r>
      <w:r w:rsidRPr="001479E6">
        <w:rPr>
          <w:szCs w:val="22"/>
          <w:lang w:val="sk-SK"/>
        </w:rPr>
        <w:t xml:space="preserve">om </w:t>
      </w:r>
      <w:r w:rsidR="000C0048" w:rsidRPr="001479E6">
        <w:rPr>
          <w:szCs w:val="22"/>
          <w:lang w:val="sk-SK"/>
        </w:rPr>
        <w:t xml:space="preserve">s </w:t>
      </w:r>
      <w:r w:rsidR="0011370C" w:rsidRPr="009A3BF4">
        <w:rPr>
          <w:szCs w:val="22"/>
          <w:lang w:val="sk-SK"/>
        </w:rPr>
        <w:t>diagnostikovanou alergiou alebo bronchiálnou astmou v anamnéze</w:t>
      </w:r>
      <w:r w:rsidR="000C0048" w:rsidRPr="001479E6">
        <w:rPr>
          <w:szCs w:val="22"/>
          <w:lang w:val="sk-SK"/>
        </w:rPr>
        <w:t>.</w:t>
      </w:r>
      <w:r w:rsidR="00E85EDB" w:rsidRPr="001479E6">
        <w:rPr>
          <w:szCs w:val="22"/>
          <w:lang w:val="sk-SK"/>
        </w:rPr>
        <w:t xml:space="preserve"> </w:t>
      </w:r>
      <w:r w:rsidR="00E85EDB" w:rsidRPr="009A3BF4">
        <w:rPr>
          <w:szCs w:val="22"/>
          <w:lang w:val="sk-SK"/>
        </w:rPr>
        <w:t>V prípade anafylaktickej reakcie sa má rýchlo podať adrenalín, kyslík a steroidy, ako aj zaistiť voľné dýchacie cesty.</w:t>
      </w:r>
    </w:p>
    <w:p w14:paraId="7B3AE8C0" w14:textId="77777777" w:rsidR="00F54FDD" w:rsidRPr="001479E6" w:rsidRDefault="00F54FDD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E00124D" w14:textId="77777777" w:rsidR="00424F75" w:rsidRPr="001479E6" w:rsidRDefault="00424F75" w:rsidP="001E32B4">
      <w:pPr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Hemolytická anémia</w:t>
      </w:r>
    </w:p>
    <w:p w14:paraId="03CAD3E4" w14:textId="77777777" w:rsidR="00424F75" w:rsidRPr="001479E6" w:rsidRDefault="00424F75" w:rsidP="001E32B4">
      <w:pPr>
        <w:rPr>
          <w:szCs w:val="22"/>
          <w:lang w:val="sk-SK"/>
        </w:rPr>
      </w:pPr>
      <w:r w:rsidRPr="001479E6">
        <w:rPr>
          <w:szCs w:val="22"/>
          <w:lang w:val="sk-SK"/>
        </w:rPr>
        <w:t>Pri cefalosporínoch (ako triede) bola popísaná liekom vyvolaná hemolytická anémia, vrátane ťažkých prípado</w:t>
      </w:r>
      <w:r w:rsidR="0067265A" w:rsidRPr="001479E6">
        <w:rPr>
          <w:szCs w:val="22"/>
          <w:lang w:val="sk-SK"/>
        </w:rPr>
        <w:t>v</w:t>
      </w:r>
      <w:r w:rsidRPr="001479E6">
        <w:rPr>
          <w:szCs w:val="22"/>
          <w:lang w:val="sk-SK"/>
        </w:rPr>
        <w:t xml:space="preserve"> s fatálnym koncom. </w:t>
      </w:r>
      <w:r w:rsidR="00D34C42" w:rsidRPr="001479E6">
        <w:rPr>
          <w:szCs w:val="22"/>
          <w:lang w:val="sk-SK"/>
        </w:rPr>
        <w:t>Taktiež bol zaznamenaný opakovaný výskyt hemolytickej anémie p</w:t>
      </w:r>
      <w:r w:rsidRPr="001479E6">
        <w:rPr>
          <w:szCs w:val="22"/>
          <w:lang w:val="sk-SK"/>
        </w:rPr>
        <w:t>o opakovanom podávaní cefalosporínov u pacienta s anamnézou hemolytickej anémie spojenej s cefalosporínmi (vrátane cefixímu).</w:t>
      </w:r>
    </w:p>
    <w:p w14:paraId="172F82FC" w14:textId="77777777" w:rsidR="00424F75" w:rsidRPr="001479E6" w:rsidRDefault="00424F75" w:rsidP="001E32B4">
      <w:pPr>
        <w:rPr>
          <w:szCs w:val="22"/>
          <w:lang w:val="sk-SK"/>
        </w:rPr>
      </w:pPr>
    </w:p>
    <w:p w14:paraId="14C0B705" w14:textId="77777777" w:rsidR="00424F75" w:rsidRPr="001479E6" w:rsidRDefault="00A05966" w:rsidP="001E32B4">
      <w:pPr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lastRenderedPageBreak/>
        <w:t xml:space="preserve">Akútne </w:t>
      </w:r>
      <w:r w:rsidR="00424F75" w:rsidRPr="001479E6">
        <w:rPr>
          <w:szCs w:val="22"/>
          <w:u w:val="single"/>
          <w:lang w:val="sk-SK"/>
        </w:rPr>
        <w:t>zlyhanie</w:t>
      </w:r>
      <w:r w:rsidR="00CD065E" w:rsidRPr="001479E6">
        <w:rPr>
          <w:szCs w:val="22"/>
          <w:u w:val="single"/>
          <w:lang w:val="sk-SK"/>
        </w:rPr>
        <w:t xml:space="preserve"> obličiek</w:t>
      </w:r>
    </w:p>
    <w:p w14:paraId="4039FA81" w14:textId="77777777" w:rsidR="00424F75" w:rsidRDefault="00424F75" w:rsidP="001E32B4">
      <w:pPr>
        <w:rPr>
          <w:szCs w:val="22"/>
          <w:lang w:val="sk-SK"/>
        </w:rPr>
      </w:pPr>
      <w:r w:rsidRPr="001479E6">
        <w:rPr>
          <w:szCs w:val="22"/>
          <w:lang w:val="sk-SK"/>
        </w:rPr>
        <w:t>Rovnako ako u iných cefalosporínov</w:t>
      </w:r>
      <w:r w:rsidR="00A75346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 xml:space="preserve"> cefixím môže sp</w:t>
      </w:r>
      <w:r w:rsidR="00D34C42" w:rsidRPr="001479E6">
        <w:rPr>
          <w:szCs w:val="22"/>
          <w:lang w:val="sk-SK"/>
        </w:rPr>
        <w:t>ôsobiť akútne zlyhanie obličiek, vrátane tubulointersticiálnej nefritídy</w:t>
      </w:r>
      <w:r w:rsidRPr="001479E6">
        <w:rPr>
          <w:szCs w:val="22"/>
          <w:lang w:val="sk-SK"/>
        </w:rPr>
        <w:t xml:space="preserve"> ako základné</w:t>
      </w:r>
      <w:r w:rsidR="00D34C42" w:rsidRPr="001479E6">
        <w:rPr>
          <w:szCs w:val="22"/>
          <w:lang w:val="sk-SK"/>
        </w:rPr>
        <w:t>ho patologického stavu</w:t>
      </w:r>
      <w:r w:rsidRPr="001479E6">
        <w:rPr>
          <w:szCs w:val="22"/>
          <w:lang w:val="sk-SK"/>
        </w:rPr>
        <w:t>. Ak dôjde k akútne</w:t>
      </w:r>
      <w:r w:rsidR="00D34C42" w:rsidRPr="001479E6">
        <w:rPr>
          <w:szCs w:val="22"/>
          <w:lang w:val="sk-SK"/>
        </w:rPr>
        <w:t>mu zlyhaniu obličiek</w:t>
      </w:r>
      <w:r w:rsidRPr="001479E6">
        <w:rPr>
          <w:szCs w:val="22"/>
          <w:lang w:val="sk-SK"/>
        </w:rPr>
        <w:t xml:space="preserve">, </w:t>
      </w:r>
      <w:r w:rsidR="00D34C42" w:rsidRPr="001479E6">
        <w:rPr>
          <w:szCs w:val="22"/>
          <w:lang w:val="sk-SK"/>
        </w:rPr>
        <w:t xml:space="preserve">liečba </w:t>
      </w:r>
      <w:r w:rsidRPr="001479E6">
        <w:rPr>
          <w:szCs w:val="22"/>
          <w:lang w:val="sk-SK"/>
        </w:rPr>
        <w:t>cefixím</w:t>
      </w:r>
      <w:r w:rsidR="00D34C42" w:rsidRPr="001479E6">
        <w:rPr>
          <w:szCs w:val="22"/>
          <w:lang w:val="sk-SK"/>
        </w:rPr>
        <w:t>om sa m</w:t>
      </w:r>
      <w:r w:rsidR="00A75346" w:rsidRPr="001479E6">
        <w:rPr>
          <w:szCs w:val="22"/>
          <w:lang w:val="sk-SK"/>
        </w:rPr>
        <w:t>usí</w:t>
      </w:r>
      <w:r w:rsidRPr="001479E6">
        <w:rPr>
          <w:szCs w:val="22"/>
          <w:lang w:val="sk-SK"/>
        </w:rPr>
        <w:t xml:space="preserve"> preruš</w:t>
      </w:r>
      <w:r w:rsidR="00D34C42" w:rsidRPr="001479E6">
        <w:rPr>
          <w:szCs w:val="22"/>
          <w:lang w:val="sk-SK"/>
        </w:rPr>
        <w:t>iť</w:t>
      </w:r>
      <w:r w:rsidRPr="001479E6">
        <w:rPr>
          <w:szCs w:val="22"/>
          <w:lang w:val="sk-SK"/>
        </w:rPr>
        <w:t xml:space="preserve"> a</w:t>
      </w:r>
      <w:r w:rsidR="00D34C42" w:rsidRPr="001479E6">
        <w:rPr>
          <w:szCs w:val="22"/>
          <w:lang w:val="sk-SK"/>
        </w:rPr>
        <w:t> </w:t>
      </w:r>
      <w:r w:rsidRPr="001479E6">
        <w:rPr>
          <w:szCs w:val="22"/>
          <w:lang w:val="sk-SK"/>
        </w:rPr>
        <w:t>m</w:t>
      </w:r>
      <w:r w:rsidR="00D34C42" w:rsidRPr="001479E6">
        <w:rPr>
          <w:szCs w:val="22"/>
          <w:lang w:val="sk-SK"/>
        </w:rPr>
        <w:t>á sa prijať</w:t>
      </w:r>
      <w:r w:rsidRPr="001479E6">
        <w:rPr>
          <w:szCs w:val="22"/>
          <w:lang w:val="sk-SK"/>
        </w:rPr>
        <w:t xml:space="preserve"> vhodná liečba a/</w:t>
      </w:r>
      <w:r w:rsidR="00D34C42" w:rsidRPr="001479E6">
        <w:rPr>
          <w:szCs w:val="22"/>
          <w:lang w:val="sk-SK"/>
        </w:rPr>
        <w:t>alebo opatrenia</w:t>
      </w:r>
      <w:r w:rsidRPr="001479E6">
        <w:rPr>
          <w:szCs w:val="22"/>
          <w:lang w:val="sk-SK"/>
        </w:rPr>
        <w:t>.</w:t>
      </w:r>
    </w:p>
    <w:p w14:paraId="0B4C0FD7" w14:textId="77777777" w:rsidR="00216C91" w:rsidRDefault="00216C91" w:rsidP="001E32B4">
      <w:pPr>
        <w:rPr>
          <w:szCs w:val="22"/>
          <w:lang w:val="sk-SK"/>
        </w:rPr>
      </w:pPr>
    </w:p>
    <w:p w14:paraId="79134BD2" w14:textId="77777777" w:rsidR="00D34C42" w:rsidRPr="001479E6" w:rsidRDefault="00CD065E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P</w:t>
      </w:r>
      <w:r w:rsidR="009773CA" w:rsidRPr="001479E6">
        <w:rPr>
          <w:szCs w:val="22"/>
          <w:u w:val="single"/>
          <w:lang w:val="sk-SK"/>
        </w:rPr>
        <w:t>orucha</w:t>
      </w:r>
      <w:r w:rsidRPr="001479E6">
        <w:rPr>
          <w:szCs w:val="22"/>
          <w:u w:val="single"/>
          <w:lang w:val="sk-SK"/>
        </w:rPr>
        <w:t xml:space="preserve"> funkcie obličiek</w:t>
      </w:r>
    </w:p>
    <w:p w14:paraId="7450BF35" w14:textId="77777777" w:rsidR="000C0048" w:rsidRDefault="00AA5759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Zvláštnu opatrnosť pri liečbe cefix</w:t>
      </w:r>
      <w:r w:rsidR="00D34C42" w:rsidRPr="001479E6">
        <w:rPr>
          <w:szCs w:val="22"/>
          <w:lang w:val="sk-SK"/>
        </w:rPr>
        <w:t>í</w:t>
      </w:r>
      <w:r w:rsidRPr="001479E6">
        <w:rPr>
          <w:szCs w:val="22"/>
          <w:lang w:val="sk-SK"/>
        </w:rPr>
        <w:t>mom treba venovať pacientom s</w:t>
      </w:r>
      <w:r w:rsidR="00CC3101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 xml:space="preserve">ťažkým poškodením funkcie obličiek </w:t>
      </w:r>
      <w:r w:rsidR="000C0048" w:rsidRPr="001479E6">
        <w:rPr>
          <w:szCs w:val="22"/>
          <w:lang w:val="sk-SK"/>
        </w:rPr>
        <w:t>(</w:t>
      </w:r>
      <w:r w:rsidRPr="001479E6">
        <w:rPr>
          <w:szCs w:val="22"/>
          <w:lang w:val="sk-SK"/>
        </w:rPr>
        <w:t xml:space="preserve">klírens kreatinínu </w:t>
      </w:r>
      <w:r w:rsidR="000C0048" w:rsidRPr="001479E6">
        <w:rPr>
          <w:szCs w:val="22"/>
          <w:lang w:val="sk-SK"/>
        </w:rPr>
        <w:t>&lt; 10 ml/min/1</w:t>
      </w:r>
      <w:r w:rsidRPr="001479E6">
        <w:rPr>
          <w:szCs w:val="22"/>
          <w:lang w:val="sk-SK"/>
        </w:rPr>
        <w:t>,</w:t>
      </w:r>
      <w:r w:rsidR="000C0048" w:rsidRPr="001479E6">
        <w:rPr>
          <w:szCs w:val="22"/>
          <w:lang w:val="sk-SK"/>
        </w:rPr>
        <w:t>73 m²)</w:t>
      </w:r>
      <w:r w:rsidR="00D34C42" w:rsidRPr="001479E6">
        <w:rPr>
          <w:szCs w:val="22"/>
          <w:lang w:val="sk-SK"/>
        </w:rPr>
        <w:t xml:space="preserve"> (pozri časti 4.2 a 5.2)</w:t>
      </w:r>
      <w:r w:rsidR="000C0048" w:rsidRPr="001479E6">
        <w:rPr>
          <w:szCs w:val="22"/>
          <w:lang w:val="sk-SK"/>
        </w:rPr>
        <w:t>.</w:t>
      </w:r>
    </w:p>
    <w:p w14:paraId="1E4EC687" w14:textId="77777777" w:rsidR="00B87CF0" w:rsidRPr="001479E6" w:rsidRDefault="00B87CF0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B9EE3A6" w14:textId="77777777" w:rsidR="00B87CF0" w:rsidRPr="001479E6" w:rsidRDefault="00B87CF0" w:rsidP="00B87CF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0D3F1A">
        <w:rPr>
          <w:szCs w:val="22"/>
          <w:lang w:val="sk-SK"/>
        </w:rPr>
        <w:t>Pri kombinovaní cefixímu s aminoglykozidmi, polymyxínom B, kolistínom, viomycínom alebo s vysokými dávkami kľučkových diuretík (napr. furosemid) treba zvlášť pozorne sledovať funkciu obličiek (pozri časť 4.5). To sa týka najmä pacientov s predchádzajúcim poškodením obličiek.</w:t>
      </w:r>
    </w:p>
    <w:p w14:paraId="7C08FF5B" w14:textId="2BA42C46" w:rsidR="00D34C42" w:rsidRPr="001479E6" w:rsidRDefault="00D34C42" w:rsidP="001E32B4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678CB7A3" w14:textId="23C0EB5F" w:rsidR="0079609C" w:rsidRPr="0079609C" w:rsidRDefault="0079609C" w:rsidP="0079609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0D3F1A">
        <w:rPr>
          <w:szCs w:val="22"/>
          <w:u w:val="single"/>
          <w:lang w:val="sk-SK"/>
        </w:rPr>
        <w:t>Záchvaty u pacientov s poruchou funkcie obličiek</w:t>
      </w:r>
    </w:p>
    <w:p w14:paraId="5294E2CF" w14:textId="1C6DC9B3" w:rsidR="00D34C42" w:rsidRDefault="0079609C" w:rsidP="0079609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79609C">
        <w:rPr>
          <w:szCs w:val="22"/>
          <w:lang w:val="sk-SK"/>
        </w:rPr>
        <w:t>Viacero cefalosporínov bolo spájaných so vznikom záchvatov, predovšetkým u pacientov s poruchou funkcie obličiek, ak dávkovanie nebolo znížené. Ak sa vyskytnú záchvaty, liečba cefixímom sa má ukončiť a má sa začať primeraná liečba a/alebo sa majú prijať vhodné opatrenia.</w:t>
      </w:r>
    </w:p>
    <w:p w14:paraId="27BEA720" w14:textId="77777777" w:rsidR="00311070" w:rsidRDefault="00311070" w:rsidP="0079609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81E4EE4" w14:textId="78F8FBD3" w:rsidR="00311070" w:rsidRPr="000D3F1A" w:rsidRDefault="00C82F0A" w:rsidP="0079609C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0D3F1A">
        <w:rPr>
          <w:szCs w:val="22"/>
          <w:u w:val="single"/>
          <w:lang w:val="sk-SK"/>
        </w:rPr>
        <w:t>Ďalšie upozornenie</w:t>
      </w:r>
    </w:p>
    <w:p w14:paraId="5E7431AA" w14:textId="77777777" w:rsidR="00311070" w:rsidRPr="000D3F1A" w:rsidRDefault="00311070" w:rsidP="0031107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0D3F1A">
        <w:rPr>
          <w:szCs w:val="22"/>
          <w:lang w:val="sk-SK"/>
        </w:rPr>
        <w:t>U pacientov na dlhodobej liečbe vysokými dávkami cefixímu treba sledovať funkcie obličiek a pečene a krvný obraz.</w:t>
      </w:r>
    </w:p>
    <w:p w14:paraId="2AA2361A" w14:textId="77777777" w:rsidR="00311070" w:rsidRPr="000D3F1A" w:rsidRDefault="00311070" w:rsidP="00311070">
      <w:pPr>
        <w:tabs>
          <w:tab w:val="clear" w:pos="567"/>
        </w:tabs>
        <w:spacing w:line="240" w:lineRule="auto"/>
        <w:rPr>
          <w:szCs w:val="22"/>
          <w:highlight w:val="magenta"/>
          <w:lang w:val="sk-SK"/>
        </w:rPr>
      </w:pPr>
    </w:p>
    <w:p w14:paraId="34CDFA9D" w14:textId="77777777" w:rsidR="00AD14EC" w:rsidRPr="009A3BF4" w:rsidRDefault="00AD14EC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bookmarkStart w:id="2" w:name="_Hlk21344"/>
      <w:r w:rsidRPr="009A3BF4">
        <w:rPr>
          <w:szCs w:val="22"/>
          <w:u w:val="single"/>
          <w:lang w:val="sk-SK"/>
        </w:rPr>
        <w:t>Gastrointestinálne poruchy</w:t>
      </w:r>
    </w:p>
    <w:bookmarkEnd w:id="2"/>
    <w:p w14:paraId="5D142396" w14:textId="77777777" w:rsidR="00D34C42" w:rsidRPr="001479E6" w:rsidRDefault="00D34C42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Pacienti s ťažkými gastrointestinálnymi poruchami s vracaním a hnačkou ne</w:t>
      </w:r>
      <w:r w:rsidR="00CD065E" w:rsidRPr="001479E6">
        <w:rPr>
          <w:szCs w:val="22"/>
          <w:lang w:val="sk-SK"/>
        </w:rPr>
        <w:t>majú</w:t>
      </w:r>
      <w:r w:rsidRPr="001479E6">
        <w:rPr>
          <w:szCs w:val="22"/>
          <w:lang w:val="sk-SK"/>
        </w:rPr>
        <w:t xml:space="preserve"> byť liečení cefixímom, pretože sa nedá zabezpečiť dostatočná absorpcia (v takýchto prípadoch sa odporúča parenterálna liečba vhodným antibiotikom).</w:t>
      </w:r>
    </w:p>
    <w:p w14:paraId="68A6276D" w14:textId="77777777" w:rsidR="00D34C42" w:rsidRDefault="00D34C42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9437D0E" w14:textId="322F817C" w:rsidR="00AD14EC" w:rsidRPr="009A3BF4" w:rsidRDefault="00AD14EC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bookmarkStart w:id="3" w:name="_Hlk21362"/>
      <w:r w:rsidRPr="009A3BF4">
        <w:rPr>
          <w:szCs w:val="22"/>
          <w:u w:val="single"/>
          <w:lang w:val="sk-SK"/>
        </w:rPr>
        <w:t>Antimikrobiálna rezistencia</w:t>
      </w:r>
      <w:r w:rsidR="0079609C">
        <w:rPr>
          <w:szCs w:val="22"/>
          <w:u w:val="single"/>
          <w:lang w:val="sk-SK"/>
        </w:rPr>
        <w:t xml:space="preserve"> a superinfekcia</w:t>
      </w:r>
    </w:p>
    <w:p w14:paraId="421E584C" w14:textId="57A3A915" w:rsidR="00AD14EC" w:rsidRDefault="00AD14EC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Liečba cefixímom môže zvýšiť riziko rozmnoženia baktérií rezistentných na lieky s klinicky zjavnou superinfekciou alebo bez nej.</w:t>
      </w:r>
    </w:p>
    <w:p w14:paraId="05F8E09D" w14:textId="0EF180AC" w:rsidR="00AD14EC" w:rsidRPr="001479E6" w:rsidRDefault="00F54FDD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4" w:name="_Hlk21095"/>
      <w:r w:rsidRPr="009A3BF4">
        <w:rPr>
          <w:szCs w:val="22"/>
          <w:lang w:val="sk-SK"/>
        </w:rPr>
        <w:t>Ako u všetkých antibiotík</w:t>
      </w:r>
      <w:bookmarkEnd w:id="4"/>
      <w:r w:rsidRPr="009A3BF4">
        <w:rPr>
          <w:szCs w:val="22"/>
          <w:lang w:val="sk-SK"/>
        </w:rPr>
        <w:t xml:space="preserve">, dlhodobé užívanie môže v niektorých prípadoch viesť k premnoženiu necitlivých </w:t>
      </w:r>
      <w:r w:rsidR="00A226DB">
        <w:rPr>
          <w:szCs w:val="22"/>
          <w:lang w:val="sk-SK"/>
        </w:rPr>
        <w:t>mikro</w:t>
      </w:r>
      <w:r w:rsidRPr="009A3BF4">
        <w:rPr>
          <w:szCs w:val="22"/>
          <w:lang w:val="sk-SK"/>
        </w:rPr>
        <w:t xml:space="preserve">organizmov. </w:t>
      </w:r>
      <w:r w:rsidR="00A226DB">
        <w:rPr>
          <w:szCs w:val="22"/>
        </w:rPr>
        <w:t>Stav pacienta je potrebné sledovať</w:t>
      </w:r>
      <w:r w:rsidR="00A226DB" w:rsidRPr="009A3BF4">
        <w:rPr>
          <w:szCs w:val="22"/>
          <w:lang w:val="sk-SK"/>
        </w:rPr>
        <w:t xml:space="preserve"> </w:t>
      </w:r>
      <w:r w:rsidR="00A226DB">
        <w:rPr>
          <w:szCs w:val="22"/>
          <w:lang w:val="sk-SK"/>
        </w:rPr>
        <w:t>a p</w:t>
      </w:r>
      <w:r w:rsidRPr="009A3BF4">
        <w:rPr>
          <w:szCs w:val="22"/>
          <w:lang w:val="sk-SK"/>
        </w:rPr>
        <w:t>ri vzniku superinfekcie sa má nasadiť príslušná liečba</w:t>
      </w:r>
      <w:r w:rsidR="00D54A53">
        <w:rPr>
          <w:szCs w:val="22"/>
          <w:lang w:val="sk-SK"/>
        </w:rPr>
        <w:t>.</w:t>
      </w:r>
    </w:p>
    <w:bookmarkEnd w:id="3"/>
    <w:p w14:paraId="37CDAD78" w14:textId="2AD88B73" w:rsidR="00273F01" w:rsidRPr="001479E6" w:rsidRDefault="00273F01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3A93B11" w14:textId="506A74FF" w:rsidR="008A7D83" w:rsidRPr="000D3F1A" w:rsidRDefault="008A7D83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DF33D0">
        <w:rPr>
          <w:i/>
          <w:szCs w:val="22"/>
          <w:lang w:val="sk-SK"/>
        </w:rPr>
        <w:t>Pseudomembranózna kolitída</w:t>
      </w:r>
    </w:p>
    <w:p w14:paraId="4E4BDB75" w14:textId="6EC02FF9" w:rsidR="008A7D83" w:rsidRPr="001479E6" w:rsidRDefault="00CF244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D011EA">
        <w:rPr>
          <w:szCs w:val="22"/>
        </w:rPr>
        <w:t xml:space="preserve">V prípade </w:t>
      </w:r>
      <w:r>
        <w:rPr>
          <w:szCs w:val="22"/>
        </w:rPr>
        <w:t>závažn</w:t>
      </w:r>
      <w:r w:rsidRPr="00D011EA">
        <w:rPr>
          <w:szCs w:val="22"/>
        </w:rPr>
        <w:t xml:space="preserve">ej a pretrvávajúcej hnačky počas liečby alebo po liečbe sa musí vziať do úvahy </w:t>
      </w:r>
      <w:r>
        <w:rPr>
          <w:szCs w:val="22"/>
        </w:rPr>
        <w:t xml:space="preserve">antibiotikami navodená </w:t>
      </w:r>
      <w:r w:rsidRPr="00D011EA">
        <w:rPr>
          <w:szCs w:val="22"/>
        </w:rPr>
        <w:t>pseudomembranózna kolitída</w:t>
      </w:r>
      <w:r w:rsidRPr="00902E3A">
        <w:rPr>
          <w:szCs w:val="22"/>
        </w:rPr>
        <w:t>.</w:t>
      </w:r>
      <w:r w:rsidR="008A7D83" w:rsidRPr="001479E6">
        <w:rPr>
          <w:szCs w:val="22"/>
          <w:lang w:val="sk-SK"/>
        </w:rPr>
        <w:t xml:space="preserve">V takýchto prípadoch sa musí liečba cefixímom ihneď </w:t>
      </w:r>
      <w:r>
        <w:rPr>
          <w:szCs w:val="22"/>
          <w:lang w:val="sk-SK"/>
        </w:rPr>
        <w:t>ukonč</w:t>
      </w:r>
      <w:r w:rsidRPr="001479E6">
        <w:rPr>
          <w:szCs w:val="22"/>
          <w:lang w:val="sk-SK"/>
        </w:rPr>
        <w:t>iť</w:t>
      </w:r>
      <w:r w:rsidR="008A7D83" w:rsidRPr="001479E6">
        <w:rPr>
          <w:szCs w:val="22"/>
          <w:lang w:val="sk-SK"/>
        </w:rPr>
        <w:t xml:space="preserve">, musia byť poslané vzorky na izoláciu a testovanie citlivosti </w:t>
      </w:r>
      <w:r w:rsidR="004B41D8" w:rsidRPr="001479E6">
        <w:rPr>
          <w:szCs w:val="22"/>
          <w:lang w:val="sk-SK"/>
        </w:rPr>
        <w:t>vyvolávajúcich</w:t>
      </w:r>
      <w:r w:rsidR="008A7D83" w:rsidRPr="001479E6">
        <w:rPr>
          <w:szCs w:val="22"/>
          <w:lang w:val="sk-SK"/>
        </w:rPr>
        <w:t xml:space="preserve"> </w:t>
      </w:r>
      <w:r w:rsidR="004B41D8" w:rsidRPr="001479E6">
        <w:rPr>
          <w:szCs w:val="22"/>
          <w:lang w:val="sk-SK"/>
        </w:rPr>
        <w:t>mikro</w:t>
      </w:r>
      <w:r w:rsidR="008A7D83" w:rsidRPr="001479E6">
        <w:rPr>
          <w:szCs w:val="22"/>
          <w:lang w:val="sk-SK"/>
        </w:rPr>
        <w:t>organizmov a zahájiť primeranú liečbu (napr. perorálny vankomycín, 4 x 250 mg denne). Antiperistaltické látky sú kontraindikované.</w:t>
      </w:r>
    </w:p>
    <w:p w14:paraId="4F2F0101" w14:textId="77777777" w:rsidR="008A7D83" w:rsidRPr="001479E6" w:rsidRDefault="008A7D83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946539C" w14:textId="77777777" w:rsidR="006937F7" w:rsidRPr="000D3F1A" w:rsidRDefault="006937F7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0D3F1A">
        <w:rPr>
          <w:szCs w:val="22"/>
          <w:u w:val="single"/>
          <w:lang w:val="sk-SK"/>
        </w:rPr>
        <w:t>Pomocné látky</w:t>
      </w:r>
    </w:p>
    <w:p w14:paraId="7A02761D" w14:textId="15F76FC9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T</w:t>
      </w:r>
      <w:r w:rsidR="00691F61" w:rsidRPr="001479E6">
        <w:rPr>
          <w:szCs w:val="22"/>
          <w:lang w:val="sk-SK"/>
        </w:rPr>
        <w:t xml:space="preserve">ento liek obsahuje </w:t>
      </w:r>
      <w:r w:rsidRPr="001479E6">
        <w:rPr>
          <w:szCs w:val="22"/>
          <w:lang w:val="sk-SK"/>
        </w:rPr>
        <w:t>azo</w:t>
      </w:r>
      <w:r w:rsidR="00691F61" w:rsidRPr="001479E6">
        <w:rPr>
          <w:szCs w:val="22"/>
          <w:lang w:val="sk-SK"/>
        </w:rPr>
        <w:t xml:space="preserve">farbivo </w:t>
      </w:r>
      <w:r w:rsidR="0079609C">
        <w:rPr>
          <w:szCs w:val="22"/>
          <w:lang w:val="sk-SK"/>
        </w:rPr>
        <w:t>oranžová žlť (</w:t>
      </w:r>
      <w:r w:rsidR="00691F61" w:rsidRPr="001479E6">
        <w:rPr>
          <w:szCs w:val="22"/>
          <w:lang w:val="sk-SK"/>
        </w:rPr>
        <w:t>Sunset yellow FCF (E110)</w:t>
      </w:r>
      <w:r w:rsidR="0079609C">
        <w:rPr>
          <w:szCs w:val="22"/>
          <w:lang w:val="sk-SK"/>
        </w:rPr>
        <w:t>)</w:t>
      </w:r>
      <w:r w:rsidR="00691F61" w:rsidRPr="001479E6">
        <w:rPr>
          <w:szCs w:val="22"/>
          <w:lang w:val="sk-SK"/>
        </w:rPr>
        <w:t xml:space="preserve">, ktoré môže spôsobiť </w:t>
      </w:r>
      <w:r w:rsidRPr="001479E6">
        <w:rPr>
          <w:szCs w:val="22"/>
          <w:lang w:val="sk-SK"/>
        </w:rPr>
        <w:t>alergic</w:t>
      </w:r>
      <w:r w:rsidR="00691F61" w:rsidRPr="001479E6">
        <w:rPr>
          <w:szCs w:val="22"/>
          <w:lang w:val="sk-SK"/>
        </w:rPr>
        <w:t>ké</w:t>
      </w:r>
      <w:r w:rsidRPr="001479E6">
        <w:rPr>
          <w:szCs w:val="22"/>
          <w:lang w:val="sk-SK"/>
        </w:rPr>
        <w:t xml:space="preserve"> rea</w:t>
      </w:r>
      <w:r w:rsidR="00691F61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ci</w:t>
      </w:r>
      <w:r w:rsidR="00691F61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.</w:t>
      </w:r>
    </w:p>
    <w:p w14:paraId="4B7A2CB2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91193BD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4.5</w:t>
      </w:r>
      <w:r w:rsidRPr="001479E6">
        <w:rPr>
          <w:b/>
          <w:szCs w:val="22"/>
          <w:lang w:val="sk-SK"/>
        </w:rPr>
        <w:tab/>
      </w:r>
      <w:r w:rsidR="00691F61" w:rsidRPr="001479E6">
        <w:rPr>
          <w:b/>
          <w:szCs w:val="22"/>
          <w:lang w:val="sk-SK"/>
        </w:rPr>
        <w:t xml:space="preserve">Liekové a iné </w:t>
      </w:r>
      <w:r w:rsidRPr="001479E6">
        <w:rPr>
          <w:b/>
          <w:szCs w:val="22"/>
          <w:lang w:val="sk-SK"/>
        </w:rPr>
        <w:t>r</w:t>
      </w:r>
      <w:r w:rsidR="00691F61" w:rsidRPr="001479E6">
        <w:rPr>
          <w:b/>
          <w:szCs w:val="22"/>
          <w:lang w:val="sk-SK"/>
        </w:rPr>
        <w:t>e</w:t>
      </w:r>
      <w:r w:rsidRPr="001479E6">
        <w:rPr>
          <w:b/>
          <w:szCs w:val="22"/>
          <w:lang w:val="sk-SK"/>
        </w:rPr>
        <w:t>a</w:t>
      </w:r>
      <w:r w:rsidR="00691F61" w:rsidRPr="001479E6">
        <w:rPr>
          <w:b/>
          <w:szCs w:val="22"/>
          <w:lang w:val="sk-SK"/>
        </w:rPr>
        <w:t>k</w:t>
      </w:r>
      <w:r w:rsidRPr="001479E6">
        <w:rPr>
          <w:b/>
          <w:szCs w:val="22"/>
          <w:lang w:val="sk-SK"/>
        </w:rPr>
        <w:t>cie</w:t>
      </w:r>
    </w:p>
    <w:p w14:paraId="225D82CB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86F6402" w14:textId="77777777" w:rsidR="000C0048" w:rsidRPr="001479E6" w:rsidRDefault="00DA6BC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U zdravých dobrovoľníkov b</w:t>
      </w:r>
      <w:r w:rsidR="00691F61" w:rsidRPr="001479E6">
        <w:rPr>
          <w:szCs w:val="22"/>
          <w:lang w:val="sk-SK"/>
        </w:rPr>
        <w:t>lokátor k</w:t>
      </w:r>
      <w:r w:rsidR="000C0048" w:rsidRPr="001479E6">
        <w:rPr>
          <w:szCs w:val="22"/>
          <w:lang w:val="sk-SK"/>
        </w:rPr>
        <w:t>alci</w:t>
      </w:r>
      <w:r w:rsidR="00691F61" w:rsidRPr="001479E6">
        <w:rPr>
          <w:szCs w:val="22"/>
          <w:lang w:val="sk-SK"/>
        </w:rPr>
        <w:t>ovýc</w:t>
      </w:r>
      <w:r w:rsidR="000C0048" w:rsidRPr="001479E6">
        <w:rPr>
          <w:szCs w:val="22"/>
          <w:lang w:val="sk-SK"/>
        </w:rPr>
        <w:t>h</w:t>
      </w:r>
      <w:r w:rsidR="00691F61" w:rsidRPr="001479E6">
        <w:rPr>
          <w:szCs w:val="22"/>
          <w:lang w:val="sk-SK"/>
        </w:rPr>
        <w:t xml:space="preserve"> k</w:t>
      </w:r>
      <w:r w:rsidR="000C0048" w:rsidRPr="001479E6">
        <w:rPr>
          <w:szCs w:val="22"/>
          <w:lang w:val="sk-SK"/>
        </w:rPr>
        <w:t>an</w:t>
      </w:r>
      <w:r w:rsidR="00691F61"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lo</w:t>
      </w:r>
      <w:r w:rsidR="00691F61" w:rsidRPr="001479E6">
        <w:rPr>
          <w:szCs w:val="22"/>
          <w:lang w:val="sk-SK"/>
        </w:rPr>
        <w:t xml:space="preserve">v </w:t>
      </w:r>
      <w:r w:rsidR="000C0048" w:rsidRPr="001479E6">
        <w:rPr>
          <w:szCs w:val="22"/>
          <w:lang w:val="sk-SK"/>
        </w:rPr>
        <w:t>nifedip</w:t>
      </w:r>
      <w:r w:rsidR="00691F61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="00691F61" w:rsidRPr="001479E6">
        <w:rPr>
          <w:szCs w:val="22"/>
          <w:lang w:val="sk-SK"/>
        </w:rPr>
        <w:t xml:space="preserve"> zvyšuje </w:t>
      </w:r>
      <w:r w:rsidR="000C0048" w:rsidRPr="001479E6">
        <w:rPr>
          <w:szCs w:val="22"/>
          <w:lang w:val="sk-SK"/>
        </w:rPr>
        <w:t>bio</w:t>
      </w:r>
      <w:r w:rsidR="00691F61" w:rsidRPr="001479E6">
        <w:rPr>
          <w:szCs w:val="22"/>
          <w:lang w:val="sk-SK"/>
        </w:rPr>
        <w:t xml:space="preserve">logickú dostupnosť </w:t>
      </w:r>
      <w:r w:rsidR="00A05966" w:rsidRPr="001479E6">
        <w:rPr>
          <w:szCs w:val="22"/>
          <w:lang w:val="sk-SK"/>
        </w:rPr>
        <w:t>cefixím</w:t>
      </w:r>
      <w:r w:rsidR="00691F61" w:rsidRPr="001479E6">
        <w:rPr>
          <w:szCs w:val="22"/>
          <w:lang w:val="sk-SK"/>
        </w:rPr>
        <w:t xml:space="preserve">u o približne </w:t>
      </w:r>
      <w:r w:rsidR="000C0048" w:rsidRPr="001479E6">
        <w:rPr>
          <w:szCs w:val="22"/>
          <w:lang w:val="sk-SK"/>
        </w:rPr>
        <w:t>70</w:t>
      </w:r>
      <w:r w:rsidR="00816DCA"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%</w:t>
      </w:r>
      <w:r w:rsidRPr="001479E6">
        <w:rPr>
          <w:szCs w:val="22"/>
          <w:lang w:val="sk-SK"/>
        </w:rPr>
        <w:t>,</w:t>
      </w:r>
      <w:r w:rsidR="00CC3101" w:rsidRPr="001479E6">
        <w:rPr>
          <w:szCs w:val="22"/>
          <w:lang w:val="sk-SK"/>
        </w:rPr>
        <w:t xml:space="preserve"> </w:t>
      </w:r>
      <w:r w:rsidR="00CC3101" w:rsidRPr="009A3BF4">
        <w:rPr>
          <w:szCs w:val="22"/>
          <w:lang w:val="sk-SK"/>
        </w:rPr>
        <w:t>ale klinická významnosť tohto zvýšenia sa nedokázala</w:t>
      </w:r>
      <w:r w:rsidR="000C0048" w:rsidRPr="001479E6">
        <w:rPr>
          <w:szCs w:val="22"/>
          <w:lang w:val="sk-SK"/>
        </w:rPr>
        <w:t>.</w:t>
      </w:r>
    </w:p>
    <w:p w14:paraId="645C9EC1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0434008" w14:textId="77777777" w:rsidR="00831C02" w:rsidRPr="001479E6" w:rsidRDefault="00691F61" w:rsidP="001E32B4">
      <w:pPr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Možno očakávať, že kombinácia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 xml:space="preserve">u s </w:t>
      </w:r>
      <w:r w:rsidR="000C0048" w:rsidRPr="001479E6">
        <w:rPr>
          <w:szCs w:val="22"/>
          <w:lang w:val="sk-SK"/>
        </w:rPr>
        <w:t>poten</w:t>
      </w:r>
      <w:r w:rsidRPr="001479E6">
        <w:rPr>
          <w:szCs w:val="22"/>
          <w:lang w:val="sk-SK"/>
        </w:rPr>
        <w:t>c</w:t>
      </w:r>
      <w:r w:rsidR="000C0048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</w:t>
      </w:r>
      <w:r w:rsidRPr="001479E6">
        <w:rPr>
          <w:szCs w:val="22"/>
          <w:lang w:val="sk-SK"/>
        </w:rPr>
        <w:t xml:space="preserve">ne </w:t>
      </w:r>
      <w:r w:rsidR="000C0048" w:rsidRPr="001479E6">
        <w:rPr>
          <w:szCs w:val="22"/>
          <w:lang w:val="sk-SK"/>
        </w:rPr>
        <w:t>ne</w:t>
      </w:r>
      <w:r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rotoxic</w:t>
      </w:r>
      <w:r w:rsidRPr="001479E6">
        <w:rPr>
          <w:szCs w:val="22"/>
          <w:lang w:val="sk-SK"/>
        </w:rPr>
        <w:t xml:space="preserve">kými látkami </w:t>
      </w:r>
      <w:r w:rsidR="000C0048" w:rsidRPr="001479E6">
        <w:rPr>
          <w:szCs w:val="22"/>
          <w:lang w:val="sk-SK"/>
        </w:rPr>
        <w:t>(</w:t>
      </w:r>
      <w:r w:rsidRPr="001479E6">
        <w:rPr>
          <w:szCs w:val="22"/>
          <w:lang w:val="sk-SK"/>
        </w:rPr>
        <w:t xml:space="preserve">ako napr. </w:t>
      </w:r>
      <w:r w:rsidR="000C0048" w:rsidRPr="001479E6">
        <w:rPr>
          <w:szCs w:val="22"/>
          <w:lang w:val="sk-SK"/>
        </w:rPr>
        <w:t>aminogly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</w:t>
      </w:r>
      <w:r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id</w:t>
      </w:r>
      <w:r w:rsidRPr="001479E6">
        <w:rPr>
          <w:szCs w:val="22"/>
          <w:lang w:val="sk-SK"/>
        </w:rPr>
        <w:t>y</w:t>
      </w:r>
      <w:r w:rsidR="000C0048" w:rsidRPr="001479E6">
        <w:rPr>
          <w:szCs w:val="22"/>
          <w:lang w:val="sk-SK"/>
        </w:rPr>
        <w:t xml:space="preserve">, 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olist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n, polymyx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n, viomyc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 xml:space="preserve">n) </w:t>
      </w:r>
      <w:r w:rsidRPr="001479E6">
        <w:rPr>
          <w:szCs w:val="22"/>
          <w:lang w:val="sk-SK"/>
        </w:rPr>
        <w:t>aleb</w:t>
      </w:r>
      <w:r w:rsidR="000C0048" w:rsidRPr="001479E6">
        <w:rPr>
          <w:szCs w:val="22"/>
          <w:lang w:val="sk-SK"/>
        </w:rPr>
        <w:t>o</w:t>
      </w:r>
      <w:r w:rsidRPr="001479E6">
        <w:rPr>
          <w:szCs w:val="22"/>
          <w:lang w:val="sk-SK"/>
        </w:rPr>
        <w:t xml:space="preserve"> silnými </w:t>
      </w:r>
      <w:r w:rsidR="000C0048" w:rsidRPr="001479E6">
        <w:rPr>
          <w:szCs w:val="22"/>
          <w:lang w:val="sk-SK"/>
        </w:rPr>
        <w:t>diureti</w:t>
      </w:r>
      <w:r w:rsidRPr="001479E6">
        <w:rPr>
          <w:szCs w:val="22"/>
          <w:lang w:val="sk-SK"/>
        </w:rPr>
        <w:t xml:space="preserve">kami </w:t>
      </w:r>
      <w:r w:rsidR="000C0048" w:rsidRPr="001479E6">
        <w:rPr>
          <w:szCs w:val="22"/>
          <w:lang w:val="sk-SK"/>
        </w:rPr>
        <w:t>(</w:t>
      </w:r>
      <w:r w:rsidRPr="001479E6">
        <w:rPr>
          <w:szCs w:val="22"/>
          <w:lang w:val="sk-SK"/>
        </w:rPr>
        <w:t xml:space="preserve">ako kyselina </w:t>
      </w:r>
      <w:r w:rsidR="000C0048" w:rsidRPr="001479E6">
        <w:rPr>
          <w:szCs w:val="22"/>
          <w:lang w:val="sk-SK"/>
        </w:rPr>
        <w:t>eta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r</w:t>
      </w:r>
      <w:r w:rsidRPr="001479E6">
        <w:rPr>
          <w:szCs w:val="22"/>
          <w:lang w:val="sk-SK"/>
        </w:rPr>
        <w:t>i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>ová aleb</w:t>
      </w:r>
      <w:r w:rsidR="000C0048" w:rsidRPr="001479E6">
        <w:rPr>
          <w:szCs w:val="22"/>
          <w:lang w:val="sk-SK"/>
        </w:rPr>
        <w:t>o</w:t>
      </w:r>
      <w:r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furosemid)</w:t>
      </w:r>
      <w:r w:rsidRPr="001479E6">
        <w:rPr>
          <w:szCs w:val="22"/>
          <w:lang w:val="sk-SK"/>
        </w:rPr>
        <w:t xml:space="preserve"> bude zvyšovať riziko poškodenia funkcie oblič</w:t>
      </w:r>
      <w:r w:rsidR="000C0048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k (</w:t>
      </w:r>
      <w:r w:rsidRPr="001479E6">
        <w:rPr>
          <w:szCs w:val="22"/>
          <w:lang w:val="sk-SK"/>
        </w:rPr>
        <w:t xml:space="preserve">pozri časť </w:t>
      </w:r>
      <w:r w:rsidR="000C0048" w:rsidRPr="001479E6">
        <w:rPr>
          <w:szCs w:val="22"/>
          <w:lang w:val="sk-SK"/>
        </w:rPr>
        <w:t>4.4).</w:t>
      </w:r>
      <w:r w:rsidR="00831C02" w:rsidRPr="001479E6">
        <w:rPr>
          <w:szCs w:val="22"/>
          <w:lang w:val="sk-SK"/>
        </w:rPr>
        <w:t xml:space="preserve"> Týka sa to hlavne pacientov s predchádzajúcou renálnou insuficienciou.</w:t>
      </w:r>
    </w:p>
    <w:p w14:paraId="3EFC5EA7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2C80E26" w14:textId="77777777" w:rsidR="000C0048" w:rsidRPr="001479E6" w:rsidRDefault="00B40D4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U</w:t>
      </w:r>
      <w:r w:rsidR="00C854A9" w:rsidRPr="001479E6">
        <w:rPr>
          <w:szCs w:val="22"/>
          <w:lang w:val="sk-SK"/>
        </w:rPr>
        <w:t xml:space="preserve"> pacientov súčasne liečených </w:t>
      </w:r>
      <w:r w:rsidR="00A05966" w:rsidRPr="001479E6">
        <w:rPr>
          <w:szCs w:val="22"/>
          <w:lang w:val="sk-SK"/>
        </w:rPr>
        <w:t>cefixím</w:t>
      </w:r>
      <w:r w:rsidR="00C854A9" w:rsidRPr="001479E6">
        <w:rPr>
          <w:szCs w:val="22"/>
          <w:lang w:val="sk-SK"/>
        </w:rPr>
        <w:t>om a antikoagulanciami kumarínového typu</w:t>
      </w:r>
      <w:r w:rsidRPr="001479E6">
        <w:rPr>
          <w:szCs w:val="22"/>
          <w:lang w:val="sk-SK"/>
        </w:rPr>
        <w:t xml:space="preserve"> bolo</w:t>
      </w:r>
      <w:r w:rsidR="00C854A9" w:rsidRPr="001479E6">
        <w:rPr>
          <w:szCs w:val="22"/>
          <w:lang w:val="sk-SK"/>
        </w:rPr>
        <w:t xml:space="preserve"> hlásené </w:t>
      </w:r>
      <w:r w:rsidR="00230846" w:rsidRPr="001479E6">
        <w:rPr>
          <w:szCs w:val="22"/>
          <w:lang w:val="sk-SK"/>
        </w:rPr>
        <w:t>predĺženie</w:t>
      </w:r>
      <w:r w:rsidR="00C854A9"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protromb</w:t>
      </w:r>
      <w:r w:rsidR="00C854A9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="00C854A9" w:rsidRPr="001479E6">
        <w:rPr>
          <w:szCs w:val="22"/>
          <w:lang w:val="sk-SK"/>
        </w:rPr>
        <w:t>ového času s</w:t>
      </w:r>
      <w:r w:rsidRPr="001479E6">
        <w:rPr>
          <w:szCs w:val="22"/>
          <w:lang w:val="sk-SK"/>
        </w:rPr>
        <w:t> </w:t>
      </w:r>
      <w:r w:rsidR="00C854A9" w:rsidRPr="001479E6">
        <w:rPr>
          <w:szCs w:val="22"/>
          <w:lang w:val="sk-SK"/>
        </w:rPr>
        <w:t>krvácaním</w:t>
      </w:r>
      <w:r w:rsidRPr="001479E6">
        <w:rPr>
          <w:szCs w:val="22"/>
          <w:lang w:val="sk-SK"/>
        </w:rPr>
        <w:t xml:space="preserve"> a bez neho.</w:t>
      </w:r>
      <w:r w:rsidR="000C0048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 xml:space="preserve">Pretože cefixím môže </w:t>
      </w:r>
      <w:r w:rsidR="00CD065E" w:rsidRPr="001479E6">
        <w:rPr>
          <w:szCs w:val="22"/>
          <w:lang w:val="sk-SK"/>
        </w:rPr>
        <w:t>zvýšiť</w:t>
      </w:r>
      <w:r w:rsidRPr="001479E6">
        <w:rPr>
          <w:szCs w:val="22"/>
          <w:lang w:val="sk-SK"/>
        </w:rPr>
        <w:t xml:space="preserve"> účinok antikoagulan</w:t>
      </w:r>
      <w:r w:rsidR="00CD065E" w:rsidRPr="001479E6">
        <w:rPr>
          <w:szCs w:val="22"/>
          <w:lang w:val="sk-SK"/>
        </w:rPr>
        <w:t>cií</w:t>
      </w:r>
      <w:r w:rsidRPr="001479E6">
        <w:rPr>
          <w:szCs w:val="22"/>
          <w:lang w:val="sk-SK"/>
        </w:rPr>
        <w:t xml:space="preserve">, </w:t>
      </w:r>
      <w:r w:rsidR="001C0EC1" w:rsidRPr="001479E6">
        <w:rPr>
          <w:szCs w:val="22"/>
          <w:lang w:val="sk-SK"/>
        </w:rPr>
        <w:t xml:space="preserve">je </w:t>
      </w:r>
      <w:r w:rsidR="005A2C97" w:rsidRPr="001479E6">
        <w:rPr>
          <w:szCs w:val="22"/>
          <w:lang w:val="sk-SK"/>
        </w:rPr>
        <w:t>preto</w:t>
      </w:r>
      <w:r w:rsidR="001C0EC1" w:rsidRPr="001479E6">
        <w:rPr>
          <w:szCs w:val="22"/>
          <w:lang w:val="sk-SK"/>
        </w:rPr>
        <w:t xml:space="preserve"> </w:t>
      </w:r>
      <w:r w:rsidR="00C854A9" w:rsidRPr="001479E6">
        <w:rPr>
          <w:szCs w:val="22"/>
          <w:lang w:val="sk-SK"/>
        </w:rPr>
        <w:lastRenderedPageBreak/>
        <w:t xml:space="preserve">vhodné sledovať koagulačné premenné. </w:t>
      </w:r>
      <w:r w:rsidR="0067265A" w:rsidRPr="001479E6">
        <w:rPr>
          <w:szCs w:val="22"/>
          <w:lang w:val="sk-SK"/>
        </w:rPr>
        <w:t>Cefix</w:t>
      </w:r>
      <w:r w:rsidR="005A2C97" w:rsidRPr="001479E6">
        <w:rPr>
          <w:szCs w:val="22"/>
          <w:lang w:val="sk-SK"/>
        </w:rPr>
        <w:t>í</w:t>
      </w:r>
      <w:r w:rsidR="0067265A" w:rsidRPr="001479E6">
        <w:rPr>
          <w:szCs w:val="22"/>
          <w:lang w:val="sk-SK"/>
        </w:rPr>
        <w:t xml:space="preserve">m sa má </w:t>
      </w:r>
      <w:r w:rsidR="00A75346" w:rsidRPr="001479E6">
        <w:rPr>
          <w:szCs w:val="22"/>
          <w:lang w:val="sk-SK"/>
        </w:rPr>
        <w:t xml:space="preserve">podávať opatrne </w:t>
      </w:r>
      <w:r w:rsidR="0067265A" w:rsidRPr="001479E6">
        <w:rPr>
          <w:szCs w:val="22"/>
          <w:lang w:val="sk-SK"/>
        </w:rPr>
        <w:t>pacientom užívajúcim antikoagulanciá kumarínového typu napr</w:t>
      </w:r>
      <w:r w:rsidR="00013E79" w:rsidRPr="001479E6">
        <w:rPr>
          <w:szCs w:val="22"/>
          <w:lang w:val="sk-SK"/>
        </w:rPr>
        <w:t>.</w:t>
      </w:r>
      <w:r w:rsidR="00A75346" w:rsidRPr="001479E6">
        <w:rPr>
          <w:szCs w:val="22"/>
          <w:lang w:val="sk-SK"/>
        </w:rPr>
        <w:t xml:space="preserve"> </w:t>
      </w:r>
      <w:r w:rsidR="0067265A" w:rsidRPr="001479E6">
        <w:rPr>
          <w:szCs w:val="22"/>
          <w:lang w:val="sk-SK"/>
        </w:rPr>
        <w:t>warfarín.</w:t>
      </w:r>
    </w:p>
    <w:p w14:paraId="7FD3ADB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6BBD3CA" w14:textId="77777777" w:rsidR="00B40D46" w:rsidRPr="001479E6" w:rsidRDefault="001C0EC1" w:rsidP="001E32B4">
      <w:pPr>
        <w:pStyle w:val="Normlnywebov"/>
        <w:spacing w:before="0" w:beforeAutospacing="0" w:after="0"/>
        <w:rPr>
          <w:color w:val="auto"/>
          <w:sz w:val="22"/>
          <w:szCs w:val="22"/>
        </w:rPr>
      </w:pPr>
      <w:r w:rsidRPr="001479E6">
        <w:rPr>
          <w:szCs w:val="22"/>
        </w:rPr>
        <w:t>Interferencia s laboratórnymi testami:</w:t>
      </w:r>
      <w:r w:rsidR="00375BC3" w:rsidRPr="001479E6">
        <w:rPr>
          <w:color w:val="auto"/>
          <w:sz w:val="22"/>
          <w:szCs w:val="22"/>
        </w:rPr>
        <w:t>A</w:t>
      </w:r>
      <w:r w:rsidR="00EA5F67" w:rsidRPr="001479E6">
        <w:rPr>
          <w:color w:val="auto"/>
          <w:sz w:val="22"/>
          <w:szCs w:val="22"/>
        </w:rPr>
        <w:t>k sa na stanovenie glukózy v moči použije metóda redukcie medi (</w:t>
      </w:r>
      <w:r w:rsidR="00C56FDB" w:rsidRPr="001479E6">
        <w:rPr>
          <w:color w:val="auto"/>
          <w:sz w:val="22"/>
          <w:szCs w:val="22"/>
        </w:rPr>
        <w:t xml:space="preserve">pri použití Benedictovho </w:t>
      </w:r>
      <w:r w:rsidR="00EA5F67" w:rsidRPr="001479E6">
        <w:rPr>
          <w:color w:val="auto"/>
          <w:sz w:val="22"/>
          <w:szCs w:val="22"/>
        </w:rPr>
        <w:t>roztok</w:t>
      </w:r>
      <w:r w:rsidR="00C56FDB" w:rsidRPr="001479E6">
        <w:rPr>
          <w:color w:val="auto"/>
          <w:sz w:val="22"/>
          <w:szCs w:val="22"/>
        </w:rPr>
        <w:t>u</w:t>
      </w:r>
      <w:r w:rsidR="00EA5F67" w:rsidRPr="001479E6">
        <w:rPr>
          <w:color w:val="auto"/>
          <w:sz w:val="22"/>
          <w:szCs w:val="22"/>
        </w:rPr>
        <w:t>, Fehling</w:t>
      </w:r>
      <w:r w:rsidR="00C56FDB" w:rsidRPr="001479E6">
        <w:rPr>
          <w:color w:val="auto"/>
          <w:sz w:val="22"/>
          <w:szCs w:val="22"/>
        </w:rPr>
        <w:t>ovho roztoku</w:t>
      </w:r>
      <w:r w:rsidR="00EA5F67" w:rsidRPr="001479E6">
        <w:rPr>
          <w:color w:val="auto"/>
          <w:sz w:val="22"/>
          <w:szCs w:val="22"/>
        </w:rPr>
        <w:t xml:space="preserve"> alebo Clinitestu)</w:t>
      </w:r>
      <w:r w:rsidR="00B40D46" w:rsidRPr="001479E6">
        <w:rPr>
          <w:color w:val="auto"/>
          <w:sz w:val="22"/>
          <w:szCs w:val="22"/>
        </w:rPr>
        <w:t>,</w:t>
      </w:r>
      <w:r w:rsidR="00EA5F67" w:rsidRPr="001479E6">
        <w:rPr>
          <w:color w:val="auto"/>
          <w:sz w:val="22"/>
          <w:szCs w:val="22"/>
        </w:rPr>
        <w:t xml:space="preserve"> </w:t>
      </w:r>
      <w:r w:rsidR="00375BC3" w:rsidRPr="001479E6">
        <w:rPr>
          <w:color w:val="auto"/>
          <w:sz w:val="22"/>
          <w:szCs w:val="22"/>
        </w:rPr>
        <w:t xml:space="preserve">môžu sa vyskytnúť falošne pozitívne reakcie, </w:t>
      </w:r>
      <w:r w:rsidR="00EA5F67" w:rsidRPr="001479E6">
        <w:rPr>
          <w:color w:val="auto"/>
          <w:sz w:val="22"/>
          <w:szCs w:val="22"/>
        </w:rPr>
        <w:t>to však neplatí pri použití enzymatických metód</w:t>
      </w:r>
      <w:r w:rsidR="00B40D46" w:rsidRPr="001479E6">
        <w:rPr>
          <w:color w:val="auto"/>
          <w:sz w:val="22"/>
          <w:szCs w:val="22"/>
        </w:rPr>
        <w:t xml:space="preserve">. </w:t>
      </w:r>
      <w:r w:rsidR="00EA5F67" w:rsidRPr="001479E6">
        <w:rPr>
          <w:color w:val="auto"/>
          <w:sz w:val="22"/>
          <w:szCs w:val="22"/>
        </w:rPr>
        <w:t xml:space="preserve">Odporúča sa, aby sa používali </w:t>
      </w:r>
      <w:r w:rsidR="004F08B5" w:rsidRPr="001479E6">
        <w:rPr>
          <w:color w:val="auto"/>
          <w:sz w:val="22"/>
          <w:szCs w:val="22"/>
        </w:rPr>
        <w:t xml:space="preserve">glukózové </w:t>
      </w:r>
      <w:r w:rsidR="00EA5F67" w:rsidRPr="001479E6">
        <w:rPr>
          <w:color w:val="auto"/>
          <w:sz w:val="22"/>
          <w:szCs w:val="22"/>
        </w:rPr>
        <w:t>testy, ktoré sa zakladajú na reakciách enzymatickej</w:t>
      </w:r>
      <w:r w:rsidR="004F08B5" w:rsidRPr="001479E6">
        <w:rPr>
          <w:color w:val="auto"/>
          <w:sz w:val="22"/>
          <w:szCs w:val="22"/>
        </w:rPr>
        <w:t xml:space="preserve"> glukóz</w:t>
      </w:r>
      <w:r w:rsidR="00C56FDB" w:rsidRPr="001479E6">
        <w:rPr>
          <w:color w:val="auto"/>
          <w:sz w:val="22"/>
          <w:szCs w:val="22"/>
        </w:rPr>
        <w:t>o</w:t>
      </w:r>
      <w:r w:rsidR="00CE16F4" w:rsidRPr="001479E6">
        <w:rPr>
          <w:color w:val="auto"/>
          <w:sz w:val="22"/>
          <w:szCs w:val="22"/>
        </w:rPr>
        <w:t>-</w:t>
      </w:r>
      <w:r w:rsidR="004F08B5" w:rsidRPr="001479E6">
        <w:rPr>
          <w:color w:val="auto"/>
          <w:sz w:val="22"/>
          <w:szCs w:val="22"/>
        </w:rPr>
        <w:t>oxidázy</w:t>
      </w:r>
      <w:r w:rsidR="004D624C" w:rsidRPr="001479E6">
        <w:rPr>
          <w:color w:val="auto"/>
          <w:sz w:val="22"/>
          <w:szCs w:val="22"/>
        </w:rPr>
        <w:t xml:space="preserve"> (napr. Tes-Tape)</w:t>
      </w:r>
      <w:r w:rsidR="004F08B5" w:rsidRPr="001479E6">
        <w:rPr>
          <w:color w:val="auto"/>
          <w:sz w:val="22"/>
          <w:szCs w:val="22"/>
        </w:rPr>
        <w:t>.</w:t>
      </w:r>
    </w:p>
    <w:p w14:paraId="1EB8E0E6" w14:textId="77777777" w:rsidR="004F08B5" w:rsidRPr="001479E6" w:rsidRDefault="004F08B5" w:rsidP="001E32B4">
      <w:pPr>
        <w:pStyle w:val="Normlnywebov"/>
        <w:spacing w:before="0" w:beforeAutospacing="0" w:after="0"/>
        <w:rPr>
          <w:color w:val="auto"/>
          <w:sz w:val="22"/>
          <w:szCs w:val="22"/>
        </w:rPr>
      </w:pPr>
      <w:r w:rsidRPr="001479E6">
        <w:rPr>
          <w:color w:val="auto"/>
          <w:sz w:val="22"/>
          <w:szCs w:val="22"/>
        </w:rPr>
        <w:t>Počas liečby cefixímom sa môže vyskytnúť</w:t>
      </w:r>
      <w:r w:rsidR="00230846" w:rsidRPr="001479E6">
        <w:rPr>
          <w:color w:val="auto"/>
          <w:sz w:val="22"/>
          <w:szCs w:val="22"/>
        </w:rPr>
        <w:t xml:space="preserve"> </w:t>
      </w:r>
      <w:r w:rsidRPr="001479E6">
        <w:rPr>
          <w:color w:val="auto"/>
          <w:sz w:val="22"/>
          <w:szCs w:val="22"/>
        </w:rPr>
        <w:t>falošne pozitívny priamy Coombsov test.</w:t>
      </w:r>
    </w:p>
    <w:p w14:paraId="35989C6A" w14:textId="77777777" w:rsidR="001C0EC1" w:rsidRPr="001479E6" w:rsidRDefault="001C0EC1" w:rsidP="001E32B4">
      <w:pPr>
        <w:pStyle w:val="Normlnywebov"/>
        <w:spacing w:before="0" w:beforeAutospacing="0" w:after="0"/>
        <w:rPr>
          <w:color w:val="auto"/>
          <w:sz w:val="22"/>
          <w:szCs w:val="22"/>
        </w:rPr>
      </w:pPr>
    </w:p>
    <w:p w14:paraId="3AB56593" w14:textId="77777777" w:rsidR="001C0EC1" w:rsidRPr="001479E6" w:rsidRDefault="001C0EC1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Mukolytiká acetylcysteínového typu možno užívať súčasne so Supraxom.</w:t>
      </w:r>
    </w:p>
    <w:p w14:paraId="5C0694CA" w14:textId="77777777" w:rsidR="001C0EC1" w:rsidRPr="001479E6" w:rsidRDefault="001C0EC1" w:rsidP="001E32B4">
      <w:pPr>
        <w:pStyle w:val="Normlnywebov"/>
        <w:spacing w:before="0" w:beforeAutospacing="0" w:after="0"/>
        <w:rPr>
          <w:color w:val="auto"/>
          <w:sz w:val="22"/>
          <w:szCs w:val="22"/>
        </w:rPr>
      </w:pPr>
    </w:p>
    <w:p w14:paraId="0386E1CD" w14:textId="77777777" w:rsidR="000C0048" w:rsidRPr="001479E6" w:rsidRDefault="00013E79" w:rsidP="001E32B4">
      <w:pPr>
        <w:tabs>
          <w:tab w:val="clear" w:pos="567"/>
        </w:tabs>
        <w:spacing w:line="240" w:lineRule="auto"/>
        <w:rPr>
          <w:szCs w:val="22"/>
          <w:lang w:val="it-IT"/>
        </w:rPr>
      </w:pPr>
      <w:r w:rsidRPr="001479E6">
        <w:rPr>
          <w:szCs w:val="22"/>
          <w:lang w:val="it-IT"/>
        </w:rPr>
        <w:t>Doteraz sa nepozorovali metabolické interakcie liekov so Supraxom.</w:t>
      </w:r>
    </w:p>
    <w:p w14:paraId="689135D5" w14:textId="77777777" w:rsidR="00013E79" w:rsidRPr="001479E6" w:rsidRDefault="00013E79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5CB2DB5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4.6</w:t>
      </w:r>
      <w:r w:rsidRPr="001479E6">
        <w:rPr>
          <w:b/>
          <w:szCs w:val="22"/>
          <w:lang w:val="sk-SK"/>
        </w:rPr>
        <w:tab/>
      </w:r>
      <w:r w:rsidR="00816DCA" w:rsidRPr="001479E6">
        <w:rPr>
          <w:b/>
          <w:szCs w:val="22"/>
          <w:lang w:val="sk-SK"/>
        </w:rPr>
        <w:t>Fertilita, g</w:t>
      </w:r>
      <w:r w:rsidR="00034637" w:rsidRPr="001479E6">
        <w:rPr>
          <w:b/>
          <w:szCs w:val="22"/>
          <w:lang w:val="sk-SK"/>
        </w:rPr>
        <w:t>ravidita a laktácia</w:t>
      </w:r>
    </w:p>
    <w:p w14:paraId="7EA53FDB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48FC339" w14:textId="77777777" w:rsidR="00816DCA" w:rsidRPr="001479E6" w:rsidRDefault="00816DCA" w:rsidP="001E32B4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Gravidita</w:t>
      </w:r>
    </w:p>
    <w:p w14:paraId="3A41358D" w14:textId="77777777" w:rsidR="00D01E0A" w:rsidRPr="001479E6" w:rsidRDefault="00816DCA" w:rsidP="001E32B4">
      <w:pPr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Bezpečnosť cefixímu u gravidných žien nebola stanovená. </w:t>
      </w:r>
      <w:r w:rsidR="00034637" w:rsidRPr="001479E6">
        <w:rPr>
          <w:szCs w:val="22"/>
          <w:lang w:val="sk-SK"/>
        </w:rPr>
        <w:t xml:space="preserve">Štúdie na zvieratách neodhalili žiadne </w:t>
      </w:r>
      <w:r w:rsidR="00D01E0A" w:rsidRPr="001479E6">
        <w:rPr>
          <w:szCs w:val="22"/>
          <w:lang w:val="sk-SK"/>
        </w:rPr>
        <w:t>t</w:t>
      </w:r>
      <w:r w:rsidR="00ED1DF5" w:rsidRPr="001479E6">
        <w:rPr>
          <w:szCs w:val="22"/>
          <w:lang w:val="sk-SK"/>
        </w:rPr>
        <w:t xml:space="preserve">eratogénne </w:t>
      </w:r>
      <w:r w:rsidR="00034637" w:rsidRPr="001479E6">
        <w:rPr>
          <w:szCs w:val="22"/>
          <w:lang w:val="sk-SK"/>
        </w:rPr>
        <w:t>účinky</w:t>
      </w:r>
      <w:r w:rsidR="00D01E0A" w:rsidRPr="001479E6">
        <w:rPr>
          <w:szCs w:val="22"/>
          <w:lang w:val="sk-SK"/>
        </w:rPr>
        <w:t xml:space="preserve"> na plod</w:t>
      </w:r>
      <w:r w:rsidR="000C0048" w:rsidRPr="001479E6">
        <w:rPr>
          <w:szCs w:val="22"/>
          <w:lang w:val="sk-SK"/>
        </w:rPr>
        <w:t xml:space="preserve">. </w:t>
      </w:r>
      <w:r w:rsidR="00D01E0A" w:rsidRPr="001479E6">
        <w:rPr>
          <w:szCs w:val="22"/>
          <w:lang w:val="sk-SK"/>
        </w:rPr>
        <w:t>Napriek tomu používanie cefixímu počas gravidity, zvlášť v prvom trimestri, vyžaduje starostlivé zhodnotenie pomeru prínos</w:t>
      </w:r>
      <w:r w:rsidR="00424991" w:rsidRPr="001479E6">
        <w:rPr>
          <w:szCs w:val="22"/>
          <w:lang w:val="sk-SK"/>
        </w:rPr>
        <w:t>/riziko</w:t>
      </w:r>
      <w:r w:rsidR="00D01E0A" w:rsidRPr="001479E6">
        <w:rPr>
          <w:szCs w:val="22"/>
          <w:lang w:val="sk-SK"/>
        </w:rPr>
        <w:t xml:space="preserve">. </w:t>
      </w:r>
    </w:p>
    <w:p w14:paraId="72B045E0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F75928A" w14:textId="77777777" w:rsidR="000C0048" w:rsidRPr="001479E6" w:rsidRDefault="00A0596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Cefixím</w:t>
      </w:r>
      <w:r w:rsidR="00034637" w:rsidRPr="001479E6">
        <w:rPr>
          <w:szCs w:val="22"/>
          <w:lang w:val="sk-SK"/>
        </w:rPr>
        <w:t xml:space="preserve"> prestupuje cez </w:t>
      </w:r>
      <w:r w:rsidR="000C0048" w:rsidRPr="001479E6">
        <w:rPr>
          <w:szCs w:val="22"/>
          <w:lang w:val="sk-SK"/>
        </w:rPr>
        <w:t>placent</w:t>
      </w:r>
      <w:r w:rsidR="00034637" w:rsidRPr="001479E6">
        <w:rPr>
          <w:szCs w:val="22"/>
          <w:lang w:val="sk-SK"/>
        </w:rPr>
        <w:t>u</w:t>
      </w:r>
      <w:r w:rsidR="000C0048" w:rsidRPr="001479E6">
        <w:rPr>
          <w:szCs w:val="22"/>
          <w:lang w:val="sk-SK"/>
        </w:rPr>
        <w:t xml:space="preserve">. </w:t>
      </w:r>
      <w:r w:rsidR="00E70998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oncentr</w:t>
      </w:r>
      <w:r w:rsidR="00E70998" w:rsidRPr="001479E6">
        <w:rPr>
          <w:szCs w:val="22"/>
          <w:lang w:val="sk-SK"/>
        </w:rPr>
        <w:t>ác</w:t>
      </w:r>
      <w:r w:rsidR="000C0048" w:rsidRPr="001479E6">
        <w:rPr>
          <w:szCs w:val="22"/>
          <w:lang w:val="sk-SK"/>
        </w:rPr>
        <w:t>i</w:t>
      </w:r>
      <w:r w:rsidR="00E70998" w:rsidRPr="001479E6">
        <w:rPr>
          <w:szCs w:val="22"/>
          <w:lang w:val="sk-SK"/>
        </w:rPr>
        <w:t xml:space="preserve">a </w:t>
      </w:r>
      <w:r w:rsidR="00DA6BC8" w:rsidRPr="001479E6">
        <w:rPr>
          <w:szCs w:val="22"/>
          <w:lang w:val="sk-SK"/>
        </w:rPr>
        <w:t xml:space="preserve">cefixímu </w:t>
      </w:r>
      <w:r w:rsidR="00E70998" w:rsidRPr="001479E6">
        <w:rPr>
          <w:szCs w:val="22"/>
          <w:lang w:val="sk-SK"/>
        </w:rPr>
        <w:t>v p</w:t>
      </w:r>
      <w:r w:rsidR="000C0048" w:rsidRPr="001479E6">
        <w:rPr>
          <w:szCs w:val="22"/>
          <w:lang w:val="sk-SK"/>
        </w:rPr>
        <w:t>u</w:t>
      </w:r>
      <w:r w:rsidR="00E70998" w:rsidRPr="001479E6">
        <w:rPr>
          <w:szCs w:val="22"/>
          <w:lang w:val="sk-SK"/>
        </w:rPr>
        <w:t>počníkovej krvi</w:t>
      </w:r>
      <w:r w:rsidR="000C0048" w:rsidRPr="001479E6">
        <w:rPr>
          <w:szCs w:val="22"/>
          <w:lang w:val="sk-SK"/>
        </w:rPr>
        <w:t xml:space="preserve"> </w:t>
      </w:r>
      <w:r w:rsidR="00E70998" w:rsidRPr="001479E6">
        <w:rPr>
          <w:szCs w:val="22"/>
          <w:lang w:val="sk-SK"/>
        </w:rPr>
        <w:t>nebola vyššia ako koncentrácia v sére matky</w:t>
      </w:r>
      <w:r w:rsidR="00E85EDB" w:rsidRPr="001479E6">
        <w:rPr>
          <w:szCs w:val="22"/>
          <w:lang w:val="sk-SK"/>
        </w:rPr>
        <w:t xml:space="preserve"> </w:t>
      </w:r>
      <w:r w:rsidR="00E85EDB" w:rsidRPr="009A3BF4">
        <w:rPr>
          <w:szCs w:val="22"/>
          <w:lang w:val="sk-SK"/>
        </w:rPr>
        <w:t xml:space="preserve">(dosahuje 1/6 </w:t>
      </w:r>
      <w:r w:rsidR="001E32B4" w:rsidRPr="009A3BF4">
        <w:rPr>
          <w:szCs w:val="22"/>
          <w:lang w:val="sk-SK"/>
        </w:rPr>
        <w:t>–</w:t>
      </w:r>
      <w:r w:rsidR="00E85EDB" w:rsidRPr="009A3BF4">
        <w:rPr>
          <w:szCs w:val="22"/>
          <w:lang w:val="sk-SK"/>
        </w:rPr>
        <w:t xml:space="preserve"> 1/2 hladiny v krvi matky)</w:t>
      </w:r>
      <w:r w:rsidR="000C0048" w:rsidRPr="001479E6">
        <w:rPr>
          <w:szCs w:val="22"/>
          <w:lang w:val="sk-SK"/>
        </w:rPr>
        <w:t>.</w:t>
      </w:r>
    </w:p>
    <w:p w14:paraId="0C83B531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3CAD26C" w14:textId="77777777" w:rsidR="00816DCA" w:rsidRPr="001479E6" w:rsidRDefault="005068A5" w:rsidP="001E32B4">
      <w:pPr>
        <w:tabs>
          <w:tab w:val="clear" w:pos="567"/>
        </w:tabs>
        <w:ind w:right="-92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Dojčenie</w:t>
      </w:r>
    </w:p>
    <w:p w14:paraId="06F746DD" w14:textId="77777777" w:rsidR="000C0048" w:rsidRPr="001479E6" w:rsidRDefault="00816DCA" w:rsidP="001E32B4">
      <w:pPr>
        <w:tabs>
          <w:tab w:val="clear" w:pos="567"/>
        </w:tabs>
        <w:ind w:right="-92"/>
        <w:rPr>
          <w:szCs w:val="22"/>
          <w:lang w:val="sk-SK"/>
        </w:rPr>
      </w:pPr>
      <w:r w:rsidRPr="001479E6">
        <w:rPr>
          <w:szCs w:val="22"/>
          <w:lang w:val="sk-SK"/>
        </w:rPr>
        <w:t>Nie je známe, či sa c</w:t>
      </w:r>
      <w:r w:rsidR="000C0048" w:rsidRPr="001479E6">
        <w:rPr>
          <w:szCs w:val="22"/>
          <w:lang w:val="sk-SK"/>
        </w:rPr>
        <w:t>efix</w:t>
      </w:r>
      <w:r w:rsidRPr="001479E6">
        <w:rPr>
          <w:szCs w:val="22"/>
          <w:lang w:val="sk-SK"/>
        </w:rPr>
        <w:t>ím vylučuje do</w:t>
      </w:r>
      <w:r w:rsidR="00E70998" w:rsidRPr="001479E6">
        <w:rPr>
          <w:szCs w:val="22"/>
          <w:lang w:val="sk-SK"/>
        </w:rPr>
        <w:t xml:space="preserve"> matersk</w:t>
      </w:r>
      <w:r w:rsidRPr="001479E6">
        <w:rPr>
          <w:szCs w:val="22"/>
          <w:lang w:val="sk-SK"/>
        </w:rPr>
        <w:t>ého</w:t>
      </w:r>
      <w:r w:rsidR="00E70998" w:rsidRPr="001479E6">
        <w:rPr>
          <w:szCs w:val="22"/>
          <w:lang w:val="sk-SK"/>
        </w:rPr>
        <w:t xml:space="preserve"> mliek</w:t>
      </w:r>
      <w:r w:rsidRPr="001479E6">
        <w:rPr>
          <w:szCs w:val="22"/>
          <w:lang w:val="sk-SK"/>
        </w:rPr>
        <w:t>a</w:t>
      </w:r>
      <w:r w:rsidR="000C0048" w:rsidRPr="001479E6">
        <w:rPr>
          <w:szCs w:val="22"/>
          <w:lang w:val="sk-SK"/>
        </w:rPr>
        <w:t xml:space="preserve">. </w:t>
      </w:r>
      <w:r w:rsidR="00A76000" w:rsidRPr="001479E6">
        <w:rPr>
          <w:szCs w:val="22"/>
          <w:lang w:val="sk-SK"/>
        </w:rPr>
        <w:t xml:space="preserve">Avšak pokým sa nezíska viac klinických skúseností s liekom </w:t>
      </w:r>
      <w:r w:rsidR="00B94D73" w:rsidRPr="001479E6">
        <w:rPr>
          <w:bCs/>
          <w:iCs/>
          <w:szCs w:val="22"/>
          <w:lang w:val="sk-SK"/>
        </w:rPr>
        <w:t>Suprax</w:t>
      </w:r>
      <w:r w:rsidR="000C0048" w:rsidRPr="001479E6">
        <w:rPr>
          <w:szCs w:val="22"/>
          <w:lang w:val="sk-SK"/>
        </w:rPr>
        <w:t xml:space="preserve">, </w:t>
      </w:r>
      <w:r w:rsidR="00A76000" w:rsidRPr="001479E6">
        <w:rPr>
          <w:szCs w:val="22"/>
          <w:lang w:val="sk-SK"/>
        </w:rPr>
        <w:t>nemal by sa podávať dojčiacim ženám</w:t>
      </w:r>
      <w:r w:rsidR="005068A5" w:rsidRPr="001479E6">
        <w:rPr>
          <w:szCs w:val="22"/>
          <w:lang w:val="sk-SK"/>
        </w:rPr>
        <w:t>.</w:t>
      </w:r>
      <w:r w:rsidR="00A76000" w:rsidRPr="001479E6">
        <w:rPr>
          <w:szCs w:val="22"/>
          <w:lang w:val="sk-SK"/>
        </w:rPr>
        <w:t xml:space="preserve"> </w:t>
      </w:r>
      <w:r w:rsidR="005068A5" w:rsidRPr="001479E6">
        <w:rPr>
          <w:szCs w:val="22"/>
          <w:lang w:val="sk-SK"/>
        </w:rPr>
        <w:t>A</w:t>
      </w:r>
      <w:r w:rsidR="00A76000" w:rsidRPr="001479E6">
        <w:rPr>
          <w:szCs w:val="22"/>
          <w:lang w:val="sk-SK"/>
        </w:rPr>
        <w:t xml:space="preserve">k je </w:t>
      </w:r>
      <w:r w:rsidR="005068A5" w:rsidRPr="001479E6">
        <w:rPr>
          <w:szCs w:val="22"/>
          <w:lang w:val="sk-SK"/>
        </w:rPr>
        <w:t>liečba cefixímom nevyhnutná</w:t>
      </w:r>
      <w:r w:rsidR="00A76000" w:rsidRPr="001479E6">
        <w:rPr>
          <w:szCs w:val="22"/>
          <w:lang w:val="sk-SK"/>
        </w:rPr>
        <w:t xml:space="preserve">, odporúča sa </w:t>
      </w:r>
      <w:r w:rsidR="001566CD" w:rsidRPr="001479E6">
        <w:rPr>
          <w:szCs w:val="22"/>
          <w:lang w:val="sk-SK"/>
        </w:rPr>
        <w:t xml:space="preserve">počas celého trvania liečby mlieko odsávať a znehodnotiť.  </w:t>
      </w:r>
      <w:r w:rsidR="00A76000" w:rsidRPr="001479E6">
        <w:rPr>
          <w:szCs w:val="22"/>
          <w:lang w:val="sk-SK"/>
        </w:rPr>
        <w:t xml:space="preserve"> </w:t>
      </w:r>
    </w:p>
    <w:p w14:paraId="576646A7" w14:textId="77777777" w:rsidR="00424991" w:rsidRPr="001479E6" w:rsidRDefault="00424991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9B1619E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4.7</w:t>
      </w:r>
      <w:r w:rsidRPr="001479E6">
        <w:rPr>
          <w:b/>
          <w:szCs w:val="22"/>
          <w:lang w:val="sk-SK"/>
        </w:rPr>
        <w:tab/>
      </w:r>
      <w:r w:rsidR="00843D9F" w:rsidRPr="001479E6">
        <w:rPr>
          <w:b/>
          <w:szCs w:val="22"/>
          <w:lang w:val="sk-SK"/>
        </w:rPr>
        <w:t>Ovplyvnenie schopnosti viesť vozidlá a obsluhovať stroje</w:t>
      </w:r>
    </w:p>
    <w:p w14:paraId="74FAA1EB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E22A510" w14:textId="77777777" w:rsidR="000C0048" w:rsidRPr="001479E6" w:rsidRDefault="000C0048" w:rsidP="001E32B4">
      <w:pPr>
        <w:pStyle w:val="Default"/>
        <w:rPr>
          <w:sz w:val="22"/>
          <w:szCs w:val="22"/>
          <w:lang w:val="sk-SK"/>
        </w:rPr>
      </w:pPr>
      <w:r w:rsidRPr="001479E6">
        <w:rPr>
          <w:sz w:val="22"/>
          <w:szCs w:val="22"/>
          <w:lang w:val="sk-SK"/>
        </w:rPr>
        <w:t>N</w:t>
      </w:r>
      <w:r w:rsidR="00843D9F" w:rsidRPr="001479E6">
        <w:rPr>
          <w:sz w:val="22"/>
          <w:szCs w:val="22"/>
          <w:lang w:val="sk-SK"/>
        </w:rPr>
        <w:t>eboli vykonané žiadne štúdie účinku na schopnosť viezť vozidlá a obsluhovať stroje.</w:t>
      </w:r>
    </w:p>
    <w:p w14:paraId="222337D9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C223BED" w14:textId="77777777" w:rsidR="000C0048" w:rsidRPr="001479E6" w:rsidRDefault="00843D9F" w:rsidP="001E32B4">
      <w:pPr>
        <w:numPr>
          <w:ilvl w:val="1"/>
          <w:numId w:val="10"/>
        </w:numPr>
        <w:spacing w:line="240" w:lineRule="auto"/>
        <w:outlineLvl w:val="0"/>
        <w:rPr>
          <w:b/>
          <w:szCs w:val="22"/>
          <w:lang w:val="sk-SK"/>
        </w:rPr>
      </w:pPr>
      <w:r w:rsidRPr="001479E6">
        <w:rPr>
          <w:b/>
          <w:szCs w:val="22"/>
          <w:lang w:val="sk-SK"/>
        </w:rPr>
        <w:t>Nežiaduce účinky</w:t>
      </w:r>
    </w:p>
    <w:p w14:paraId="0861C081" w14:textId="77777777" w:rsidR="000C0048" w:rsidRPr="001479E6" w:rsidRDefault="000C0048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2922BA54" w14:textId="77777777" w:rsidR="000C0048" w:rsidRPr="001479E6" w:rsidRDefault="00843D9F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  <w:r w:rsidRPr="001479E6">
        <w:rPr>
          <w:szCs w:val="22"/>
          <w:lang w:val="sk-SK" w:eastAsia="de-DE"/>
        </w:rPr>
        <w:t xml:space="preserve">Nežiaduce účinky, ktoré sa vyskytli </w:t>
      </w:r>
      <w:r w:rsidR="00680012" w:rsidRPr="001479E6">
        <w:rPr>
          <w:szCs w:val="22"/>
          <w:lang w:val="sk-SK" w:eastAsia="de-DE"/>
        </w:rPr>
        <w:t>buď počas k</w:t>
      </w:r>
      <w:r w:rsidR="000C0048" w:rsidRPr="001479E6">
        <w:rPr>
          <w:szCs w:val="22"/>
          <w:lang w:val="sk-SK" w:eastAsia="de-DE"/>
        </w:rPr>
        <w:t>linic</w:t>
      </w:r>
      <w:r w:rsidR="00680012" w:rsidRPr="001479E6">
        <w:rPr>
          <w:szCs w:val="22"/>
          <w:lang w:val="sk-SK" w:eastAsia="de-DE"/>
        </w:rPr>
        <w:t>kých š</w:t>
      </w:r>
      <w:r w:rsidR="000C0048" w:rsidRPr="001479E6">
        <w:rPr>
          <w:szCs w:val="22"/>
          <w:lang w:val="sk-SK" w:eastAsia="de-DE"/>
        </w:rPr>
        <w:t>t</w:t>
      </w:r>
      <w:r w:rsidR="00680012" w:rsidRPr="001479E6">
        <w:rPr>
          <w:szCs w:val="22"/>
          <w:lang w:val="sk-SK" w:eastAsia="de-DE"/>
        </w:rPr>
        <w:t>ú</w:t>
      </w:r>
      <w:r w:rsidR="000C0048" w:rsidRPr="001479E6">
        <w:rPr>
          <w:szCs w:val="22"/>
          <w:lang w:val="sk-SK" w:eastAsia="de-DE"/>
        </w:rPr>
        <w:t>di</w:t>
      </w:r>
      <w:r w:rsidR="00680012" w:rsidRPr="001479E6">
        <w:rPr>
          <w:szCs w:val="22"/>
          <w:lang w:val="sk-SK" w:eastAsia="de-DE"/>
        </w:rPr>
        <w:t xml:space="preserve">í alebo boli </w:t>
      </w:r>
      <w:r w:rsidR="000C0048" w:rsidRPr="001479E6">
        <w:rPr>
          <w:szCs w:val="22"/>
          <w:lang w:val="sk-SK" w:eastAsia="de-DE"/>
        </w:rPr>
        <w:t>spont</w:t>
      </w:r>
      <w:r w:rsidR="00680012" w:rsidRPr="001479E6">
        <w:rPr>
          <w:szCs w:val="22"/>
          <w:lang w:val="sk-SK" w:eastAsia="de-DE"/>
        </w:rPr>
        <w:t>á</w:t>
      </w:r>
      <w:r w:rsidR="000C0048" w:rsidRPr="001479E6">
        <w:rPr>
          <w:szCs w:val="22"/>
          <w:lang w:val="sk-SK" w:eastAsia="de-DE"/>
        </w:rPr>
        <w:t>n</w:t>
      </w:r>
      <w:r w:rsidR="00680012" w:rsidRPr="001479E6">
        <w:rPr>
          <w:szCs w:val="22"/>
          <w:lang w:val="sk-SK" w:eastAsia="de-DE"/>
        </w:rPr>
        <w:t>n</w:t>
      </w:r>
      <w:r w:rsidR="000C0048" w:rsidRPr="001479E6">
        <w:rPr>
          <w:szCs w:val="22"/>
          <w:lang w:val="sk-SK" w:eastAsia="de-DE"/>
        </w:rPr>
        <w:t>e</w:t>
      </w:r>
      <w:r w:rsidR="00680012" w:rsidRPr="001479E6">
        <w:rPr>
          <w:szCs w:val="22"/>
          <w:lang w:val="sk-SK" w:eastAsia="de-DE"/>
        </w:rPr>
        <w:t xml:space="preserve"> hlásené, sú uvedené nižšie</w:t>
      </w:r>
      <w:r w:rsidR="000C0048" w:rsidRPr="001479E6">
        <w:rPr>
          <w:szCs w:val="22"/>
          <w:lang w:val="sk-SK" w:eastAsia="de-DE"/>
        </w:rPr>
        <w:t xml:space="preserve">. </w:t>
      </w:r>
      <w:r w:rsidR="00680012" w:rsidRPr="001479E6">
        <w:rPr>
          <w:szCs w:val="22"/>
          <w:lang w:val="sk-SK" w:eastAsia="de-DE"/>
        </w:rPr>
        <w:t xml:space="preserve">Ich </w:t>
      </w:r>
      <w:r w:rsidR="004A191A" w:rsidRPr="001479E6">
        <w:rPr>
          <w:szCs w:val="22"/>
          <w:lang w:val="sk-SK" w:eastAsia="de-DE"/>
        </w:rPr>
        <w:t>frekvencia</w:t>
      </w:r>
      <w:r w:rsidR="00680012" w:rsidRPr="001479E6">
        <w:rPr>
          <w:szCs w:val="22"/>
          <w:lang w:val="sk-SK" w:eastAsia="de-DE"/>
        </w:rPr>
        <w:t xml:space="preserve"> je definovaná podľa nasledujúcej konvencie</w:t>
      </w:r>
      <w:r w:rsidR="000C0048" w:rsidRPr="001479E6">
        <w:rPr>
          <w:szCs w:val="22"/>
          <w:lang w:val="sk-SK" w:eastAsia="de-DE"/>
        </w:rPr>
        <w:t>:</w:t>
      </w:r>
    </w:p>
    <w:p w14:paraId="3452FB76" w14:textId="77777777" w:rsidR="000C0048" w:rsidRPr="001479E6" w:rsidRDefault="000C0048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</w:p>
    <w:p w14:paraId="6E85BAA0" w14:textId="77777777" w:rsidR="000C0048" w:rsidRPr="001479E6" w:rsidRDefault="000C0048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  <w:r w:rsidRPr="001479E6">
        <w:rPr>
          <w:szCs w:val="22"/>
          <w:lang w:val="sk-SK" w:eastAsia="de-DE"/>
        </w:rPr>
        <w:t>Ve</w:t>
      </w:r>
      <w:r w:rsidR="004A4C19" w:rsidRPr="001479E6">
        <w:rPr>
          <w:szCs w:val="22"/>
          <w:lang w:val="sk-SK" w:eastAsia="de-DE"/>
        </w:rPr>
        <w:t xml:space="preserve">ľmi časté </w:t>
      </w:r>
      <w:r w:rsidRPr="001479E6">
        <w:rPr>
          <w:szCs w:val="22"/>
          <w:lang w:val="sk-SK" w:eastAsia="de-DE"/>
        </w:rPr>
        <w:t>(</w:t>
      </w:r>
      <w:r w:rsidRPr="001479E6">
        <w:rPr>
          <w:szCs w:val="22"/>
          <w:lang w:val="sk-SK" w:eastAsia="de-DE"/>
        </w:rPr>
        <w:sym w:font="Symbol" w:char="F0B3"/>
      </w:r>
      <w:r w:rsidR="001E32B4" w:rsidRPr="001479E6">
        <w:rPr>
          <w:szCs w:val="22"/>
          <w:lang w:val="sk-SK" w:eastAsia="de-DE"/>
        </w:rPr>
        <w:t> </w:t>
      </w:r>
      <w:r w:rsidRPr="001479E6">
        <w:rPr>
          <w:szCs w:val="22"/>
          <w:lang w:val="sk-SK" w:eastAsia="de-DE"/>
        </w:rPr>
        <w:t>1/10)</w:t>
      </w:r>
    </w:p>
    <w:p w14:paraId="1B558762" w14:textId="77777777" w:rsidR="000C0048" w:rsidRPr="001479E6" w:rsidRDefault="004A4C19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  <w:r w:rsidRPr="001479E6">
        <w:rPr>
          <w:szCs w:val="22"/>
          <w:lang w:val="sk-SK" w:eastAsia="de-DE"/>
        </w:rPr>
        <w:t>Časté</w:t>
      </w:r>
      <w:r w:rsidR="000C0048" w:rsidRPr="001479E6">
        <w:rPr>
          <w:szCs w:val="22"/>
          <w:lang w:val="sk-SK" w:eastAsia="de-DE"/>
        </w:rPr>
        <w:t xml:space="preserve"> (</w:t>
      </w:r>
      <w:r w:rsidR="000C0048" w:rsidRPr="001479E6">
        <w:rPr>
          <w:szCs w:val="22"/>
          <w:lang w:val="sk-SK" w:eastAsia="de-DE"/>
        </w:rPr>
        <w:sym w:font="Symbol" w:char="F0B3"/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 xml:space="preserve">1/100 </w:t>
      </w:r>
      <w:r w:rsidR="001E32B4" w:rsidRPr="001479E6">
        <w:rPr>
          <w:szCs w:val="22"/>
          <w:lang w:val="sk-SK" w:eastAsia="de-DE"/>
        </w:rPr>
        <w:t>až</w:t>
      </w:r>
      <w:r w:rsidR="000C0048" w:rsidRPr="001479E6">
        <w:rPr>
          <w:szCs w:val="22"/>
          <w:lang w:val="sk-SK" w:eastAsia="de-DE"/>
        </w:rPr>
        <w:t xml:space="preserve"> &lt;</w:t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>1/10)</w:t>
      </w:r>
    </w:p>
    <w:p w14:paraId="3B378CCC" w14:textId="77777777" w:rsidR="000C0048" w:rsidRPr="001479E6" w:rsidRDefault="004A4C19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  <w:r w:rsidRPr="001479E6">
        <w:rPr>
          <w:szCs w:val="22"/>
          <w:lang w:val="sk-SK" w:eastAsia="de-DE"/>
        </w:rPr>
        <w:t xml:space="preserve">Menej časté </w:t>
      </w:r>
      <w:r w:rsidR="000C0048" w:rsidRPr="001479E6">
        <w:rPr>
          <w:szCs w:val="22"/>
          <w:lang w:val="sk-SK" w:eastAsia="de-DE"/>
        </w:rPr>
        <w:t>(</w:t>
      </w:r>
      <w:r w:rsidR="000C0048" w:rsidRPr="001479E6">
        <w:rPr>
          <w:szCs w:val="22"/>
          <w:lang w:val="sk-SK" w:eastAsia="de-DE"/>
        </w:rPr>
        <w:sym w:font="Symbol" w:char="F0B3"/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>1/1</w:t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 xml:space="preserve">000 </w:t>
      </w:r>
      <w:r w:rsidRPr="001479E6">
        <w:rPr>
          <w:szCs w:val="22"/>
          <w:lang w:val="sk-SK" w:eastAsia="de-DE"/>
        </w:rPr>
        <w:t>až</w:t>
      </w:r>
      <w:r w:rsidR="000C0048" w:rsidRPr="001479E6">
        <w:rPr>
          <w:szCs w:val="22"/>
          <w:lang w:val="sk-SK" w:eastAsia="de-DE"/>
        </w:rPr>
        <w:t xml:space="preserve"> &lt;</w:t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>1/100)</w:t>
      </w:r>
    </w:p>
    <w:p w14:paraId="5D2151EA" w14:textId="77777777" w:rsidR="000C0048" w:rsidRPr="001479E6" w:rsidRDefault="004A4C19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  <w:r w:rsidRPr="001479E6">
        <w:rPr>
          <w:szCs w:val="22"/>
          <w:lang w:val="sk-SK" w:eastAsia="de-DE"/>
        </w:rPr>
        <w:t xml:space="preserve">Zriedkavé </w:t>
      </w:r>
      <w:r w:rsidR="000C0048" w:rsidRPr="001479E6">
        <w:rPr>
          <w:szCs w:val="22"/>
          <w:lang w:val="sk-SK" w:eastAsia="de-DE"/>
        </w:rPr>
        <w:t>(</w:t>
      </w:r>
      <w:r w:rsidR="000C0048" w:rsidRPr="001479E6">
        <w:rPr>
          <w:szCs w:val="22"/>
          <w:lang w:val="sk-SK" w:eastAsia="de-DE"/>
        </w:rPr>
        <w:sym w:font="Symbol" w:char="F0B3"/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>1/10</w:t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 xml:space="preserve">000 </w:t>
      </w:r>
      <w:r w:rsidRPr="001479E6">
        <w:rPr>
          <w:szCs w:val="22"/>
          <w:lang w:val="sk-SK" w:eastAsia="de-DE"/>
        </w:rPr>
        <w:t>až</w:t>
      </w:r>
      <w:r w:rsidR="000C0048" w:rsidRPr="001479E6">
        <w:rPr>
          <w:szCs w:val="22"/>
          <w:lang w:val="sk-SK" w:eastAsia="de-DE"/>
        </w:rPr>
        <w:t xml:space="preserve"> &lt;</w:t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>1/1</w:t>
      </w:r>
      <w:r w:rsidR="001E32B4" w:rsidRPr="001479E6">
        <w:rPr>
          <w:szCs w:val="22"/>
          <w:lang w:val="sk-SK" w:eastAsia="de-DE"/>
        </w:rPr>
        <w:t> </w:t>
      </w:r>
      <w:r w:rsidR="000C0048" w:rsidRPr="001479E6">
        <w:rPr>
          <w:szCs w:val="22"/>
          <w:lang w:val="sk-SK" w:eastAsia="de-DE"/>
        </w:rPr>
        <w:t>000)</w:t>
      </w:r>
    </w:p>
    <w:p w14:paraId="625055BF" w14:textId="77777777" w:rsidR="001E32B4" w:rsidRPr="001479E6" w:rsidRDefault="000C0048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  <w:r w:rsidRPr="001479E6">
        <w:rPr>
          <w:szCs w:val="22"/>
          <w:lang w:val="sk-SK" w:eastAsia="de-DE"/>
        </w:rPr>
        <w:t>Ve</w:t>
      </w:r>
      <w:r w:rsidR="004A4C19" w:rsidRPr="001479E6">
        <w:rPr>
          <w:szCs w:val="22"/>
          <w:lang w:val="sk-SK" w:eastAsia="de-DE"/>
        </w:rPr>
        <w:t xml:space="preserve">ľmi zriedkavé </w:t>
      </w:r>
      <w:r w:rsidRPr="001479E6">
        <w:rPr>
          <w:szCs w:val="22"/>
          <w:lang w:val="sk-SK" w:eastAsia="de-DE"/>
        </w:rPr>
        <w:t>(&lt;</w:t>
      </w:r>
      <w:r w:rsidR="001E32B4" w:rsidRPr="001479E6">
        <w:rPr>
          <w:szCs w:val="22"/>
          <w:lang w:val="sk-SK" w:eastAsia="de-DE"/>
        </w:rPr>
        <w:t> </w:t>
      </w:r>
      <w:r w:rsidRPr="001479E6">
        <w:rPr>
          <w:szCs w:val="22"/>
          <w:lang w:val="sk-SK" w:eastAsia="de-DE"/>
        </w:rPr>
        <w:t>1/10</w:t>
      </w:r>
      <w:r w:rsidR="001E32B4" w:rsidRPr="001479E6">
        <w:rPr>
          <w:szCs w:val="22"/>
          <w:lang w:val="sk-SK" w:eastAsia="de-DE"/>
        </w:rPr>
        <w:t> </w:t>
      </w:r>
      <w:r w:rsidRPr="001479E6">
        <w:rPr>
          <w:szCs w:val="22"/>
          <w:lang w:val="sk-SK" w:eastAsia="de-DE"/>
        </w:rPr>
        <w:t>000)</w:t>
      </w:r>
    </w:p>
    <w:p w14:paraId="3EF67520" w14:textId="77777777" w:rsidR="000C0048" w:rsidRPr="001479E6" w:rsidRDefault="000C0048" w:rsidP="001E32B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de-DE"/>
        </w:rPr>
      </w:pPr>
      <w:r w:rsidRPr="001479E6">
        <w:rPr>
          <w:szCs w:val="22"/>
          <w:lang w:val="sk-SK" w:eastAsia="de-DE"/>
        </w:rPr>
        <w:t>n</w:t>
      </w:r>
      <w:r w:rsidR="004A4C19" w:rsidRPr="001479E6">
        <w:rPr>
          <w:szCs w:val="22"/>
          <w:lang w:val="sk-SK" w:eastAsia="de-DE"/>
        </w:rPr>
        <w:t>eznáme</w:t>
      </w:r>
      <w:r w:rsidRPr="001479E6">
        <w:rPr>
          <w:szCs w:val="22"/>
          <w:lang w:val="sk-SK" w:eastAsia="de-DE"/>
        </w:rPr>
        <w:t xml:space="preserve"> (fre</w:t>
      </w:r>
      <w:r w:rsidR="004A4C19" w:rsidRPr="001479E6">
        <w:rPr>
          <w:szCs w:val="22"/>
          <w:lang w:val="sk-SK" w:eastAsia="de-DE"/>
        </w:rPr>
        <w:t>kv</w:t>
      </w:r>
      <w:r w:rsidRPr="001479E6">
        <w:rPr>
          <w:szCs w:val="22"/>
          <w:lang w:val="sk-SK" w:eastAsia="de-DE"/>
        </w:rPr>
        <w:t>enc</w:t>
      </w:r>
      <w:r w:rsidR="004A4C19" w:rsidRPr="001479E6">
        <w:rPr>
          <w:szCs w:val="22"/>
          <w:lang w:val="sk-SK" w:eastAsia="de-DE"/>
        </w:rPr>
        <w:t>ia sa nedá odhadnúť z dostupných údajov</w:t>
      </w:r>
      <w:r w:rsidRPr="001479E6">
        <w:rPr>
          <w:szCs w:val="22"/>
          <w:lang w:val="sk-SK" w:eastAsia="de-DE"/>
        </w:rPr>
        <w:t>)</w:t>
      </w:r>
    </w:p>
    <w:p w14:paraId="0FF82651" w14:textId="77777777" w:rsidR="000C0048" w:rsidRPr="001479E6" w:rsidRDefault="000C0048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3DE2B529" w14:textId="77777777" w:rsidR="004F08B5" w:rsidRPr="001479E6" w:rsidRDefault="004F08B5" w:rsidP="001E32B4">
      <w:pPr>
        <w:tabs>
          <w:tab w:val="clear" w:pos="567"/>
        </w:tabs>
        <w:ind w:right="-92"/>
        <w:rPr>
          <w:i/>
          <w:iCs/>
          <w:szCs w:val="22"/>
          <w:lang w:val="sk-SK"/>
        </w:rPr>
      </w:pPr>
      <w:r w:rsidRPr="001479E6">
        <w:rPr>
          <w:i/>
          <w:iCs/>
          <w:szCs w:val="22"/>
          <w:lang w:val="sk-SK"/>
        </w:rPr>
        <w:t>Infekcie a nákazy:</w:t>
      </w:r>
    </w:p>
    <w:p w14:paraId="3D4CC787" w14:textId="77777777" w:rsidR="004F08B5" w:rsidRDefault="004F08B5" w:rsidP="001E32B4">
      <w:pPr>
        <w:tabs>
          <w:tab w:val="clear" w:pos="567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Zriedkavé: </w:t>
      </w:r>
      <w:r w:rsidRPr="001479E6">
        <w:rPr>
          <w:szCs w:val="22"/>
          <w:lang w:val="sk-SK"/>
        </w:rPr>
        <w:tab/>
        <w:t xml:space="preserve">Dlhodobé alebo opakované užívanie môže viesť k superinfekciám rezistentnými baktériami alebo </w:t>
      </w:r>
      <w:r w:rsidR="000378EB" w:rsidRPr="001479E6">
        <w:rPr>
          <w:szCs w:val="22"/>
          <w:lang w:val="sk-SK"/>
        </w:rPr>
        <w:t>hubami</w:t>
      </w:r>
      <w:r w:rsidRPr="001479E6">
        <w:rPr>
          <w:szCs w:val="22"/>
          <w:lang w:val="sk-SK"/>
        </w:rPr>
        <w:t>.</w:t>
      </w:r>
    </w:p>
    <w:p w14:paraId="458F5385" w14:textId="58DD2A7E" w:rsidR="00D54A53" w:rsidRPr="001479E6" w:rsidRDefault="00D54A53" w:rsidP="001E32B4">
      <w:pPr>
        <w:tabs>
          <w:tab w:val="clear" w:pos="567"/>
        </w:tabs>
        <w:ind w:left="1701" w:right="-92" w:hanging="1701"/>
        <w:rPr>
          <w:szCs w:val="22"/>
          <w:lang w:val="sk-SK"/>
        </w:rPr>
      </w:pPr>
      <w:bookmarkStart w:id="5" w:name="_Hlk21121"/>
      <w:bookmarkStart w:id="6" w:name="_Hlk21389"/>
      <w:r>
        <w:rPr>
          <w:szCs w:val="22"/>
          <w:lang w:val="sk-SK"/>
        </w:rPr>
        <w:t>Neznáme:</w:t>
      </w:r>
      <w:r>
        <w:rPr>
          <w:szCs w:val="22"/>
          <w:lang w:val="sk-SK"/>
        </w:rPr>
        <w:tab/>
        <w:t>Rezistencia patogén</w:t>
      </w:r>
      <w:r w:rsidR="00A41403">
        <w:rPr>
          <w:szCs w:val="22"/>
          <w:lang w:val="sk-SK"/>
        </w:rPr>
        <w:t>ov</w:t>
      </w:r>
      <w:r>
        <w:rPr>
          <w:szCs w:val="22"/>
          <w:lang w:val="sk-SK"/>
        </w:rPr>
        <w:t>.</w:t>
      </w:r>
      <w:bookmarkEnd w:id="5"/>
    </w:p>
    <w:bookmarkEnd w:id="6"/>
    <w:p w14:paraId="2683E81D" w14:textId="77777777" w:rsidR="004F08B5" w:rsidRPr="001479E6" w:rsidRDefault="004F08B5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2D6C6F5C" w14:textId="77777777" w:rsidR="000C0048" w:rsidRPr="001479E6" w:rsidRDefault="004A4C19" w:rsidP="001E32B4">
      <w:pPr>
        <w:tabs>
          <w:tab w:val="clear" w:pos="567"/>
        </w:tabs>
        <w:ind w:right="-92"/>
        <w:rPr>
          <w:i/>
          <w:iCs/>
          <w:szCs w:val="22"/>
          <w:lang w:val="sk-SK"/>
        </w:rPr>
      </w:pPr>
      <w:r w:rsidRPr="001479E6">
        <w:rPr>
          <w:i/>
          <w:iCs/>
          <w:szCs w:val="22"/>
          <w:lang w:val="sk-SK"/>
        </w:rPr>
        <w:t>Poruchy krvi a lymfatického systému</w:t>
      </w:r>
      <w:r w:rsidR="000C0048" w:rsidRPr="001479E6">
        <w:rPr>
          <w:i/>
          <w:iCs/>
          <w:szCs w:val="22"/>
          <w:lang w:val="sk-SK"/>
        </w:rPr>
        <w:t>:</w:t>
      </w:r>
    </w:p>
    <w:p w14:paraId="33F8F98F" w14:textId="77777777" w:rsidR="000C0048" w:rsidRPr="001479E6" w:rsidRDefault="004A4C19" w:rsidP="001E32B4">
      <w:pPr>
        <w:tabs>
          <w:tab w:val="clear" w:pos="567"/>
        </w:tabs>
        <w:ind w:right="-92"/>
        <w:rPr>
          <w:szCs w:val="22"/>
          <w:lang w:val="sk-SK"/>
        </w:rPr>
      </w:pPr>
      <w:r w:rsidRPr="001479E6">
        <w:rPr>
          <w:szCs w:val="22"/>
          <w:lang w:val="sk-SK"/>
        </w:rPr>
        <w:t>Zriedkavé</w:t>
      </w:r>
      <w:r w:rsidR="000C0048" w:rsidRPr="001479E6">
        <w:rPr>
          <w:szCs w:val="22"/>
          <w:lang w:val="sk-SK"/>
        </w:rPr>
        <w:t>:</w:t>
      </w:r>
      <w:r w:rsidRPr="001479E6">
        <w:rPr>
          <w:szCs w:val="22"/>
          <w:lang w:val="sk-SK"/>
        </w:rPr>
        <w:tab/>
      </w:r>
      <w:r w:rsidRPr="001479E6">
        <w:rPr>
          <w:szCs w:val="22"/>
          <w:lang w:val="sk-SK"/>
        </w:rPr>
        <w:tab/>
      </w:r>
      <w:r w:rsidR="00D4756F"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o</w:t>
      </w:r>
      <w:r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ino</w:t>
      </w:r>
      <w:r w:rsidRPr="001479E6">
        <w:rPr>
          <w:szCs w:val="22"/>
          <w:lang w:val="sk-SK"/>
        </w:rPr>
        <w:t>fí</w:t>
      </w:r>
      <w:r w:rsidR="000C0048" w:rsidRPr="001479E6">
        <w:rPr>
          <w:szCs w:val="22"/>
          <w:lang w:val="sk-SK"/>
        </w:rPr>
        <w:t>lia</w:t>
      </w:r>
      <w:r w:rsidR="00D4756F" w:rsidRPr="001479E6">
        <w:rPr>
          <w:szCs w:val="22"/>
          <w:lang w:val="sk-SK"/>
        </w:rPr>
        <w:t>.</w:t>
      </w:r>
      <w:r w:rsidR="000C0048" w:rsidRPr="001479E6">
        <w:rPr>
          <w:szCs w:val="22"/>
          <w:lang w:val="sk-SK"/>
        </w:rPr>
        <w:t xml:space="preserve"> </w:t>
      </w:r>
    </w:p>
    <w:p w14:paraId="718AB452" w14:textId="03272075" w:rsidR="000C0048" w:rsidRPr="001479E6" w:rsidRDefault="000C0048" w:rsidP="001E32B4">
      <w:pPr>
        <w:pStyle w:val="Oznaitext"/>
        <w:jc w:val="left"/>
        <w:rPr>
          <w:lang w:val="sk-SK"/>
        </w:rPr>
      </w:pPr>
      <w:r w:rsidRPr="001479E6">
        <w:rPr>
          <w:lang w:val="sk-SK"/>
        </w:rPr>
        <w:t>Ve</w:t>
      </w:r>
      <w:r w:rsidR="004A4C19" w:rsidRPr="001479E6">
        <w:rPr>
          <w:lang w:val="sk-SK"/>
        </w:rPr>
        <w:t>ľmi zriedkavé</w:t>
      </w:r>
      <w:r w:rsidRPr="001479E6">
        <w:rPr>
          <w:lang w:val="sk-SK"/>
        </w:rPr>
        <w:t>:</w:t>
      </w:r>
      <w:r w:rsidR="004A4C19" w:rsidRPr="001479E6">
        <w:rPr>
          <w:lang w:val="sk-SK"/>
        </w:rPr>
        <w:tab/>
      </w:r>
      <w:r w:rsidRPr="001479E6">
        <w:rPr>
          <w:lang w:val="sk-SK"/>
        </w:rPr>
        <w:t>leukop</w:t>
      </w:r>
      <w:r w:rsidR="004A4C19" w:rsidRPr="001479E6">
        <w:rPr>
          <w:lang w:val="sk-SK"/>
        </w:rPr>
        <w:t>é</w:t>
      </w:r>
      <w:r w:rsidRPr="001479E6">
        <w:rPr>
          <w:lang w:val="sk-SK"/>
        </w:rPr>
        <w:t>nia, agranulocyt</w:t>
      </w:r>
      <w:r w:rsidR="004A4C19" w:rsidRPr="001479E6">
        <w:rPr>
          <w:lang w:val="sk-SK"/>
        </w:rPr>
        <w:t>óza</w:t>
      </w:r>
      <w:r w:rsidRPr="001479E6">
        <w:rPr>
          <w:lang w:val="sk-SK"/>
        </w:rPr>
        <w:t>, pancytop</w:t>
      </w:r>
      <w:r w:rsidR="004A4C19" w:rsidRPr="001479E6">
        <w:rPr>
          <w:lang w:val="sk-SK"/>
        </w:rPr>
        <w:t>é</w:t>
      </w:r>
      <w:r w:rsidRPr="001479E6">
        <w:rPr>
          <w:lang w:val="sk-SK"/>
        </w:rPr>
        <w:t>nia</w:t>
      </w:r>
      <w:r w:rsidR="0056170F" w:rsidRPr="001479E6">
        <w:rPr>
          <w:lang w:val="sk-SK"/>
        </w:rPr>
        <w:t>,</w:t>
      </w:r>
      <w:r w:rsidRPr="001479E6">
        <w:rPr>
          <w:lang w:val="sk-SK"/>
        </w:rPr>
        <w:t>trombocytop</w:t>
      </w:r>
      <w:r w:rsidR="004A4C19" w:rsidRPr="001479E6">
        <w:rPr>
          <w:lang w:val="sk-SK"/>
        </w:rPr>
        <w:t>é</w:t>
      </w:r>
      <w:r w:rsidRPr="001479E6">
        <w:rPr>
          <w:lang w:val="sk-SK"/>
        </w:rPr>
        <w:t>nia</w:t>
      </w:r>
      <w:r w:rsidR="0056170F" w:rsidRPr="001479E6">
        <w:rPr>
          <w:lang w:val="sk-SK"/>
        </w:rPr>
        <w:t>( ktoré</w:t>
      </w:r>
      <w:r w:rsidR="00CF244F">
        <w:rPr>
          <w:lang w:val="sk-SK"/>
        </w:rPr>
        <w:t xml:space="preserve"> </w:t>
      </w:r>
      <w:r w:rsidR="0056170F" w:rsidRPr="001479E6">
        <w:rPr>
          <w:lang w:val="sk-SK"/>
        </w:rPr>
        <w:t xml:space="preserve">sa </w:t>
      </w:r>
      <w:r w:rsidR="004A4C19" w:rsidRPr="001479E6">
        <w:rPr>
          <w:lang w:val="sk-SK"/>
        </w:rPr>
        <w:t>s</w:t>
      </w:r>
      <w:r w:rsidRPr="001479E6">
        <w:rPr>
          <w:lang w:val="sk-SK"/>
        </w:rPr>
        <w:t>pont</w:t>
      </w:r>
      <w:r w:rsidR="004A4C19" w:rsidRPr="001479E6">
        <w:rPr>
          <w:lang w:val="sk-SK"/>
        </w:rPr>
        <w:t>á</w:t>
      </w:r>
      <w:r w:rsidRPr="001479E6">
        <w:rPr>
          <w:lang w:val="sk-SK"/>
        </w:rPr>
        <w:t>n</w:t>
      </w:r>
      <w:r w:rsidR="004A4C19" w:rsidRPr="001479E6">
        <w:rPr>
          <w:lang w:val="sk-SK"/>
        </w:rPr>
        <w:t>n</w:t>
      </w:r>
      <w:r w:rsidRPr="001479E6">
        <w:rPr>
          <w:lang w:val="sk-SK"/>
        </w:rPr>
        <w:t>e</w:t>
      </w:r>
      <w:r w:rsidR="004A4C19" w:rsidRPr="001479E6">
        <w:rPr>
          <w:lang w:val="sk-SK"/>
        </w:rPr>
        <w:t xml:space="preserve"> </w:t>
      </w:r>
      <w:r w:rsidR="0056170F" w:rsidRPr="001479E6">
        <w:rPr>
          <w:lang w:val="sk-SK"/>
        </w:rPr>
        <w:t>upravili</w:t>
      </w:r>
      <w:r w:rsidR="004A4C19" w:rsidRPr="001479E6">
        <w:rPr>
          <w:lang w:val="sk-SK"/>
        </w:rPr>
        <w:t xml:space="preserve"> po ukončení liečby</w:t>
      </w:r>
      <w:r w:rsidR="0056170F" w:rsidRPr="001479E6">
        <w:rPr>
          <w:lang w:val="sk-SK"/>
        </w:rPr>
        <w:t>), koagulopatia</w:t>
      </w:r>
      <w:r w:rsidRPr="001479E6">
        <w:rPr>
          <w:lang w:val="sk-SK"/>
        </w:rPr>
        <w:t>.</w:t>
      </w:r>
      <w:r w:rsidR="004A4C19" w:rsidRPr="001479E6">
        <w:rPr>
          <w:lang w:val="sk-SK"/>
        </w:rPr>
        <w:t xml:space="preserve"> </w:t>
      </w:r>
    </w:p>
    <w:p w14:paraId="713491AA" w14:textId="77777777" w:rsidR="004F08B5" w:rsidRPr="001479E6" w:rsidRDefault="004F08B5" w:rsidP="001E32B4">
      <w:pPr>
        <w:pStyle w:val="Oznaitext"/>
        <w:jc w:val="left"/>
        <w:rPr>
          <w:lang w:val="sk-SK"/>
        </w:rPr>
      </w:pPr>
      <w:r w:rsidRPr="001479E6">
        <w:rPr>
          <w:lang w:val="sk-SK"/>
        </w:rPr>
        <w:t>Neznáme:</w:t>
      </w:r>
      <w:r w:rsidRPr="001479E6">
        <w:rPr>
          <w:lang w:val="sk-SK"/>
        </w:rPr>
        <w:tab/>
      </w:r>
      <w:r w:rsidR="0056170F" w:rsidRPr="001479E6">
        <w:rPr>
          <w:lang w:val="sk-SK"/>
        </w:rPr>
        <w:t>h</w:t>
      </w:r>
      <w:r w:rsidRPr="001479E6">
        <w:rPr>
          <w:lang w:val="sk-SK"/>
        </w:rPr>
        <w:t>emolytická anémia, granulocytopénia</w:t>
      </w:r>
      <w:r w:rsidR="00D4756F" w:rsidRPr="001479E6">
        <w:rPr>
          <w:lang w:val="sk-SK"/>
        </w:rPr>
        <w:t>.</w:t>
      </w:r>
    </w:p>
    <w:p w14:paraId="08C52BE9" w14:textId="77777777" w:rsidR="000C0048" w:rsidRPr="001479E6" w:rsidRDefault="000C0048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0F323495" w14:textId="77777777" w:rsidR="00D176A7" w:rsidRPr="001479E6" w:rsidRDefault="00D176A7" w:rsidP="001E32B4">
      <w:pPr>
        <w:tabs>
          <w:tab w:val="clear" w:pos="567"/>
        </w:tabs>
        <w:ind w:right="-92"/>
        <w:rPr>
          <w:i/>
          <w:iCs/>
          <w:szCs w:val="22"/>
          <w:lang w:val="sk-SK"/>
        </w:rPr>
      </w:pPr>
      <w:r w:rsidRPr="001479E6">
        <w:rPr>
          <w:i/>
          <w:iCs/>
          <w:szCs w:val="22"/>
          <w:lang w:val="sk-SK"/>
        </w:rPr>
        <w:t xml:space="preserve">Poruchy imunitného systému: </w:t>
      </w:r>
    </w:p>
    <w:p w14:paraId="1417EEAE" w14:textId="77777777" w:rsidR="00ED203C" w:rsidRPr="001A412B" w:rsidRDefault="00D176A7" w:rsidP="001E32B4">
      <w:pPr>
        <w:tabs>
          <w:tab w:val="clear" w:pos="567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lastRenderedPageBreak/>
        <w:t xml:space="preserve">Zriedkavé: </w:t>
      </w:r>
      <w:r w:rsidRPr="001479E6">
        <w:rPr>
          <w:szCs w:val="22"/>
          <w:lang w:val="sk-SK"/>
        </w:rPr>
        <w:tab/>
      </w:r>
      <w:r w:rsidR="00ED203C" w:rsidRPr="001A412B">
        <w:rPr>
          <w:szCs w:val="22"/>
          <w:lang w:val="sk-SK"/>
        </w:rPr>
        <w:t xml:space="preserve">reakcie z precitlivenosti všetkých stupňov závažnosti*, anafylaktické reakcie, </w:t>
      </w:r>
    </w:p>
    <w:p w14:paraId="752C45AD" w14:textId="77777777" w:rsidR="00D176A7" w:rsidRPr="001479E6" w:rsidRDefault="00D176A7" w:rsidP="001E32B4">
      <w:pPr>
        <w:tabs>
          <w:tab w:val="clear" w:pos="567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Veľmi zriedkavé: </w:t>
      </w:r>
      <w:r w:rsidR="009C3C96" w:rsidRPr="001479E6">
        <w:rPr>
          <w:szCs w:val="22"/>
          <w:lang w:val="sk-SK"/>
        </w:rPr>
        <w:tab/>
      </w:r>
      <w:r w:rsidR="009124E3" w:rsidRPr="001479E6">
        <w:rPr>
          <w:szCs w:val="22"/>
          <w:lang w:val="sk-SK"/>
        </w:rPr>
        <w:t>r</w:t>
      </w:r>
      <w:r w:rsidR="009C3C96" w:rsidRPr="001479E6">
        <w:rPr>
          <w:szCs w:val="22"/>
          <w:lang w:val="sk-SK"/>
        </w:rPr>
        <w:t xml:space="preserve">eakcie podobné </w:t>
      </w:r>
      <w:r w:rsidRPr="001479E6">
        <w:rPr>
          <w:szCs w:val="22"/>
          <w:lang w:val="sk-SK"/>
        </w:rPr>
        <w:t>sérov</w:t>
      </w:r>
      <w:r w:rsidR="009C3C96" w:rsidRPr="001479E6">
        <w:rPr>
          <w:szCs w:val="22"/>
          <w:lang w:val="sk-SK"/>
        </w:rPr>
        <w:t>ej</w:t>
      </w:r>
      <w:r w:rsidRPr="001479E6">
        <w:rPr>
          <w:szCs w:val="22"/>
          <w:lang w:val="sk-SK"/>
        </w:rPr>
        <w:t xml:space="preserve"> chorob</w:t>
      </w:r>
      <w:r w:rsidR="009C3C96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.</w:t>
      </w:r>
    </w:p>
    <w:p w14:paraId="3E79EE17" w14:textId="77777777" w:rsidR="000378EB" w:rsidRPr="001479E6" w:rsidRDefault="000378EB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66AFC617" w14:textId="77777777" w:rsidR="000C0048" w:rsidRPr="001479E6" w:rsidRDefault="00700DFC" w:rsidP="001E32B4">
      <w:pPr>
        <w:tabs>
          <w:tab w:val="clear" w:pos="567"/>
        </w:tabs>
        <w:ind w:right="-92"/>
        <w:rPr>
          <w:i/>
          <w:iCs/>
          <w:szCs w:val="22"/>
          <w:lang w:val="sk-SK"/>
        </w:rPr>
      </w:pPr>
      <w:r w:rsidRPr="001479E6">
        <w:rPr>
          <w:i/>
          <w:iCs/>
          <w:szCs w:val="22"/>
          <w:lang w:val="sk-SK"/>
        </w:rPr>
        <w:t>Poruchy n</w:t>
      </w:r>
      <w:r w:rsidR="000C0048" w:rsidRPr="001479E6">
        <w:rPr>
          <w:i/>
          <w:iCs/>
          <w:szCs w:val="22"/>
          <w:lang w:val="sk-SK"/>
        </w:rPr>
        <w:t>ervo</w:t>
      </w:r>
      <w:r w:rsidRPr="001479E6">
        <w:rPr>
          <w:i/>
          <w:iCs/>
          <w:szCs w:val="22"/>
          <w:lang w:val="sk-SK"/>
        </w:rPr>
        <w:t xml:space="preserve">vého </w:t>
      </w:r>
      <w:r w:rsidR="000C0048" w:rsidRPr="001479E6">
        <w:rPr>
          <w:i/>
          <w:iCs/>
          <w:szCs w:val="22"/>
          <w:lang w:val="sk-SK"/>
        </w:rPr>
        <w:t>syst</w:t>
      </w:r>
      <w:r w:rsidRPr="001479E6">
        <w:rPr>
          <w:i/>
          <w:iCs/>
          <w:szCs w:val="22"/>
          <w:lang w:val="sk-SK"/>
        </w:rPr>
        <w:t>é</w:t>
      </w:r>
      <w:r w:rsidR="000C0048" w:rsidRPr="001479E6">
        <w:rPr>
          <w:i/>
          <w:iCs/>
          <w:szCs w:val="22"/>
          <w:lang w:val="sk-SK"/>
        </w:rPr>
        <w:t>m</w:t>
      </w:r>
      <w:r w:rsidRPr="001479E6">
        <w:rPr>
          <w:i/>
          <w:iCs/>
          <w:szCs w:val="22"/>
          <w:lang w:val="sk-SK"/>
        </w:rPr>
        <w:t>u</w:t>
      </w:r>
      <w:r w:rsidR="000C0048" w:rsidRPr="001479E6">
        <w:rPr>
          <w:i/>
          <w:iCs/>
          <w:szCs w:val="22"/>
          <w:lang w:val="sk-SK"/>
        </w:rPr>
        <w:t>:</w:t>
      </w:r>
    </w:p>
    <w:p w14:paraId="004F431D" w14:textId="77777777" w:rsidR="000C0048" w:rsidRPr="001479E6" w:rsidRDefault="00700DFC" w:rsidP="001E32B4">
      <w:pPr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Menej časté</w:t>
      </w:r>
      <w:r w:rsidR="000C0048" w:rsidRPr="001479E6">
        <w:rPr>
          <w:szCs w:val="22"/>
          <w:lang w:val="sk-SK"/>
        </w:rPr>
        <w:t xml:space="preserve">: </w:t>
      </w:r>
      <w:r w:rsidR="000C0048" w:rsidRPr="001479E6">
        <w:rPr>
          <w:szCs w:val="22"/>
          <w:lang w:val="sk-SK"/>
        </w:rPr>
        <w:tab/>
      </w:r>
      <w:r w:rsidRPr="001479E6">
        <w:rPr>
          <w:szCs w:val="22"/>
          <w:lang w:val="sk-SK"/>
        </w:rPr>
        <w:t>Bolesť hlavy</w:t>
      </w:r>
    </w:p>
    <w:p w14:paraId="7BCE7271" w14:textId="77777777" w:rsidR="000C0048" w:rsidRPr="001479E6" w:rsidRDefault="00700DFC" w:rsidP="001E32B4">
      <w:pPr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Zriedkavé</w:t>
      </w:r>
      <w:r w:rsidR="000C0048" w:rsidRPr="001479E6">
        <w:rPr>
          <w:szCs w:val="22"/>
          <w:lang w:val="sk-SK"/>
        </w:rPr>
        <w:t>:</w:t>
      </w:r>
      <w:r w:rsidRPr="001479E6">
        <w:rPr>
          <w:szCs w:val="22"/>
          <w:lang w:val="sk-SK"/>
        </w:rPr>
        <w:tab/>
        <w:t>Závrat</w:t>
      </w:r>
    </w:p>
    <w:p w14:paraId="3A09611F" w14:textId="77777777" w:rsidR="000C0048" w:rsidRPr="001479E6" w:rsidRDefault="000C0048" w:rsidP="001E32B4">
      <w:pPr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Ve</w:t>
      </w:r>
      <w:r w:rsidR="00700DFC" w:rsidRPr="001479E6">
        <w:rPr>
          <w:szCs w:val="22"/>
          <w:lang w:val="sk-SK"/>
        </w:rPr>
        <w:t>ľmi zriedkavé</w:t>
      </w:r>
      <w:r w:rsidRPr="001479E6">
        <w:rPr>
          <w:szCs w:val="22"/>
          <w:lang w:val="sk-SK"/>
        </w:rPr>
        <w:t>:</w:t>
      </w:r>
      <w:r w:rsidR="00700DFC" w:rsidRPr="001479E6">
        <w:rPr>
          <w:szCs w:val="22"/>
          <w:lang w:val="sk-SK"/>
        </w:rPr>
        <w:tab/>
      </w:r>
      <w:r w:rsidR="00C24140" w:rsidRPr="001479E6">
        <w:rPr>
          <w:szCs w:val="22"/>
          <w:lang w:val="sk-SK"/>
        </w:rPr>
        <w:t>p</w:t>
      </w:r>
      <w:r w:rsidR="00700DFC" w:rsidRPr="001479E6">
        <w:rPr>
          <w:szCs w:val="22"/>
          <w:lang w:val="sk-SK"/>
        </w:rPr>
        <w:t xml:space="preserve">rechodná </w:t>
      </w:r>
      <w:r w:rsidRPr="001479E6">
        <w:rPr>
          <w:szCs w:val="22"/>
          <w:lang w:val="sk-SK"/>
        </w:rPr>
        <w:t>hypera</w:t>
      </w:r>
      <w:r w:rsidR="00700DFC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tivit</w:t>
      </w:r>
      <w:r w:rsidR="00700DFC" w:rsidRPr="001479E6">
        <w:rPr>
          <w:szCs w:val="22"/>
          <w:lang w:val="sk-SK"/>
        </w:rPr>
        <w:t>a</w:t>
      </w:r>
      <w:r w:rsidR="00C24140" w:rsidRPr="001479E6">
        <w:rPr>
          <w:szCs w:val="22"/>
          <w:lang w:val="sk-SK"/>
        </w:rPr>
        <w:t>, zvýšený sklon k záchvatom.</w:t>
      </w:r>
    </w:p>
    <w:p w14:paraId="14DFC518" w14:textId="77777777" w:rsidR="000C0048" w:rsidRPr="001479E6" w:rsidRDefault="000C0048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6798F399" w14:textId="77777777" w:rsidR="009C3C96" w:rsidRPr="001479E6" w:rsidRDefault="009C3C96" w:rsidP="001E32B4">
      <w:pPr>
        <w:tabs>
          <w:tab w:val="clear" w:pos="567"/>
        </w:tabs>
        <w:ind w:right="-92"/>
        <w:rPr>
          <w:i/>
          <w:iCs/>
          <w:szCs w:val="22"/>
          <w:lang w:val="sk-SK"/>
        </w:rPr>
      </w:pPr>
      <w:r w:rsidRPr="001479E6">
        <w:rPr>
          <w:i/>
          <w:iCs/>
          <w:szCs w:val="22"/>
          <w:lang w:val="sk-SK"/>
        </w:rPr>
        <w:t>Poruchy dýchacej sústavy, hrudníka a mediastína:</w:t>
      </w:r>
    </w:p>
    <w:p w14:paraId="71C6122A" w14:textId="77777777" w:rsidR="009C3C96" w:rsidRPr="001479E6" w:rsidRDefault="009C3C96" w:rsidP="001E32B4">
      <w:pPr>
        <w:tabs>
          <w:tab w:val="clear" w:pos="567"/>
        </w:tabs>
        <w:ind w:right="-92"/>
        <w:rPr>
          <w:iCs/>
          <w:szCs w:val="22"/>
          <w:lang w:val="sk-SK"/>
        </w:rPr>
      </w:pPr>
      <w:r w:rsidRPr="001479E6">
        <w:rPr>
          <w:iCs/>
          <w:szCs w:val="22"/>
          <w:lang w:val="sk-SK"/>
        </w:rPr>
        <w:t>Neznáme:</w:t>
      </w:r>
      <w:r w:rsidRPr="001479E6">
        <w:rPr>
          <w:iCs/>
          <w:szCs w:val="22"/>
          <w:lang w:val="sk-SK"/>
        </w:rPr>
        <w:tab/>
      </w:r>
      <w:r w:rsidRPr="001479E6">
        <w:rPr>
          <w:iCs/>
          <w:szCs w:val="22"/>
          <w:lang w:val="sk-SK"/>
        </w:rPr>
        <w:tab/>
      </w:r>
      <w:r w:rsidR="000378EB" w:rsidRPr="001479E6">
        <w:rPr>
          <w:iCs/>
          <w:szCs w:val="22"/>
          <w:lang w:val="sk-SK"/>
        </w:rPr>
        <w:t>D</w:t>
      </w:r>
      <w:r w:rsidRPr="001479E6">
        <w:rPr>
          <w:iCs/>
          <w:szCs w:val="22"/>
          <w:lang w:val="sk-SK"/>
        </w:rPr>
        <w:t>yspnoe</w:t>
      </w:r>
      <w:r w:rsidR="00D4756F" w:rsidRPr="001479E6">
        <w:rPr>
          <w:iCs/>
          <w:szCs w:val="22"/>
          <w:lang w:val="sk-SK"/>
        </w:rPr>
        <w:t>.</w:t>
      </w:r>
    </w:p>
    <w:p w14:paraId="56B3D070" w14:textId="77777777" w:rsidR="009C3C96" w:rsidRPr="001479E6" w:rsidRDefault="009C3C96" w:rsidP="001E32B4">
      <w:pPr>
        <w:tabs>
          <w:tab w:val="clear" w:pos="567"/>
        </w:tabs>
        <w:ind w:right="-92"/>
        <w:rPr>
          <w:iCs/>
          <w:szCs w:val="22"/>
          <w:lang w:val="sk-SK"/>
        </w:rPr>
      </w:pPr>
    </w:p>
    <w:p w14:paraId="4B504A34" w14:textId="77777777" w:rsidR="000C0048" w:rsidRPr="001479E6" w:rsidRDefault="004A191A" w:rsidP="001E32B4">
      <w:pPr>
        <w:keepNext/>
        <w:tabs>
          <w:tab w:val="clear" w:pos="567"/>
        </w:tabs>
        <w:ind w:right="-91"/>
        <w:rPr>
          <w:i/>
          <w:iCs/>
          <w:szCs w:val="22"/>
          <w:lang w:val="sk-SK"/>
        </w:rPr>
      </w:pPr>
      <w:r w:rsidRPr="001479E6">
        <w:rPr>
          <w:i/>
          <w:iCs/>
          <w:szCs w:val="22"/>
          <w:lang w:val="sk-SK"/>
        </w:rPr>
        <w:t>Poruchy</w:t>
      </w:r>
      <w:r w:rsidR="009C0551" w:rsidRPr="001479E6">
        <w:rPr>
          <w:i/>
          <w:iCs/>
          <w:szCs w:val="22"/>
          <w:lang w:val="sk-SK"/>
        </w:rPr>
        <w:t xml:space="preserve"> g</w:t>
      </w:r>
      <w:r w:rsidR="000C0048" w:rsidRPr="001479E6">
        <w:rPr>
          <w:i/>
          <w:iCs/>
          <w:szCs w:val="22"/>
          <w:lang w:val="sk-SK"/>
        </w:rPr>
        <w:t>astrointestin</w:t>
      </w:r>
      <w:r w:rsidR="009C0551" w:rsidRPr="001479E6">
        <w:rPr>
          <w:i/>
          <w:iCs/>
          <w:szCs w:val="22"/>
          <w:lang w:val="sk-SK"/>
        </w:rPr>
        <w:t>á</w:t>
      </w:r>
      <w:r w:rsidR="000C0048" w:rsidRPr="001479E6">
        <w:rPr>
          <w:i/>
          <w:iCs/>
          <w:szCs w:val="22"/>
          <w:lang w:val="sk-SK"/>
        </w:rPr>
        <w:t>l</w:t>
      </w:r>
      <w:r w:rsidR="009C0551" w:rsidRPr="001479E6">
        <w:rPr>
          <w:i/>
          <w:iCs/>
          <w:szCs w:val="22"/>
          <w:lang w:val="sk-SK"/>
        </w:rPr>
        <w:t>neho traktu</w:t>
      </w:r>
      <w:r w:rsidR="000C0048" w:rsidRPr="001479E6">
        <w:rPr>
          <w:i/>
          <w:iCs/>
          <w:szCs w:val="22"/>
          <w:lang w:val="sk-SK"/>
        </w:rPr>
        <w:t>:</w:t>
      </w:r>
    </w:p>
    <w:p w14:paraId="623B8DD9" w14:textId="77777777" w:rsidR="000C0048" w:rsidRPr="001479E6" w:rsidRDefault="009C0551" w:rsidP="001E32B4">
      <w:pPr>
        <w:keepNext/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Časté</w:t>
      </w:r>
      <w:r w:rsidR="000C0048" w:rsidRPr="001479E6">
        <w:rPr>
          <w:szCs w:val="22"/>
          <w:lang w:val="sk-SK"/>
        </w:rPr>
        <w:t>:</w:t>
      </w:r>
      <w:r w:rsidRPr="001479E6">
        <w:rPr>
          <w:szCs w:val="22"/>
          <w:lang w:val="sk-SK"/>
        </w:rPr>
        <w:tab/>
      </w:r>
      <w:r w:rsidR="001D1745" w:rsidRPr="001479E6">
        <w:rPr>
          <w:szCs w:val="22"/>
          <w:lang w:val="sk-SK"/>
        </w:rPr>
        <w:t>m</w:t>
      </w:r>
      <w:r w:rsidRPr="001479E6">
        <w:rPr>
          <w:szCs w:val="22"/>
          <w:lang w:val="sk-SK"/>
        </w:rPr>
        <w:t>äkká stolica</w:t>
      </w:r>
      <w:r w:rsidR="001D1745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>hnačka</w:t>
      </w:r>
      <w:r w:rsidR="001D1745" w:rsidRPr="001479E6">
        <w:rPr>
          <w:szCs w:val="22"/>
          <w:lang w:val="sk-SK"/>
        </w:rPr>
        <w:t>.</w:t>
      </w:r>
    </w:p>
    <w:p w14:paraId="21BD9952" w14:textId="77777777" w:rsidR="000C0048" w:rsidRPr="001479E6" w:rsidRDefault="009C0551" w:rsidP="001E32B4">
      <w:pPr>
        <w:tabs>
          <w:tab w:val="clear" w:pos="567"/>
          <w:tab w:val="left" w:pos="1701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t>Menej časté</w:t>
      </w:r>
      <w:r w:rsidR="000C0048" w:rsidRPr="001479E6">
        <w:rPr>
          <w:szCs w:val="22"/>
          <w:lang w:val="sk-SK"/>
        </w:rPr>
        <w:t>:</w:t>
      </w:r>
      <w:r w:rsidRPr="001479E6">
        <w:rPr>
          <w:szCs w:val="22"/>
          <w:lang w:val="sk-SK"/>
        </w:rPr>
        <w:tab/>
      </w:r>
      <w:r w:rsidR="001D1745" w:rsidRPr="001479E6">
        <w:rPr>
          <w:szCs w:val="22"/>
          <w:lang w:val="sk-SK"/>
        </w:rPr>
        <w:t>b</w:t>
      </w:r>
      <w:r w:rsidRPr="001479E6">
        <w:rPr>
          <w:szCs w:val="22"/>
          <w:lang w:val="sk-SK"/>
        </w:rPr>
        <w:t>olesti brucha, por</w:t>
      </w:r>
      <w:r w:rsidR="00703549" w:rsidRPr="001479E6">
        <w:rPr>
          <w:szCs w:val="22"/>
          <w:lang w:val="sk-SK"/>
        </w:rPr>
        <w:t>u</w:t>
      </w:r>
      <w:r w:rsidRPr="001479E6">
        <w:rPr>
          <w:szCs w:val="22"/>
          <w:lang w:val="sk-SK"/>
        </w:rPr>
        <w:t>ch</w:t>
      </w:r>
      <w:r w:rsidR="00703549" w:rsidRPr="001479E6">
        <w:rPr>
          <w:szCs w:val="22"/>
          <w:lang w:val="sk-SK"/>
        </w:rPr>
        <w:t>y</w:t>
      </w:r>
      <w:r w:rsidRPr="001479E6">
        <w:rPr>
          <w:szCs w:val="22"/>
          <w:lang w:val="sk-SK"/>
        </w:rPr>
        <w:t xml:space="preserve"> trávenia, </w:t>
      </w:r>
      <w:r w:rsidR="000C0048" w:rsidRPr="001479E6">
        <w:rPr>
          <w:szCs w:val="22"/>
          <w:lang w:val="sk-SK"/>
        </w:rPr>
        <w:t>nau</w:t>
      </w:r>
      <w:r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ea a</w:t>
      </w:r>
      <w:r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v</w:t>
      </w:r>
      <w:r w:rsidRPr="001479E6">
        <w:rPr>
          <w:szCs w:val="22"/>
          <w:lang w:val="sk-SK"/>
        </w:rPr>
        <w:t>racanie</w:t>
      </w:r>
      <w:r w:rsidR="000C0048" w:rsidRPr="001479E6">
        <w:rPr>
          <w:szCs w:val="22"/>
          <w:lang w:val="sk-SK"/>
        </w:rPr>
        <w:t xml:space="preserve">. </w:t>
      </w:r>
    </w:p>
    <w:p w14:paraId="01AFB051" w14:textId="77777777" w:rsidR="000C0048" w:rsidRPr="001479E6" w:rsidRDefault="009C0551" w:rsidP="001E32B4">
      <w:pPr>
        <w:tabs>
          <w:tab w:val="clear" w:pos="567"/>
          <w:tab w:val="left" w:pos="1701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t>Zriedkavé</w:t>
      </w:r>
      <w:r w:rsidR="000C0048" w:rsidRPr="001479E6">
        <w:rPr>
          <w:szCs w:val="22"/>
          <w:lang w:val="sk-SK"/>
        </w:rPr>
        <w:t>:</w:t>
      </w:r>
      <w:r w:rsidRPr="001479E6">
        <w:rPr>
          <w:szCs w:val="22"/>
          <w:lang w:val="sk-SK"/>
        </w:rPr>
        <w:tab/>
      </w:r>
      <w:r w:rsidR="001D1745" w:rsidRPr="001479E6">
        <w:rPr>
          <w:szCs w:val="22"/>
          <w:lang w:val="sk-SK"/>
        </w:rPr>
        <w:t>nechutenstvo,</w:t>
      </w:r>
      <w:r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flatulenc</w:t>
      </w:r>
      <w:r w:rsidRPr="001479E6">
        <w:rPr>
          <w:szCs w:val="22"/>
          <w:lang w:val="sk-SK"/>
        </w:rPr>
        <w:t>ia</w:t>
      </w:r>
      <w:r w:rsidR="000C0048" w:rsidRPr="001479E6">
        <w:rPr>
          <w:szCs w:val="22"/>
          <w:lang w:val="sk-SK"/>
        </w:rPr>
        <w:t>.</w:t>
      </w:r>
    </w:p>
    <w:p w14:paraId="4C0BB884" w14:textId="0F14D53D" w:rsidR="000C0048" w:rsidRPr="001479E6" w:rsidRDefault="000C0048" w:rsidP="001E32B4">
      <w:pPr>
        <w:tabs>
          <w:tab w:val="clear" w:pos="567"/>
          <w:tab w:val="left" w:pos="1701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t>Ve</w:t>
      </w:r>
      <w:r w:rsidR="009C0551" w:rsidRPr="001479E6">
        <w:rPr>
          <w:szCs w:val="22"/>
          <w:lang w:val="sk-SK"/>
        </w:rPr>
        <w:t>ľmi zriedkavé</w:t>
      </w:r>
      <w:r w:rsidRPr="001479E6">
        <w:rPr>
          <w:szCs w:val="22"/>
          <w:lang w:val="sk-SK"/>
        </w:rPr>
        <w:t>:</w:t>
      </w:r>
      <w:r w:rsidR="009C0551" w:rsidRPr="001479E6">
        <w:rPr>
          <w:szCs w:val="22"/>
          <w:lang w:val="sk-SK"/>
        </w:rPr>
        <w:tab/>
      </w:r>
      <w:r w:rsidRPr="001479E6">
        <w:rPr>
          <w:szCs w:val="22"/>
          <w:lang w:val="sk-SK"/>
        </w:rPr>
        <w:t>pseudomembran</w:t>
      </w:r>
      <w:r w:rsidR="009C0551" w:rsidRPr="001479E6">
        <w:rPr>
          <w:szCs w:val="22"/>
          <w:lang w:val="sk-SK"/>
        </w:rPr>
        <w:t>ózna k</w:t>
      </w:r>
      <w:r w:rsidRPr="001479E6">
        <w:rPr>
          <w:szCs w:val="22"/>
          <w:lang w:val="sk-SK"/>
        </w:rPr>
        <w:t>olit</w:t>
      </w:r>
      <w:r w:rsidR="009C0551" w:rsidRPr="001479E6">
        <w:rPr>
          <w:szCs w:val="22"/>
          <w:lang w:val="sk-SK"/>
        </w:rPr>
        <w:t>ída</w:t>
      </w:r>
      <w:r w:rsidR="00CF244F">
        <w:rPr>
          <w:szCs w:val="22"/>
          <w:lang w:val="sk-SK"/>
        </w:rPr>
        <w:t xml:space="preserve"> </w:t>
      </w:r>
      <w:r w:rsidR="001D1745" w:rsidRPr="001479E6">
        <w:rPr>
          <w:szCs w:val="22"/>
          <w:lang w:val="sk-SK"/>
        </w:rPr>
        <w:t>(rôznej závažnosti)</w:t>
      </w:r>
      <w:r w:rsidRPr="001479E6">
        <w:rPr>
          <w:szCs w:val="22"/>
          <w:lang w:val="sk-SK"/>
        </w:rPr>
        <w:t xml:space="preserve"> </w:t>
      </w:r>
      <w:r w:rsidR="009C0551" w:rsidRPr="001479E6">
        <w:rPr>
          <w:szCs w:val="22"/>
          <w:lang w:val="sk-SK"/>
        </w:rPr>
        <w:t>počas liečby alebo po nej</w:t>
      </w:r>
      <w:r w:rsidRPr="001479E6">
        <w:rPr>
          <w:szCs w:val="22"/>
          <w:lang w:val="sk-SK"/>
        </w:rPr>
        <w:t>. T</w:t>
      </w:r>
      <w:r w:rsidR="00041F76" w:rsidRPr="001479E6">
        <w:rPr>
          <w:szCs w:val="22"/>
          <w:lang w:val="sk-SK"/>
        </w:rPr>
        <w:t xml:space="preserve">ento </w:t>
      </w:r>
      <w:r w:rsidR="00B53F58" w:rsidRPr="001479E6">
        <w:rPr>
          <w:szCs w:val="22"/>
          <w:lang w:val="sk-SK"/>
        </w:rPr>
        <w:t xml:space="preserve">stav </w:t>
      </w:r>
      <w:r w:rsidR="00041F76" w:rsidRPr="001479E6">
        <w:rPr>
          <w:szCs w:val="22"/>
          <w:lang w:val="sk-SK"/>
        </w:rPr>
        <w:t xml:space="preserve">je </w:t>
      </w:r>
      <w:r w:rsidRPr="001479E6">
        <w:rPr>
          <w:szCs w:val="22"/>
          <w:lang w:val="sk-SK"/>
        </w:rPr>
        <w:t>chara</w:t>
      </w:r>
      <w:r w:rsidR="00041F76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teri</w:t>
      </w:r>
      <w:r w:rsidR="00041F76" w:rsidRPr="001479E6">
        <w:rPr>
          <w:szCs w:val="22"/>
          <w:lang w:val="sk-SK"/>
        </w:rPr>
        <w:t xml:space="preserve">zovaný ťažkou </w:t>
      </w:r>
      <w:r w:rsidR="004A191A" w:rsidRPr="001479E6">
        <w:rPr>
          <w:szCs w:val="22"/>
          <w:lang w:val="sk-SK"/>
        </w:rPr>
        <w:t>pretrvávajúcou</w:t>
      </w:r>
      <w:r w:rsidR="00041F76" w:rsidRPr="001479E6">
        <w:rPr>
          <w:szCs w:val="22"/>
          <w:lang w:val="sk-SK"/>
        </w:rPr>
        <w:t xml:space="preserve"> hnačkou, a treba prijať liečebné protiopatrenia </w:t>
      </w:r>
      <w:r w:rsidRPr="001479E6">
        <w:rPr>
          <w:szCs w:val="22"/>
          <w:lang w:val="sk-SK"/>
        </w:rPr>
        <w:t>(</w:t>
      </w:r>
      <w:r w:rsidR="00041F76" w:rsidRPr="001479E6">
        <w:rPr>
          <w:szCs w:val="22"/>
          <w:lang w:val="sk-SK"/>
        </w:rPr>
        <w:t xml:space="preserve">pozri časť </w:t>
      </w:r>
      <w:r w:rsidRPr="001479E6">
        <w:rPr>
          <w:szCs w:val="22"/>
          <w:lang w:val="sk-SK"/>
        </w:rPr>
        <w:t>4.4).</w:t>
      </w:r>
    </w:p>
    <w:p w14:paraId="78B2766B" w14:textId="77777777" w:rsidR="009C3C96" w:rsidRPr="001479E6" w:rsidRDefault="000378EB" w:rsidP="001E32B4">
      <w:pPr>
        <w:tabs>
          <w:tab w:val="clear" w:pos="567"/>
          <w:tab w:val="left" w:pos="1701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t>Neznáme:</w:t>
      </w:r>
      <w:r w:rsidRPr="001479E6">
        <w:rPr>
          <w:szCs w:val="22"/>
          <w:lang w:val="sk-SK"/>
        </w:rPr>
        <w:tab/>
      </w:r>
      <w:r w:rsidR="001D1745" w:rsidRPr="001479E6">
        <w:rPr>
          <w:szCs w:val="22"/>
          <w:lang w:val="sk-SK"/>
        </w:rPr>
        <w:t>d</w:t>
      </w:r>
      <w:r w:rsidR="009C3C96" w:rsidRPr="001479E6">
        <w:rPr>
          <w:szCs w:val="22"/>
          <w:lang w:val="sk-SK"/>
        </w:rPr>
        <w:t>yspepsia</w:t>
      </w:r>
      <w:r w:rsidR="001D1745" w:rsidRPr="001479E6">
        <w:rPr>
          <w:szCs w:val="22"/>
          <w:lang w:val="sk-SK"/>
        </w:rPr>
        <w:t>.</w:t>
      </w:r>
    </w:p>
    <w:p w14:paraId="7175EF3D" w14:textId="77777777" w:rsidR="009C3C96" w:rsidRPr="001479E6" w:rsidRDefault="009C3C96" w:rsidP="001E32B4">
      <w:pPr>
        <w:tabs>
          <w:tab w:val="clear" w:pos="567"/>
          <w:tab w:val="left" w:pos="1701"/>
        </w:tabs>
        <w:ind w:left="1701" w:right="-92" w:hanging="1701"/>
        <w:rPr>
          <w:szCs w:val="22"/>
          <w:lang w:val="sk-SK"/>
        </w:rPr>
      </w:pPr>
    </w:p>
    <w:p w14:paraId="5467E77A" w14:textId="77777777" w:rsidR="009C3C96" w:rsidRPr="001479E6" w:rsidRDefault="009C3C96" w:rsidP="001E32B4">
      <w:pPr>
        <w:tabs>
          <w:tab w:val="clear" w:pos="567"/>
          <w:tab w:val="left" w:pos="1701"/>
        </w:tabs>
        <w:ind w:left="1701" w:right="-92" w:hanging="1701"/>
        <w:rPr>
          <w:i/>
          <w:szCs w:val="22"/>
          <w:lang w:val="sk-SK"/>
        </w:rPr>
      </w:pPr>
      <w:r w:rsidRPr="001479E6">
        <w:rPr>
          <w:i/>
          <w:szCs w:val="22"/>
          <w:lang w:val="sk-SK"/>
        </w:rPr>
        <w:t>Poruchy pečene a žlčových ciest:</w:t>
      </w:r>
    </w:p>
    <w:p w14:paraId="312817F3" w14:textId="77777777" w:rsidR="009C3C96" w:rsidRPr="001479E6" w:rsidRDefault="009C3C96" w:rsidP="001E32B4">
      <w:pPr>
        <w:tabs>
          <w:tab w:val="clear" w:pos="567"/>
          <w:tab w:val="left" w:pos="1701"/>
        </w:tabs>
        <w:ind w:left="1701" w:right="-92" w:hanging="1701"/>
        <w:rPr>
          <w:szCs w:val="22"/>
          <w:lang w:val="sk-SK"/>
        </w:rPr>
      </w:pPr>
      <w:r w:rsidRPr="001479E6">
        <w:rPr>
          <w:szCs w:val="22"/>
          <w:lang w:val="sk-SK"/>
        </w:rPr>
        <w:t>Veľmi zriedkavé:</w:t>
      </w:r>
      <w:r w:rsidRPr="001479E6">
        <w:rPr>
          <w:szCs w:val="22"/>
          <w:lang w:val="sk-SK"/>
        </w:rPr>
        <w:tab/>
      </w:r>
      <w:r w:rsidR="001D1745" w:rsidRPr="001479E6">
        <w:rPr>
          <w:szCs w:val="22"/>
          <w:lang w:val="sk-SK"/>
        </w:rPr>
        <w:t>h</w:t>
      </w:r>
      <w:r w:rsidRPr="001479E6">
        <w:rPr>
          <w:szCs w:val="22"/>
          <w:lang w:val="sk-SK"/>
        </w:rPr>
        <w:t>epatitída a choleastická žltačka</w:t>
      </w:r>
      <w:r w:rsidR="001D1745" w:rsidRPr="001479E6">
        <w:rPr>
          <w:szCs w:val="22"/>
          <w:lang w:val="sk-SK"/>
        </w:rPr>
        <w:t>.</w:t>
      </w:r>
    </w:p>
    <w:p w14:paraId="6A2B9CF1" w14:textId="77777777" w:rsidR="000C0048" w:rsidRPr="001479E6" w:rsidRDefault="000C0048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2630B753" w14:textId="77777777" w:rsidR="000C0048" w:rsidRPr="001479E6" w:rsidRDefault="00041F76" w:rsidP="001E32B4">
      <w:pPr>
        <w:keepNext/>
        <w:tabs>
          <w:tab w:val="clear" w:pos="567"/>
        </w:tabs>
        <w:ind w:right="-91"/>
        <w:rPr>
          <w:i/>
          <w:iCs/>
          <w:szCs w:val="22"/>
          <w:lang w:val="sk-SK"/>
        </w:rPr>
      </w:pPr>
      <w:r w:rsidRPr="001479E6">
        <w:rPr>
          <w:i/>
          <w:iCs/>
          <w:noProof/>
          <w:szCs w:val="22"/>
          <w:lang w:val="sk-SK"/>
        </w:rPr>
        <w:t>Poruchy kože a podkožného tkaniva</w:t>
      </w:r>
      <w:r w:rsidR="000C0048" w:rsidRPr="001479E6">
        <w:rPr>
          <w:i/>
          <w:iCs/>
          <w:szCs w:val="22"/>
          <w:lang w:val="sk-SK"/>
        </w:rPr>
        <w:t>:</w:t>
      </w:r>
    </w:p>
    <w:p w14:paraId="35F5A29A" w14:textId="77777777" w:rsidR="000C0048" w:rsidRPr="001479E6" w:rsidRDefault="00041F76" w:rsidP="001E32B4">
      <w:pPr>
        <w:keepNext/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Menej časté</w:t>
      </w:r>
      <w:r w:rsidR="000C0048" w:rsidRPr="001479E6">
        <w:rPr>
          <w:szCs w:val="22"/>
          <w:lang w:val="sk-SK"/>
        </w:rPr>
        <w:t>:</w:t>
      </w:r>
      <w:r w:rsidRPr="001479E6">
        <w:rPr>
          <w:szCs w:val="22"/>
          <w:lang w:val="sk-SK"/>
        </w:rPr>
        <w:tab/>
      </w:r>
      <w:r w:rsidR="00103955" w:rsidRPr="001479E6">
        <w:rPr>
          <w:szCs w:val="22"/>
          <w:lang w:val="sk-SK"/>
        </w:rPr>
        <w:t>erytém</w:t>
      </w:r>
      <w:r w:rsidR="00D4756F" w:rsidRPr="001479E6">
        <w:rPr>
          <w:szCs w:val="22"/>
          <w:lang w:val="sk-SK"/>
        </w:rPr>
        <w:t>, exantém</w:t>
      </w:r>
      <w:r w:rsidR="00103955" w:rsidRPr="001479E6">
        <w:rPr>
          <w:szCs w:val="22"/>
          <w:lang w:val="sk-SK"/>
        </w:rPr>
        <w:t>.</w:t>
      </w:r>
    </w:p>
    <w:p w14:paraId="2B6BB14F" w14:textId="77777777" w:rsidR="000C0048" w:rsidRPr="001479E6" w:rsidRDefault="00041F76" w:rsidP="001E32B4">
      <w:pPr>
        <w:keepNext/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Zriedk</w:t>
      </w:r>
      <w:r w:rsidR="000C0048" w:rsidRPr="001479E6">
        <w:rPr>
          <w:szCs w:val="22"/>
          <w:lang w:val="sk-SK"/>
        </w:rPr>
        <w:t>a</w:t>
      </w:r>
      <w:r w:rsidRPr="001479E6">
        <w:rPr>
          <w:szCs w:val="22"/>
          <w:lang w:val="sk-SK"/>
        </w:rPr>
        <w:t>vé</w:t>
      </w:r>
      <w:r w:rsidR="000C0048" w:rsidRPr="001479E6">
        <w:rPr>
          <w:szCs w:val="22"/>
          <w:lang w:val="sk-SK"/>
        </w:rPr>
        <w:t>:</w:t>
      </w:r>
      <w:r w:rsidRPr="001479E6">
        <w:rPr>
          <w:szCs w:val="22"/>
          <w:lang w:val="sk-SK"/>
        </w:rPr>
        <w:tab/>
      </w:r>
      <w:r w:rsidR="00103955" w:rsidRPr="001479E6">
        <w:rPr>
          <w:szCs w:val="22"/>
          <w:lang w:val="sk-SK"/>
        </w:rPr>
        <w:t>p</w:t>
      </w:r>
      <w:r w:rsidR="009C3C96" w:rsidRPr="001479E6">
        <w:rPr>
          <w:szCs w:val="22"/>
          <w:lang w:val="sk-SK"/>
        </w:rPr>
        <w:t>ruritus,</w:t>
      </w:r>
      <w:r w:rsidRPr="001479E6">
        <w:rPr>
          <w:szCs w:val="22"/>
          <w:lang w:val="sk-SK"/>
        </w:rPr>
        <w:t xml:space="preserve"> zápal slizníc</w:t>
      </w:r>
      <w:r w:rsidR="00103955" w:rsidRPr="001479E6">
        <w:rPr>
          <w:szCs w:val="22"/>
          <w:lang w:val="sk-SK"/>
        </w:rPr>
        <w:t>.</w:t>
      </w:r>
    </w:p>
    <w:p w14:paraId="5D7DE27D" w14:textId="77777777" w:rsidR="000C0048" w:rsidRPr="001479E6" w:rsidRDefault="000C0048" w:rsidP="001E32B4">
      <w:pPr>
        <w:keepNext/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Ve</w:t>
      </w:r>
      <w:r w:rsidR="007474C3" w:rsidRPr="001479E6">
        <w:rPr>
          <w:szCs w:val="22"/>
          <w:lang w:val="sk-SK"/>
        </w:rPr>
        <w:t>ľmi z</w:t>
      </w:r>
      <w:r w:rsidRPr="001479E6">
        <w:rPr>
          <w:szCs w:val="22"/>
          <w:lang w:val="sk-SK"/>
        </w:rPr>
        <w:t>r</w:t>
      </w:r>
      <w:r w:rsidR="007474C3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>e</w:t>
      </w:r>
      <w:r w:rsidR="007474C3" w:rsidRPr="001479E6">
        <w:rPr>
          <w:szCs w:val="22"/>
          <w:lang w:val="sk-SK"/>
        </w:rPr>
        <w:t>dkavé</w:t>
      </w:r>
      <w:r w:rsidRPr="001479E6">
        <w:rPr>
          <w:szCs w:val="22"/>
          <w:lang w:val="sk-SK"/>
        </w:rPr>
        <w:t>:</w:t>
      </w:r>
      <w:r w:rsidR="007474C3" w:rsidRPr="001479E6">
        <w:rPr>
          <w:szCs w:val="22"/>
          <w:lang w:val="sk-SK"/>
        </w:rPr>
        <w:tab/>
      </w:r>
      <w:r w:rsidR="00103955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x</w:t>
      </w:r>
      <w:r w:rsidR="007474C3" w:rsidRPr="001479E6">
        <w:rPr>
          <w:szCs w:val="22"/>
          <w:lang w:val="sk-SK"/>
        </w:rPr>
        <w:t>s</w:t>
      </w:r>
      <w:r w:rsidRPr="001479E6">
        <w:rPr>
          <w:szCs w:val="22"/>
          <w:lang w:val="sk-SK"/>
        </w:rPr>
        <w:t>udat</w:t>
      </w:r>
      <w:r w:rsidR="007474C3" w:rsidRPr="001479E6">
        <w:rPr>
          <w:szCs w:val="22"/>
          <w:lang w:val="sk-SK"/>
        </w:rPr>
        <w:t>í</w:t>
      </w:r>
      <w:r w:rsidRPr="001479E6">
        <w:rPr>
          <w:szCs w:val="22"/>
          <w:lang w:val="sk-SK"/>
        </w:rPr>
        <w:t>v</w:t>
      </w:r>
      <w:r w:rsidR="007474C3" w:rsidRPr="001479E6">
        <w:rPr>
          <w:szCs w:val="22"/>
          <w:lang w:val="sk-SK"/>
        </w:rPr>
        <w:t>n</w:t>
      </w:r>
      <w:r w:rsidR="00501025" w:rsidRPr="001479E6">
        <w:rPr>
          <w:szCs w:val="22"/>
          <w:lang w:val="sk-SK"/>
        </w:rPr>
        <w:t>y</w:t>
      </w:r>
      <w:r w:rsidRPr="001479E6">
        <w:rPr>
          <w:szCs w:val="22"/>
          <w:lang w:val="sk-SK"/>
        </w:rPr>
        <w:t xml:space="preserve"> </w:t>
      </w:r>
      <w:r w:rsidR="00017796" w:rsidRPr="001479E6">
        <w:rPr>
          <w:szCs w:val="22"/>
          <w:lang w:val="sk-SK"/>
        </w:rPr>
        <w:t xml:space="preserve">multiformný </w:t>
      </w:r>
      <w:r w:rsidRPr="001479E6">
        <w:rPr>
          <w:szCs w:val="22"/>
          <w:lang w:val="sk-SK"/>
        </w:rPr>
        <w:t>eryt</w:t>
      </w:r>
      <w:r w:rsidR="00017796" w:rsidRPr="001479E6">
        <w:rPr>
          <w:szCs w:val="22"/>
          <w:lang w:val="sk-SK"/>
        </w:rPr>
        <w:t>ém</w:t>
      </w:r>
      <w:r w:rsidR="009C3C96" w:rsidRPr="001479E6">
        <w:rPr>
          <w:szCs w:val="22"/>
          <w:lang w:val="sk-SK"/>
        </w:rPr>
        <w:t>, toxická epidermálna nekrolýza</w:t>
      </w:r>
      <w:r w:rsidR="003D20F4" w:rsidRPr="001479E6">
        <w:rPr>
          <w:szCs w:val="22"/>
          <w:lang w:val="sk-SK"/>
        </w:rPr>
        <w:t xml:space="preserve"> (TEN)</w:t>
      </w:r>
      <w:r w:rsidR="00103955" w:rsidRPr="001479E6">
        <w:rPr>
          <w:szCs w:val="22"/>
          <w:lang w:val="sk-SK"/>
        </w:rPr>
        <w:t>.</w:t>
      </w:r>
    </w:p>
    <w:p w14:paraId="4166B77E" w14:textId="77777777" w:rsidR="009C3C96" w:rsidRPr="001479E6" w:rsidRDefault="009C3C96" w:rsidP="001E32B4">
      <w:pPr>
        <w:keepNext/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Neznáme:</w:t>
      </w:r>
      <w:r w:rsidRPr="001479E6">
        <w:rPr>
          <w:szCs w:val="22"/>
          <w:lang w:val="sk-SK"/>
        </w:rPr>
        <w:tab/>
      </w:r>
      <w:r w:rsidR="00103955" w:rsidRPr="001479E6">
        <w:rPr>
          <w:szCs w:val="22"/>
          <w:lang w:val="sk-SK"/>
        </w:rPr>
        <w:t>l</w:t>
      </w:r>
      <w:r w:rsidRPr="001479E6">
        <w:rPr>
          <w:szCs w:val="22"/>
          <w:lang w:val="sk-SK"/>
        </w:rPr>
        <w:t>ieková vyrážka s eozinofíliou a systémovými symptómami (DRESS), Stevensov-Johnsonov syndróm, urtikária</w:t>
      </w:r>
      <w:r w:rsidR="00103955" w:rsidRPr="001479E6">
        <w:rPr>
          <w:szCs w:val="22"/>
          <w:lang w:val="sk-SK"/>
        </w:rPr>
        <w:t>.</w:t>
      </w:r>
    </w:p>
    <w:p w14:paraId="1C9A2DB3" w14:textId="77777777" w:rsidR="000C0048" w:rsidRPr="001479E6" w:rsidRDefault="000C0048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61D7E618" w14:textId="77777777" w:rsidR="009C3C96" w:rsidRPr="001479E6" w:rsidRDefault="009C3C96" w:rsidP="001E32B4">
      <w:pPr>
        <w:keepNext/>
        <w:tabs>
          <w:tab w:val="clear" w:pos="567"/>
        </w:tabs>
        <w:ind w:right="-92"/>
        <w:rPr>
          <w:i/>
          <w:iCs/>
          <w:szCs w:val="22"/>
          <w:lang w:val="sk-SK"/>
        </w:rPr>
      </w:pPr>
      <w:r w:rsidRPr="001479E6">
        <w:rPr>
          <w:i/>
          <w:iCs/>
          <w:noProof/>
          <w:szCs w:val="22"/>
          <w:lang w:val="sk-SK"/>
        </w:rPr>
        <w:t>Poruchy obličiek a močových ciest</w:t>
      </w:r>
      <w:r w:rsidRPr="001479E6">
        <w:rPr>
          <w:i/>
          <w:iCs/>
          <w:szCs w:val="22"/>
          <w:lang w:val="sk-SK"/>
        </w:rPr>
        <w:t>:</w:t>
      </w:r>
    </w:p>
    <w:p w14:paraId="32A31E28" w14:textId="77777777" w:rsidR="009C3C96" w:rsidRPr="001479E6" w:rsidRDefault="009C3C96" w:rsidP="001E32B4">
      <w:pPr>
        <w:keepNext/>
        <w:tabs>
          <w:tab w:val="clear" w:pos="567"/>
          <w:tab w:val="left" w:pos="1701"/>
        </w:tabs>
        <w:ind w:left="1701" w:right="-91" w:hanging="1701"/>
        <w:rPr>
          <w:szCs w:val="22"/>
          <w:lang w:val="sk-SK"/>
        </w:rPr>
      </w:pPr>
      <w:r w:rsidRPr="001479E6">
        <w:rPr>
          <w:szCs w:val="22"/>
          <w:lang w:val="sk-SK"/>
        </w:rPr>
        <w:t>Neznáme:</w:t>
      </w:r>
      <w:r w:rsidRPr="001479E6">
        <w:rPr>
          <w:szCs w:val="22"/>
          <w:lang w:val="sk-SK"/>
        </w:rPr>
        <w:tab/>
      </w:r>
      <w:r w:rsidR="00103955" w:rsidRPr="001479E6">
        <w:rPr>
          <w:szCs w:val="22"/>
          <w:lang w:val="sk-SK"/>
        </w:rPr>
        <w:t>a</w:t>
      </w:r>
      <w:r w:rsidRPr="001479E6">
        <w:rPr>
          <w:szCs w:val="22"/>
          <w:lang w:val="sk-SK"/>
        </w:rPr>
        <w:t>kútne renálne zlyhanie</w:t>
      </w:r>
      <w:r w:rsidR="00501025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 xml:space="preserve"> vrátane tubulointersticiáln</w:t>
      </w:r>
      <w:r w:rsidR="000378EB" w:rsidRPr="001479E6">
        <w:rPr>
          <w:szCs w:val="22"/>
          <w:lang w:val="sk-SK"/>
        </w:rPr>
        <w:t>ej</w:t>
      </w:r>
      <w:r w:rsidRPr="001479E6">
        <w:rPr>
          <w:szCs w:val="22"/>
          <w:lang w:val="sk-SK"/>
        </w:rPr>
        <w:t xml:space="preserve"> nefritídy ako základn</w:t>
      </w:r>
      <w:r w:rsidR="000378EB" w:rsidRPr="001479E6">
        <w:rPr>
          <w:szCs w:val="22"/>
          <w:lang w:val="sk-SK"/>
        </w:rPr>
        <w:t>ého patologického</w:t>
      </w:r>
      <w:r w:rsidRPr="001479E6">
        <w:rPr>
          <w:szCs w:val="22"/>
          <w:lang w:val="sk-SK"/>
        </w:rPr>
        <w:t xml:space="preserve"> stav</w:t>
      </w:r>
      <w:r w:rsidR="000378EB" w:rsidRPr="001479E6">
        <w:rPr>
          <w:szCs w:val="22"/>
          <w:lang w:val="sk-SK"/>
        </w:rPr>
        <w:t>u</w:t>
      </w:r>
      <w:r w:rsidR="00D4756F" w:rsidRPr="001479E6">
        <w:rPr>
          <w:szCs w:val="22"/>
          <w:lang w:val="sk-SK"/>
        </w:rPr>
        <w:t>.</w:t>
      </w:r>
    </w:p>
    <w:p w14:paraId="36C8AC8A" w14:textId="77777777" w:rsidR="000C0048" w:rsidRPr="001479E6" w:rsidRDefault="000C0048" w:rsidP="001E32B4">
      <w:pPr>
        <w:tabs>
          <w:tab w:val="clear" w:pos="567"/>
        </w:tabs>
        <w:ind w:right="-92"/>
        <w:rPr>
          <w:szCs w:val="22"/>
          <w:lang w:val="sk-SK"/>
        </w:rPr>
      </w:pPr>
    </w:p>
    <w:p w14:paraId="4B8FF2F6" w14:textId="77777777" w:rsidR="000378EB" w:rsidRPr="001479E6" w:rsidRDefault="000378EB" w:rsidP="001E32B4">
      <w:pPr>
        <w:tabs>
          <w:tab w:val="clear" w:pos="567"/>
        </w:tabs>
        <w:ind w:right="-92"/>
        <w:rPr>
          <w:i/>
          <w:iCs/>
          <w:noProof/>
          <w:szCs w:val="22"/>
          <w:lang w:val="sk-SK"/>
        </w:rPr>
      </w:pPr>
      <w:r w:rsidRPr="001479E6">
        <w:rPr>
          <w:i/>
          <w:iCs/>
          <w:noProof/>
          <w:szCs w:val="22"/>
          <w:lang w:val="sk-SK"/>
        </w:rPr>
        <w:t xml:space="preserve">Celkové poruchy a reakcie v mieste podania: </w:t>
      </w:r>
    </w:p>
    <w:p w14:paraId="6C68B67C" w14:textId="77777777" w:rsidR="000378EB" w:rsidRPr="001479E6" w:rsidRDefault="000378EB" w:rsidP="001E32B4">
      <w:pPr>
        <w:tabs>
          <w:tab w:val="clear" w:pos="567"/>
        </w:tabs>
        <w:ind w:right="-92"/>
        <w:rPr>
          <w:iCs/>
          <w:noProof/>
          <w:szCs w:val="22"/>
          <w:lang w:val="sk-SK"/>
        </w:rPr>
      </w:pPr>
      <w:r w:rsidRPr="001479E6">
        <w:rPr>
          <w:iCs/>
          <w:noProof/>
          <w:szCs w:val="22"/>
          <w:lang w:val="sk-SK"/>
        </w:rPr>
        <w:t xml:space="preserve">Neznáme: </w:t>
      </w:r>
      <w:r w:rsidRPr="001479E6">
        <w:rPr>
          <w:iCs/>
          <w:noProof/>
          <w:szCs w:val="22"/>
          <w:lang w:val="sk-SK"/>
        </w:rPr>
        <w:tab/>
      </w:r>
      <w:r w:rsidRPr="001479E6">
        <w:rPr>
          <w:iCs/>
          <w:noProof/>
          <w:szCs w:val="22"/>
          <w:lang w:val="sk-SK"/>
        </w:rPr>
        <w:tab/>
      </w:r>
      <w:r w:rsidR="00103955" w:rsidRPr="001479E6">
        <w:rPr>
          <w:iCs/>
          <w:noProof/>
          <w:szCs w:val="22"/>
          <w:lang w:val="sk-SK"/>
        </w:rPr>
        <w:t>p</w:t>
      </w:r>
      <w:r w:rsidRPr="001479E6">
        <w:rPr>
          <w:iCs/>
          <w:noProof/>
          <w:szCs w:val="22"/>
          <w:lang w:val="sk-SK"/>
        </w:rPr>
        <w:t xml:space="preserve">yrexia, opuch tváre. </w:t>
      </w:r>
    </w:p>
    <w:p w14:paraId="082D9B33" w14:textId="77777777" w:rsidR="000378EB" w:rsidRPr="001479E6" w:rsidRDefault="000378EB" w:rsidP="001E32B4">
      <w:pPr>
        <w:tabs>
          <w:tab w:val="clear" w:pos="567"/>
        </w:tabs>
        <w:ind w:right="-92"/>
        <w:rPr>
          <w:i/>
          <w:iCs/>
          <w:noProof/>
          <w:szCs w:val="22"/>
          <w:lang w:val="sk-SK"/>
        </w:rPr>
      </w:pPr>
    </w:p>
    <w:p w14:paraId="58A7B996" w14:textId="77777777" w:rsidR="00C24140" w:rsidRPr="001479E6" w:rsidRDefault="00C24140" w:rsidP="001E32B4">
      <w:pPr>
        <w:tabs>
          <w:tab w:val="clear" w:pos="567"/>
        </w:tabs>
        <w:ind w:right="-92"/>
        <w:rPr>
          <w:b/>
          <w:i/>
          <w:szCs w:val="22"/>
          <w:lang w:val="it-IT"/>
        </w:rPr>
      </w:pPr>
      <w:r w:rsidRPr="001479E6">
        <w:rPr>
          <w:bCs/>
          <w:i/>
          <w:szCs w:val="22"/>
          <w:lang w:val="it-IT"/>
        </w:rPr>
        <w:t>Laboratórne a funkčné vyšetrenia</w:t>
      </w:r>
      <w:r w:rsidRPr="001479E6">
        <w:rPr>
          <w:b/>
          <w:i/>
          <w:szCs w:val="22"/>
          <w:lang w:val="it-IT"/>
        </w:rPr>
        <w:t xml:space="preserve"> </w:t>
      </w:r>
    </w:p>
    <w:p w14:paraId="358782F7" w14:textId="77777777" w:rsidR="000378EB" w:rsidRPr="001479E6" w:rsidRDefault="000378EB" w:rsidP="001E32B4">
      <w:pPr>
        <w:tabs>
          <w:tab w:val="clear" w:pos="567"/>
        </w:tabs>
        <w:ind w:left="1701" w:right="-92" w:hanging="1701"/>
        <w:rPr>
          <w:iCs/>
          <w:noProof/>
          <w:szCs w:val="22"/>
          <w:lang w:val="sk-SK"/>
        </w:rPr>
      </w:pPr>
      <w:r w:rsidRPr="001479E6">
        <w:rPr>
          <w:iCs/>
          <w:noProof/>
          <w:szCs w:val="22"/>
          <w:lang w:val="sk-SK"/>
        </w:rPr>
        <w:t xml:space="preserve">Menej časté: </w:t>
      </w:r>
      <w:r w:rsidRPr="001479E6">
        <w:rPr>
          <w:iCs/>
          <w:noProof/>
          <w:szCs w:val="22"/>
          <w:lang w:val="sk-SK"/>
        </w:rPr>
        <w:tab/>
      </w:r>
      <w:r w:rsidR="00704DCF" w:rsidRPr="001479E6">
        <w:rPr>
          <w:iCs/>
          <w:noProof/>
          <w:szCs w:val="22"/>
          <w:lang w:val="sk-SK"/>
        </w:rPr>
        <w:t>r</w:t>
      </w:r>
      <w:r w:rsidRPr="001479E6">
        <w:rPr>
          <w:iCs/>
          <w:noProof/>
          <w:szCs w:val="22"/>
          <w:lang w:val="sk-SK"/>
        </w:rPr>
        <w:t>everzibilné zvýšenie sérových hladín pečeňových enzýmov (aspartátaminotransferázy, alanínaminotransferázy, alkalickej fosfatázy)</w:t>
      </w:r>
      <w:r w:rsidR="00D4756F" w:rsidRPr="001479E6">
        <w:rPr>
          <w:iCs/>
          <w:noProof/>
          <w:szCs w:val="22"/>
          <w:lang w:val="sk-SK"/>
        </w:rPr>
        <w:t>.</w:t>
      </w:r>
      <w:r w:rsidRPr="001479E6">
        <w:rPr>
          <w:iCs/>
          <w:noProof/>
          <w:szCs w:val="22"/>
          <w:lang w:val="sk-SK"/>
        </w:rPr>
        <w:t xml:space="preserve"> </w:t>
      </w:r>
    </w:p>
    <w:p w14:paraId="2AB7FE8C" w14:textId="77777777" w:rsidR="000378EB" w:rsidRPr="001479E6" w:rsidRDefault="000378EB" w:rsidP="001E32B4">
      <w:pPr>
        <w:tabs>
          <w:tab w:val="clear" w:pos="567"/>
        </w:tabs>
        <w:ind w:right="-92"/>
        <w:rPr>
          <w:iCs/>
          <w:noProof/>
          <w:szCs w:val="22"/>
          <w:lang w:val="sk-SK"/>
        </w:rPr>
      </w:pPr>
      <w:r w:rsidRPr="001479E6">
        <w:rPr>
          <w:iCs/>
          <w:noProof/>
          <w:szCs w:val="22"/>
          <w:lang w:val="sk-SK"/>
        </w:rPr>
        <w:t xml:space="preserve">Zriedkavé: </w:t>
      </w:r>
      <w:r w:rsidRPr="001479E6">
        <w:rPr>
          <w:iCs/>
          <w:noProof/>
          <w:szCs w:val="22"/>
          <w:lang w:val="sk-SK"/>
        </w:rPr>
        <w:tab/>
      </w:r>
      <w:r w:rsidRPr="001479E6">
        <w:rPr>
          <w:iCs/>
          <w:noProof/>
          <w:szCs w:val="22"/>
          <w:lang w:val="sk-SK"/>
        </w:rPr>
        <w:tab/>
        <w:t>zvýšenie močoviny v</w:t>
      </w:r>
      <w:r w:rsidR="00D4756F" w:rsidRPr="001479E6">
        <w:rPr>
          <w:iCs/>
          <w:noProof/>
          <w:szCs w:val="22"/>
          <w:lang w:val="sk-SK"/>
        </w:rPr>
        <w:t> </w:t>
      </w:r>
      <w:r w:rsidRPr="001479E6">
        <w:rPr>
          <w:iCs/>
          <w:noProof/>
          <w:szCs w:val="22"/>
          <w:lang w:val="sk-SK"/>
        </w:rPr>
        <w:t>krvi</w:t>
      </w:r>
      <w:r w:rsidR="00D4756F" w:rsidRPr="001479E6">
        <w:rPr>
          <w:iCs/>
          <w:noProof/>
          <w:szCs w:val="22"/>
          <w:lang w:val="sk-SK"/>
        </w:rPr>
        <w:t>.</w:t>
      </w:r>
      <w:r w:rsidRPr="001479E6">
        <w:rPr>
          <w:iCs/>
          <w:noProof/>
          <w:szCs w:val="22"/>
          <w:lang w:val="sk-SK"/>
        </w:rPr>
        <w:t xml:space="preserve"> </w:t>
      </w:r>
    </w:p>
    <w:p w14:paraId="6FACF8E7" w14:textId="77777777" w:rsidR="000378EB" w:rsidRPr="001479E6" w:rsidRDefault="000378EB" w:rsidP="001E32B4">
      <w:pPr>
        <w:tabs>
          <w:tab w:val="clear" w:pos="567"/>
        </w:tabs>
        <w:ind w:right="-92"/>
        <w:rPr>
          <w:iCs/>
          <w:noProof/>
          <w:szCs w:val="22"/>
          <w:lang w:val="sk-SK"/>
        </w:rPr>
      </w:pPr>
      <w:r w:rsidRPr="001479E6">
        <w:rPr>
          <w:iCs/>
          <w:noProof/>
          <w:szCs w:val="22"/>
          <w:lang w:val="sk-SK"/>
        </w:rPr>
        <w:t xml:space="preserve">Veľmi zriedkavé: </w:t>
      </w:r>
      <w:r w:rsidRPr="001479E6">
        <w:rPr>
          <w:iCs/>
          <w:noProof/>
          <w:szCs w:val="22"/>
          <w:lang w:val="sk-SK"/>
        </w:rPr>
        <w:tab/>
        <w:t xml:space="preserve">Zvýšená hladina kreatinínu v krvi. </w:t>
      </w:r>
    </w:p>
    <w:p w14:paraId="59D5B106" w14:textId="77777777" w:rsidR="00576645" w:rsidRPr="001479E6" w:rsidRDefault="000378EB" w:rsidP="001E32B4">
      <w:pPr>
        <w:tabs>
          <w:tab w:val="clear" w:pos="567"/>
        </w:tabs>
        <w:ind w:right="-92"/>
        <w:rPr>
          <w:iCs/>
          <w:noProof/>
          <w:szCs w:val="22"/>
          <w:lang w:val="sk-SK"/>
        </w:rPr>
      </w:pPr>
      <w:r w:rsidRPr="001479E6">
        <w:rPr>
          <w:iCs/>
          <w:noProof/>
          <w:szCs w:val="22"/>
          <w:lang w:val="sk-SK"/>
        </w:rPr>
        <w:t xml:space="preserve">Neznáme: </w:t>
      </w:r>
      <w:r w:rsidRPr="001479E6">
        <w:rPr>
          <w:iCs/>
          <w:noProof/>
          <w:szCs w:val="22"/>
          <w:lang w:val="sk-SK"/>
        </w:rPr>
        <w:tab/>
      </w:r>
      <w:r w:rsidRPr="001479E6">
        <w:rPr>
          <w:iCs/>
          <w:noProof/>
          <w:szCs w:val="22"/>
          <w:lang w:val="sk-SK"/>
        </w:rPr>
        <w:tab/>
        <w:t>Zvýšenie bilirubínu v krvi.</w:t>
      </w:r>
    </w:p>
    <w:p w14:paraId="75F51DCD" w14:textId="77777777" w:rsidR="00576645" w:rsidRPr="001479E6" w:rsidRDefault="00576645" w:rsidP="001E32B4">
      <w:pPr>
        <w:tabs>
          <w:tab w:val="clear" w:pos="567"/>
        </w:tabs>
        <w:ind w:right="-92"/>
        <w:rPr>
          <w:iCs/>
          <w:noProof/>
          <w:szCs w:val="22"/>
          <w:lang w:val="sk-SK"/>
        </w:rPr>
      </w:pPr>
    </w:p>
    <w:p w14:paraId="57852D85" w14:textId="77777777" w:rsidR="009A653D" w:rsidRPr="001479E6" w:rsidRDefault="00D4756F" w:rsidP="001E32B4">
      <w:pPr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*</w:t>
      </w:r>
      <w:r w:rsidR="009A653D" w:rsidRPr="001479E6">
        <w:rPr>
          <w:szCs w:val="22"/>
          <w:u w:val="single"/>
          <w:lang w:val="sk-SK"/>
        </w:rPr>
        <w:t>Reakcie z precitlivenosti</w:t>
      </w:r>
    </w:p>
    <w:p w14:paraId="2B301E76" w14:textId="77777777" w:rsidR="009A653D" w:rsidRPr="001479E6" w:rsidRDefault="009A653D" w:rsidP="001E32B4">
      <w:pPr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Reakcie z precitlivenosti sú signifikantne častejšie po intramuskulárnom alebo intravenóznom použití ako počas používania perorálnych cefalosporínov.</w:t>
      </w:r>
    </w:p>
    <w:p w14:paraId="700D51DB" w14:textId="48F7C84A" w:rsidR="009A653D" w:rsidRPr="001479E6" w:rsidRDefault="00F21FB5" w:rsidP="001E32B4">
      <w:pPr>
        <w:spacing w:line="240" w:lineRule="auto"/>
        <w:rPr>
          <w:szCs w:val="22"/>
          <w:lang w:val="sk-SK"/>
        </w:rPr>
      </w:pPr>
      <w:r w:rsidRPr="00F21FB5">
        <w:rPr>
          <w:szCs w:val="22"/>
          <w:lang w:val="sk-SK"/>
        </w:rPr>
        <w:t>Príznaky závažných</w:t>
      </w:r>
      <w:r w:rsidR="009A653D" w:rsidRPr="001479E6">
        <w:rPr>
          <w:szCs w:val="22"/>
          <w:lang w:val="sk-SK"/>
        </w:rPr>
        <w:t xml:space="preserve"> akútnych reakcií z precitlivenosti sú nasledujúce: edém tváre, opuch jazyka, laryngeálny edém so stiahnutím dýchacích ciest, palpitácie, dyspnoe, hypotenzia, ktoré môžu viesť </w:t>
      </w:r>
      <w:r w:rsidR="003F7E1C">
        <w:rPr>
          <w:szCs w:val="22"/>
          <w:lang w:val="sk-SK"/>
        </w:rPr>
        <w:t>k</w:t>
      </w:r>
      <w:r w:rsidR="009A653D" w:rsidRPr="001479E6">
        <w:rPr>
          <w:szCs w:val="22"/>
          <w:lang w:val="sk-SK"/>
        </w:rPr>
        <w:t xml:space="preserve"> šoku. V takýchto prípadoch je nevyhnutný rýchly lekársky zákrok.</w:t>
      </w:r>
    </w:p>
    <w:p w14:paraId="4A0A3937" w14:textId="77777777" w:rsidR="009A653D" w:rsidRPr="001479E6" w:rsidRDefault="009A653D" w:rsidP="001E32B4">
      <w:pPr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Manifestácia alergie z dôvodu precitlivenosti môže zriedkavo zahŕňať liekovú horúčku a veľmi zriedkavo bol tiež hlásený syndróm podobný sérovej chorobe, hemolytická anémia a intersticiálna nefritída.</w:t>
      </w:r>
    </w:p>
    <w:p w14:paraId="0541DA29" w14:textId="77777777" w:rsidR="009A653D" w:rsidRPr="001479E6" w:rsidRDefault="009A653D" w:rsidP="001E32B4">
      <w:pPr>
        <w:suppressLineNumbers/>
        <w:autoSpaceDE w:val="0"/>
        <w:autoSpaceDN w:val="0"/>
        <w:adjustRightInd w:val="0"/>
        <w:rPr>
          <w:noProof/>
          <w:szCs w:val="22"/>
          <w:u w:val="single"/>
          <w:lang w:val="sk-SK"/>
        </w:rPr>
      </w:pPr>
    </w:p>
    <w:p w14:paraId="4A5B0EF1" w14:textId="77777777" w:rsidR="00576645" w:rsidRPr="001479E6" w:rsidRDefault="00576645" w:rsidP="001E32B4">
      <w:pPr>
        <w:suppressLineNumbers/>
        <w:autoSpaceDE w:val="0"/>
        <w:autoSpaceDN w:val="0"/>
        <w:adjustRightInd w:val="0"/>
        <w:rPr>
          <w:szCs w:val="22"/>
          <w:u w:val="single"/>
          <w:lang w:val="sk-SK"/>
        </w:rPr>
      </w:pPr>
      <w:r w:rsidRPr="001479E6">
        <w:rPr>
          <w:noProof/>
          <w:szCs w:val="22"/>
          <w:u w:val="single"/>
          <w:lang w:val="sk-SK"/>
        </w:rPr>
        <w:t>Hlásenie podozrení na nežiaduce reakcie</w:t>
      </w:r>
    </w:p>
    <w:p w14:paraId="2259084C" w14:textId="77777777" w:rsidR="00576645" w:rsidRPr="001479E6" w:rsidRDefault="00576645" w:rsidP="001E32B4">
      <w:pPr>
        <w:suppressLineNumbers/>
        <w:autoSpaceDE w:val="0"/>
        <w:autoSpaceDN w:val="0"/>
        <w:adjustRightInd w:val="0"/>
        <w:rPr>
          <w:noProof/>
          <w:szCs w:val="22"/>
          <w:lang w:val="sk-SK"/>
        </w:rPr>
      </w:pPr>
      <w:r w:rsidRPr="001479E6">
        <w:rPr>
          <w:szCs w:val="22"/>
          <w:lang w:val="sk-SK"/>
        </w:rPr>
        <w:lastRenderedPageBreak/>
        <w:t>Hlásenie podozrení na nežiaduce reakcie po registrácii lieku je dôležité. Umožňuje priebežné monitorovanie pomeru prínosu a rizika lieku. Od zdravotníckych pracovníkov sa vyžaduje, aby hlásili akékoľvek podozrenia na nežiaduce</w:t>
      </w:r>
      <w:r w:rsidR="009563F1" w:rsidRPr="001479E6">
        <w:rPr>
          <w:szCs w:val="22"/>
          <w:lang w:val="sk-SK"/>
        </w:rPr>
        <w:t xml:space="preserve"> reakcie</w:t>
      </w:r>
      <w:r w:rsidRPr="001479E6">
        <w:rPr>
          <w:szCs w:val="22"/>
          <w:lang w:val="sk-SK"/>
        </w:rPr>
        <w:t xml:space="preserve"> </w:t>
      </w:r>
      <w:r w:rsidR="001E32B4" w:rsidRPr="001479E6">
        <w:rPr>
          <w:noProof/>
          <w:szCs w:val="22"/>
          <w:lang w:val="sk-SK"/>
        </w:rPr>
        <w:t>na</w:t>
      </w:r>
      <w:r w:rsidRPr="001479E6">
        <w:rPr>
          <w:noProof/>
          <w:szCs w:val="22"/>
          <w:lang w:val="sk-SK"/>
        </w:rPr>
        <w:t xml:space="preserve"> </w:t>
      </w:r>
      <w:r w:rsidRPr="001479E6">
        <w:rPr>
          <w:noProof/>
          <w:szCs w:val="22"/>
          <w:highlight w:val="lightGray"/>
          <w:lang w:val="sk-SK"/>
        </w:rPr>
        <w:t>národné</w:t>
      </w:r>
      <w:r w:rsidR="001E32B4" w:rsidRPr="001479E6">
        <w:rPr>
          <w:noProof/>
          <w:szCs w:val="22"/>
          <w:highlight w:val="lightGray"/>
          <w:lang w:val="sk-SK"/>
        </w:rPr>
        <w:t xml:space="preserve"> centrum</w:t>
      </w:r>
      <w:r w:rsidRPr="001479E6">
        <w:rPr>
          <w:noProof/>
          <w:szCs w:val="22"/>
          <w:highlight w:val="lightGray"/>
          <w:lang w:val="sk-SK"/>
        </w:rPr>
        <w:t xml:space="preserve"> hlásenia uvedené v </w:t>
      </w:r>
      <w:hyperlink r:id="rId8" w:history="1">
        <w:r w:rsidR="00AA7951" w:rsidRPr="001A412B">
          <w:rPr>
            <w:rStyle w:val="Hypertextovprepojenie"/>
            <w:noProof/>
            <w:szCs w:val="22"/>
            <w:highlight w:val="lightGray"/>
            <w:lang w:val="sk-SK"/>
          </w:rPr>
          <w:t>Prílohe V</w:t>
        </w:r>
      </w:hyperlink>
      <w:r w:rsidRPr="001479E6">
        <w:rPr>
          <w:noProof/>
          <w:szCs w:val="22"/>
          <w:lang w:val="sk-SK"/>
        </w:rPr>
        <w:t>.</w:t>
      </w:r>
    </w:p>
    <w:p w14:paraId="4CA00FCB" w14:textId="77777777" w:rsidR="000C0048" w:rsidRPr="001479E6" w:rsidRDefault="000C0048" w:rsidP="001E32B4">
      <w:pPr>
        <w:tabs>
          <w:tab w:val="clear" w:pos="567"/>
          <w:tab w:val="left" w:pos="2730"/>
        </w:tabs>
        <w:spacing w:line="240" w:lineRule="auto"/>
        <w:rPr>
          <w:b/>
          <w:szCs w:val="22"/>
          <w:lang w:val="sk-SK"/>
        </w:rPr>
      </w:pPr>
    </w:p>
    <w:p w14:paraId="338AC3D3" w14:textId="77777777" w:rsidR="000C0048" w:rsidRPr="001479E6" w:rsidRDefault="00096706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4.9</w:t>
      </w:r>
      <w:r w:rsidRPr="001479E6">
        <w:rPr>
          <w:b/>
          <w:szCs w:val="22"/>
          <w:lang w:val="sk-SK"/>
        </w:rPr>
        <w:tab/>
        <w:t>Predávkovanie</w:t>
      </w:r>
    </w:p>
    <w:p w14:paraId="6D8750C3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B32443E" w14:textId="64CB9785" w:rsidR="000C0048" w:rsidRPr="001479E6" w:rsidRDefault="004D34F2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Prí</w:t>
      </w:r>
      <w:r w:rsidR="009563F1" w:rsidRPr="001479E6">
        <w:rPr>
          <w:szCs w:val="22"/>
          <w:lang w:val="sk-SK"/>
        </w:rPr>
        <w:t>znaky</w:t>
      </w:r>
      <w:r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intoxi</w:t>
      </w:r>
      <w:r w:rsidRPr="001479E6">
        <w:rPr>
          <w:szCs w:val="22"/>
          <w:lang w:val="sk-SK"/>
        </w:rPr>
        <w:t xml:space="preserve">kácie </w:t>
      </w:r>
      <w:r w:rsidR="000C4520" w:rsidRPr="001479E6">
        <w:rPr>
          <w:szCs w:val="22"/>
          <w:lang w:val="sk-SK"/>
        </w:rPr>
        <w:t xml:space="preserve">cefixímom </w:t>
      </w:r>
      <w:r w:rsidRPr="001479E6">
        <w:rPr>
          <w:szCs w:val="22"/>
          <w:lang w:val="sk-SK"/>
        </w:rPr>
        <w:t>nie sú známe</w:t>
      </w:r>
      <w:r w:rsidR="000C0048" w:rsidRPr="001479E6">
        <w:rPr>
          <w:szCs w:val="22"/>
          <w:lang w:val="sk-SK"/>
        </w:rPr>
        <w:t>.</w:t>
      </w:r>
      <w:r w:rsidR="001E32B4" w:rsidRPr="001479E6">
        <w:rPr>
          <w:szCs w:val="22"/>
          <w:lang w:val="sk-SK"/>
        </w:rPr>
        <w:t xml:space="preserve"> </w:t>
      </w:r>
      <w:r w:rsidR="00576645" w:rsidRPr="001479E6">
        <w:rPr>
          <w:szCs w:val="22"/>
          <w:lang w:val="sk-SK"/>
        </w:rPr>
        <w:t>N</w:t>
      </w:r>
      <w:r w:rsidR="00314C82" w:rsidRPr="001479E6">
        <w:rPr>
          <w:szCs w:val="22"/>
          <w:lang w:val="sk-SK"/>
        </w:rPr>
        <w:t>ie je</w:t>
      </w:r>
      <w:r w:rsidR="00576645" w:rsidRPr="001479E6">
        <w:rPr>
          <w:szCs w:val="22"/>
          <w:lang w:val="sk-SK"/>
        </w:rPr>
        <w:t xml:space="preserve"> špecifické antidotum. Odporúča sa nasadenie všeobecných po</w:t>
      </w:r>
      <w:r w:rsidR="003F7E1C">
        <w:rPr>
          <w:szCs w:val="22"/>
          <w:lang w:val="sk-SK"/>
        </w:rPr>
        <w:t>d</w:t>
      </w:r>
      <w:r w:rsidR="00576645" w:rsidRPr="001479E6">
        <w:rPr>
          <w:szCs w:val="22"/>
          <w:lang w:val="sk-SK"/>
        </w:rPr>
        <w:t xml:space="preserve">porných opatrení. </w:t>
      </w:r>
      <w:r w:rsidRPr="001479E6">
        <w:rPr>
          <w:szCs w:val="22"/>
          <w:lang w:val="sk-SK"/>
        </w:rPr>
        <w:t xml:space="preserve">Hemodialýza ani peritoneálna dialýza neodstraňujú z tela dostatočné množstvá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>u</w:t>
      </w:r>
      <w:r w:rsidR="000C0048" w:rsidRPr="001479E6">
        <w:rPr>
          <w:szCs w:val="22"/>
          <w:lang w:val="sk-SK"/>
        </w:rPr>
        <w:t>.</w:t>
      </w:r>
    </w:p>
    <w:p w14:paraId="52710505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4DA6C74" w14:textId="77777777" w:rsidR="000C0048" w:rsidRPr="001479E6" w:rsidRDefault="00CA0FC4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Pri liečbe anafylaktického šoku treba prijať zvyčajné pohotovostné opatrenia, ak je to možné hneď, ako sa objavia prvé príznaky. </w:t>
      </w:r>
    </w:p>
    <w:p w14:paraId="5A7F7D99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8024027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96415C0" w14:textId="77777777" w:rsidR="000C0048" w:rsidRPr="001479E6" w:rsidRDefault="00CA0FC4" w:rsidP="001E32B4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1479E6">
        <w:rPr>
          <w:b/>
          <w:szCs w:val="22"/>
          <w:lang w:val="sk-SK"/>
        </w:rPr>
        <w:t>5.</w:t>
      </w:r>
      <w:r w:rsidRPr="001479E6">
        <w:rPr>
          <w:b/>
          <w:szCs w:val="22"/>
          <w:lang w:val="sk-SK"/>
        </w:rPr>
        <w:tab/>
        <w:t>FARMAK</w:t>
      </w:r>
      <w:r w:rsidR="000C0048" w:rsidRPr="001479E6">
        <w:rPr>
          <w:b/>
          <w:szCs w:val="22"/>
          <w:lang w:val="sk-SK"/>
        </w:rPr>
        <w:t>OLOGIC</w:t>
      </w:r>
      <w:r w:rsidRPr="001479E6">
        <w:rPr>
          <w:b/>
          <w:szCs w:val="22"/>
          <w:lang w:val="sk-SK"/>
        </w:rPr>
        <w:t>KÉ VLASTNOSTI</w:t>
      </w:r>
    </w:p>
    <w:p w14:paraId="4FA32AB6" w14:textId="77777777" w:rsidR="00CA0FC4" w:rsidRPr="001479E6" w:rsidRDefault="00CA0FC4" w:rsidP="001E32B4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41AA584A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 xml:space="preserve">5.1 </w:t>
      </w:r>
      <w:r w:rsidRPr="001479E6">
        <w:rPr>
          <w:b/>
          <w:szCs w:val="22"/>
          <w:lang w:val="sk-SK"/>
        </w:rPr>
        <w:tab/>
      </w:r>
      <w:r w:rsidR="00CA0FC4" w:rsidRPr="001479E6">
        <w:rPr>
          <w:b/>
          <w:szCs w:val="22"/>
          <w:lang w:val="sk-SK"/>
        </w:rPr>
        <w:t>F</w:t>
      </w:r>
      <w:r w:rsidRPr="001479E6">
        <w:rPr>
          <w:b/>
          <w:szCs w:val="22"/>
          <w:lang w:val="sk-SK"/>
        </w:rPr>
        <w:t>arma</w:t>
      </w:r>
      <w:r w:rsidR="00CA0FC4" w:rsidRPr="001479E6">
        <w:rPr>
          <w:b/>
          <w:szCs w:val="22"/>
          <w:lang w:val="sk-SK"/>
        </w:rPr>
        <w:t>k</w:t>
      </w:r>
      <w:r w:rsidRPr="001479E6">
        <w:rPr>
          <w:b/>
          <w:szCs w:val="22"/>
          <w:lang w:val="sk-SK"/>
        </w:rPr>
        <w:t>odynamic</w:t>
      </w:r>
      <w:r w:rsidR="00CA0FC4" w:rsidRPr="001479E6">
        <w:rPr>
          <w:b/>
          <w:szCs w:val="22"/>
          <w:lang w:val="sk-SK"/>
        </w:rPr>
        <w:t>ké vlastnosti</w:t>
      </w:r>
    </w:p>
    <w:p w14:paraId="3F09F65C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7C3CFB57" w14:textId="77777777" w:rsidR="000C0048" w:rsidRPr="001479E6" w:rsidRDefault="00CA0FC4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arma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oterapeutic</w:t>
      </w:r>
      <w:r w:rsidRPr="001479E6">
        <w:rPr>
          <w:szCs w:val="22"/>
          <w:lang w:val="sk-SK"/>
        </w:rPr>
        <w:t>ká skupina</w:t>
      </w:r>
      <w:r w:rsidR="000C0048" w:rsidRPr="001479E6">
        <w:rPr>
          <w:szCs w:val="22"/>
          <w:lang w:val="sk-SK"/>
        </w:rPr>
        <w:t xml:space="preserve">: </w:t>
      </w:r>
      <w:r w:rsidR="001E32B4" w:rsidRPr="001479E6">
        <w:rPr>
          <w:szCs w:val="22"/>
          <w:lang w:val="sk-SK"/>
        </w:rPr>
        <w:t>i</w:t>
      </w:r>
      <w:r w:rsidR="004F34C9" w:rsidRPr="001479E6">
        <w:rPr>
          <w:szCs w:val="22"/>
          <w:lang w:val="sk-SK"/>
        </w:rPr>
        <w:t xml:space="preserve">né betalaktámové antibiotiká, </w:t>
      </w:r>
      <w:r w:rsidR="000C0048" w:rsidRPr="001479E6">
        <w:rPr>
          <w:szCs w:val="22"/>
          <w:lang w:val="sk-SK"/>
        </w:rPr>
        <w:t>ce</w:t>
      </w:r>
      <w:r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alospor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>y tretej generácie;</w:t>
      </w:r>
      <w:r w:rsidR="000C0048" w:rsidRPr="001479E6">
        <w:rPr>
          <w:szCs w:val="22"/>
          <w:lang w:val="sk-SK"/>
        </w:rPr>
        <w:t xml:space="preserve"> ATC </w:t>
      </w:r>
      <w:r w:rsidRPr="001479E6">
        <w:rPr>
          <w:szCs w:val="22"/>
          <w:lang w:val="sk-SK"/>
        </w:rPr>
        <w:t>kó</w:t>
      </w:r>
      <w:r w:rsidR="000C0048" w:rsidRPr="001479E6">
        <w:rPr>
          <w:szCs w:val="22"/>
          <w:lang w:val="sk-SK"/>
        </w:rPr>
        <w:t>d: J01DD08</w:t>
      </w:r>
    </w:p>
    <w:p w14:paraId="4A83233A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EB5432" w14:textId="77777777" w:rsidR="00D4756F" w:rsidRPr="001479E6" w:rsidRDefault="00D4756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Cefixím, liečivo Supraxu, je cefalosporínové antibiotikum tretej generácie pre perorálne použitie.</w:t>
      </w:r>
    </w:p>
    <w:p w14:paraId="1609B9C4" w14:textId="77777777" w:rsidR="00D4756F" w:rsidRPr="001479E6" w:rsidRDefault="00D4756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E283F2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M</w:t>
      </w:r>
      <w:r w:rsidR="005B4E2C" w:rsidRPr="001479E6">
        <w:rPr>
          <w:szCs w:val="22"/>
          <w:u w:val="single"/>
          <w:lang w:val="sk-SK"/>
        </w:rPr>
        <w:t>echanizmus účinku</w:t>
      </w:r>
    </w:p>
    <w:p w14:paraId="390AFEA0" w14:textId="77777777" w:rsidR="000C0048" w:rsidRPr="001479E6" w:rsidRDefault="00A0596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Cefixím</w:t>
      </w:r>
      <w:r w:rsidR="005B4E2C" w:rsidRPr="001479E6">
        <w:rPr>
          <w:szCs w:val="22"/>
          <w:lang w:val="sk-SK"/>
        </w:rPr>
        <w:t xml:space="preserve"> j</w:t>
      </w:r>
      <w:r w:rsidR="000C0048" w:rsidRPr="001479E6">
        <w:rPr>
          <w:szCs w:val="22"/>
          <w:lang w:val="sk-SK"/>
        </w:rPr>
        <w:t xml:space="preserve">e </w:t>
      </w:r>
      <w:r w:rsidR="005B4E2C" w:rsidRPr="001479E6">
        <w:rPr>
          <w:szCs w:val="22"/>
          <w:lang w:val="sk-SK"/>
        </w:rPr>
        <w:t>per</w:t>
      </w:r>
      <w:r w:rsidR="000C0048" w:rsidRPr="001479E6">
        <w:rPr>
          <w:szCs w:val="22"/>
          <w:lang w:val="sk-SK"/>
        </w:rPr>
        <w:t>or</w:t>
      </w:r>
      <w:r w:rsidR="005B4E2C"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</w:t>
      </w:r>
      <w:r w:rsidR="005B4E2C" w:rsidRPr="001479E6">
        <w:rPr>
          <w:szCs w:val="22"/>
          <w:lang w:val="sk-SK"/>
        </w:rPr>
        <w:t xml:space="preserve">ne </w:t>
      </w:r>
      <w:r w:rsidR="000C0048" w:rsidRPr="001479E6">
        <w:rPr>
          <w:szCs w:val="22"/>
          <w:lang w:val="sk-SK"/>
        </w:rPr>
        <w:t>ce</w:t>
      </w:r>
      <w:r w:rsidR="005B4E2C"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alospor</w:t>
      </w:r>
      <w:r w:rsidR="005B4E2C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="005B4E2C" w:rsidRPr="001479E6">
        <w:rPr>
          <w:szCs w:val="22"/>
          <w:lang w:val="sk-SK"/>
        </w:rPr>
        <w:t>ové</w:t>
      </w:r>
      <w:r w:rsidR="00115D46"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antibioti</w:t>
      </w:r>
      <w:r w:rsidR="00115D46" w:rsidRPr="001479E6">
        <w:rPr>
          <w:szCs w:val="22"/>
          <w:lang w:val="sk-SK"/>
        </w:rPr>
        <w:t>kum so š</w:t>
      </w:r>
      <w:r w:rsidR="000C0048" w:rsidRPr="001479E6">
        <w:rPr>
          <w:szCs w:val="22"/>
          <w:lang w:val="sk-SK"/>
        </w:rPr>
        <w:t>tru</w:t>
      </w:r>
      <w:r w:rsidR="00115D46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</w:t>
      </w:r>
      <w:r w:rsidR="00115D46" w:rsidRPr="001479E6">
        <w:rPr>
          <w:szCs w:val="22"/>
          <w:lang w:val="sk-SK"/>
        </w:rPr>
        <w:t>ú</w:t>
      </w:r>
      <w:r w:rsidR="000C0048" w:rsidRPr="001479E6">
        <w:rPr>
          <w:szCs w:val="22"/>
          <w:lang w:val="sk-SK"/>
        </w:rPr>
        <w:t>r</w:t>
      </w:r>
      <w:r w:rsidR="00115D46" w:rsidRPr="001479E6">
        <w:rPr>
          <w:szCs w:val="22"/>
          <w:lang w:val="sk-SK"/>
        </w:rPr>
        <w:t xml:space="preserve">ou, </w:t>
      </w:r>
      <w:r w:rsidR="000C0048" w:rsidRPr="001479E6">
        <w:rPr>
          <w:szCs w:val="22"/>
          <w:lang w:val="sk-SK"/>
        </w:rPr>
        <w:t>spe</w:t>
      </w:r>
      <w:r w:rsidR="00115D46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tr</w:t>
      </w:r>
      <w:r w:rsidR="00115D46" w:rsidRPr="001479E6">
        <w:rPr>
          <w:szCs w:val="22"/>
          <w:lang w:val="sk-SK"/>
        </w:rPr>
        <w:t>o</w:t>
      </w:r>
      <w:r w:rsidR="000C0048" w:rsidRPr="001479E6">
        <w:rPr>
          <w:szCs w:val="22"/>
          <w:lang w:val="sk-SK"/>
        </w:rPr>
        <w:t xml:space="preserve">m </w:t>
      </w:r>
      <w:r w:rsidR="00115D46" w:rsidRPr="001479E6">
        <w:rPr>
          <w:szCs w:val="22"/>
          <w:lang w:val="sk-SK"/>
        </w:rPr>
        <w:t xml:space="preserve">účinnosti a stupňom </w:t>
      </w:r>
      <w:r w:rsidR="000C0048" w:rsidRPr="001479E6">
        <w:rPr>
          <w:szCs w:val="22"/>
          <w:lang w:val="sk-SK"/>
        </w:rPr>
        <w:t>betala</w:t>
      </w:r>
      <w:r w:rsidR="00115D46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tam</w:t>
      </w:r>
      <w:r w:rsidR="00115D46" w:rsidRPr="001479E6">
        <w:rPr>
          <w:szCs w:val="22"/>
          <w:lang w:val="sk-SK"/>
        </w:rPr>
        <w:t xml:space="preserve">ázovej </w:t>
      </w:r>
      <w:r w:rsidR="000C0048" w:rsidRPr="001479E6">
        <w:rPr>
          <w:szCs w:val="22"/>
          <w:lang w:val="sk-SK"/>
        </w:rPr>
        <w:t xml:space="preserve">stability </w:t>
      </w:r>
      <w:r w:rsidR="00115D46" w:rsidRPr="001479E6">
        <w:rPr>
          <w:szCs w:val="22"/>
          <w:lang w:val="sk-SK"/>
        </w:rPr>
        <w:t xml:space="preserve">podobnej </w:t>
      </w:r>
      <w:r w:rsidR="000C0048" w:rsidRPr="001479E6">
        <w:rPr>
          <w:szCs w:val="22"/>
          <w:lang w:val="sk-SK"/>
        </w:rPr>
        <w:t>parenter</w:t>
      </w:r>
      <w:r w:rsidR="00115D46"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</w:t>
      </w:r>
      <w:r w:rsidR="00115D46" w:rsidRPr="001479E6">
        <w:rPr>
          <w:szCs w:val="22"/>
          <w:lang w:val="sk-SK"/>
        </w:rPr>
        <w:t xml:space="preserve">nym cefalosporínom </w:t>
      </w:r>
      <w:r w:rsidR="004A191A" w:rsidRPr="001479E6">
        <w:rPr>
          <w:szCs w:val="22"/>
          <w:lang w:val="sk-SK"/>
        </w:rPr>
        <w:t>tretej</w:t>
      </w:r>
      <w:r w:rsidR="00115D46" w:rsidRPr="001479E6">
        <w:rPr>
          <w:szCs w:val="22"/>
          <w:lang w:val="sk-SK"/>
        </w:rPr>
        <w:t xml:space="preserve"> generácie </w:t>
      </w:r>
      <w:r w:rsidR="000C0048" w:rsidRPr="001479E6">
        <w:rPr>
          <w:szCs w:val="22"/>
          <w:lang w:val="sk-SK"/>
        </w:rPr>
        <w:t>cefotax</w:t>
      </w:r>
      <w:r w:rsidR="00115D46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m</w:t>
      </w:r>
      <w:r w:rsidR="00115D46" w:rsidRPr="001479E6">
        <w:rPr>
          <w:szCs w:val="22"/>
          <w:lang w:val="sk-SK"/>
        </w:rPr>
        <w:t>ového</w:t>
      </w:r>
      <w:r w:rsidR="000C0048" w:rsidRPr="001479E6">
        <w:rPr>
          <w:szCs w:val="22"/>
          <w:lang w:val="sk-SK"/>
        </w:rPr>
        <w:t xml:space="preserve"> typ</w:t>
      </w:r>
      <w:r w:rsidR="00115D46" w:rsidRPr="001479E6">
        <w:rPr>
          <w:szCs w:val="22"/>
          <w:lang w:val="sk-SK"/>
        </w:rPr>
        <w:t>u</w:t>
      </w:r>
      <w:r w:rsidR="000C0048" w:rsidRPr="001479E6">
        <w:rPr>
          <w:szCs w:val="22"/>
          <w:lang w:val="sk-SK"/>
        </w:rPr>
        <w:t xml:space="preserve">. </w:t>
      </w:r>
      <w:r w:rsidRPr="001479E6">
        <w:rPr>
          <w:szCs w:val="22"/>
          <w:lang w:val="sk-SK"/>
        </w:rPr>
        <w:t>Cefixím</w:t>
      </w:r>
      <w:r w:rsidR="00115D46" w:rsidRPr="001479E6">
        <w:rPr>
          <w:szCs w:val="22"/>
          <w:lang w:val="sk-SK"/>
        </w:rPr>
        <w:t xml:space="preserve"> má </w:t>
      </w:r>
      <w:r w:rsidR="000C0048" w:rsidRPr="001479E6">
        <w:rPr>
          <w:szCs w:val="22"/>
          <w:lang w:val="sk-SK"/>
        </w:rPr>
        <w:t>ba</w:t>
      </w:r>
      <w:r w:rsidR="00115D46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teric</w:t>
      </w:r>
      <w:r w:rsidR="00115D46" w:rsidRPr="001479E6">
        <w:rPr>
          <w:szCs w:val="22"/>
          <w:lang w:val="sk-SK"/>
        </w:rPr>
        <w:t>ídn</w:t>
      </w:r>
      <w:r w:rsidR="00905512" w:rsidRPr="001479E6">
        <w:rPr>
          <w:szCs w:val="22"/>
          <w:lang w:val="sk-SK"/>
        </w:rPr>
        <w:t xml:space="preserve">e účinky proti </w:t>
      </w:r>
      <w:r w:rsidR="000C0048" w:rsidRPr="001479E6">
        <w:rPr>
          <w:szCs w:val="22"/>
          <w:lang w:val="sk-SK"/>
        </w:rPr>
        <w:t>gram-po</w:t>
      </w:r>
      <w:r w:rsidR="00905512"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it</w:t>
      </w:r>
      <w:r w:rsidR="00905512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v</w:t>
      </w:r>
      <w:r w:rsidR="00905512" w:rsidRPr="001479E6">
        <w:rPr>
          <w:szCs w:val="22"/>
          <w:lang w:val="sk-SK"/>
        </w:rPr>
        <w:t xml:space="preserve">nym </w:t>
      </w:r>
      <w:r w:rsidR="000C0048" w:rsidRPr="001479E6">
        <w:rPr>
          <w:szCs w:val="22"/>
          <w:lang w:val="sk-SK"/>
        </w:rPr>
        <w:t>a</w:t>
      </w:r>
      <w:r w:rsidR="00905512" w:rsidRPr="001479E6">
        <w:rPr>
          <w:szCs w:val="22"/>
          <w:lang w:val="sk-SK"/>
        </w:rPr>
        <w:t xml:space="preserve"> g</w:t>
      </w:r>
      <w:r w:rsidR="000C0048" w:rsidRPr="001479E6">
        <w:rPr>
          <w:szCs w:val="22"/>
          <w:lang w:val="sk-SK"/>
        </w:rPr>
        <w:t>ram-negat</w:t>
      </w:r>
      <w:r w:rsidR="00905512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v</w:t>
      </w:r>
      <w:r w:rsidR="00905512" w:rsidRPr="001479E6">
        <w:rPr>
          <w:szCs w:val="22"/>
          <w:lang w:val="sk-SK"/>
        </w:rPr>
        <w:t xml:space="preserve">nym </w:t>
      </w:r>
      <w:r w:rsidR="007723E4" w:rsidRPr="001479E6">
        <w:rPr>
          <w:szCs w:val="22"/>
          <w:lang w:val="sk-SK"/>
        </w:rPr>
        <w:t xml:space="preserve">baktériám </w:t>
      </w:r>
      <w:r w:rsidR="00905512" w:rsidRPr="001479E6">
        <w:rPr>
          <w:szCs w:val="22"/>
          <w:lang w:val="sk-SK"/>
        </w:rPr>
        <w:t xml:space="preserve">a má vysokú stabilitu voči mnohým klinicky </w:t>
      </w:r>
      <w:r w:rsidR="000C0048" w:rsidRPr="001479E6">
        <w:rPr>
          <w:szCs w:val="22"/>
          <w:lang w:val="sk-SK"/>
        </w:rPr>
        <w:t>relevant</w:t>
      </w:r>
      <w:r w:rsidR="00905512" w:rsidRPr="001479E6">
        <w:rPr>
          <w:szCs w:val="22"/>
          <w:lang w:val="sk-SK"/>
        </w:rPr>
        <w:t>ným</w:t>
      </w:r>
      <w:r w:rsidR="000C0048" w:rsidRPr="001479E6">
        <w:rPr>
          <w:szCs w:val="22"/>
          <w:lang w:val="sk-SK"/>
        </w:rPr>
        <w:t xml:space="preserve"> betala</w:t>
      </w:r>
      <w:r w:rsidR="00905512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tam</w:t>
      </w:r>
      <w:r w:rsidR="00905512" w:rsidRPr="001479E6">
        <w:rPr>
          <w:szCs w:val="22"/>
          <w:lang w:val="sk-SK"/>
        </w:rPr>
        <w:t>ázam</w:t>
      </w:r>
      <w:r w:rsidR="000C0048" w:rsidRPr="001479E6">
        <w:rPr>
          <w:szCs w:val="22"/>
          <w:lang w:val="sk-SK"/>
        </w:rPr>
        <w:t xml:space="preserve">. </w:t>
      </w:r>
      <w:r w:rsidR="00905512" w:rsidRPr="001479E6">
        <w:rPr>
          <w:szCs w:val="22"/>
          <w:lang w:val="sk-SK"/>
        </w:rPr>
        <w:t xml:space="preserve">Mechanizmus účinku </w:t>
      </w:r>
      <w:r w:rsidRPr="001479E6">
        <w:rPr>
          <w:szCs w:val="22"/>
          <w:lang w:val="sk-SK"/>
        </w:rPr>
        <w:t>cefixím</w:t>
      </w:r>
      <w:r w:rsidR="00905512" w:rsidRPr="001479E6">
        <w:rPr>
          <w:szCs w:val="22"/>
          <w:lang w:val="sk-SK"/>
        </w:rPr>
        <w:t xml:space="preserve">u sa zakladá na </w:t>
      </w:r>
      <w:r w:rsidR="000C0048" w:rsidRPr="001479E6">
        <w:rPr>
          <w:szCs w:val="22"/>
          <w:lang w:val="sk-SK"/>
        </w:rPr>
        <w:t>inhib</w:t>
      </w:r>
      <w:r w:rsidR="00905512" w:rsidRPr="001479E6">
        <w:rPr>
          <w:szCs w:val="22"/>
          <w:lang w:val="sk-SK"/>
        </w:rPr>
        <w:t>íc</w:t>
      </w:r>
      <w:r w:rsidR="000C0048" w:rsidRPr="001479E6">
        <w:rPr>
          <w:szCs w:val="22"/>
          <w:lang w:val="sk-SK"/>
        </w:rPr>
        <w:t>ii</w:t>
      </w:r>
      <w:r w:rsidR="00905512"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synt</w:t>
      </w:r>
      <w:r w:rsidR="00905512" w:rsidRPr="001479E6">
        <w:rPr>
          <w:szCs w:val="22"/>
          <w:lang w:val="sk-SK"/>
        </w:rPr>
        <w:t>ézy bunkovej steny</w:t>
      </w:r>
      <w:r w:rsidR="000C0048" w:rsidRPr="001479E6">
        <w:rPr>
          <w:szCs w:val="22"/>
          <w:lang w:val="sk-SK"/>
        </w:rPr>
        <w:t>.</w:t>
      </w:r>
      <w:r w:rsidR="00EA2116" w:rsidRPr="001479E6">
        <w:rPr>
          <w:szCs w:val="22"/>
          <w:lang w:val="sk-SK"/>
        </w:rPr>
        <w:t xml:space="preserve"> </w:t>
      </w:r>
      <w:r w:rsidR="0067265A" w:rsidRPr="001479E6">
        <w:rPr>
          <w:szCs w:val="22"/>
          <w:lang w:val="sk-SK"/>
        </w:rPr>
        <w:t>Cefix</w:t>
      </w:r>
      <w:r w:rsidR="00501025" w:rsidRPr="001479E6">
        <w:rPr>
          <w:szCs w:val="22"/>
          <w:lang w:val="sk-SK"/>
        </w:rPr>
        <w:t>í</w:t>
      </w:r>
      <w:r w:rsidR="0067265A" w:rsidRPr="001479E6">
        <w:rPr>
          <w:szCs w:val="22"/>
          <w:lang w:val="sk-SK"/>
        </w:rPr>
        <w:t xml:space="preserve">m má vysokú afinitu </w:t>
      </w:r>
      <w:r w:rsidR="00501025" w:rsidRPr="001479E6">
        <w:rPr>
          <w:szCs w:val="22"/>
          <w:lang w:val="sk-SK"/>
        </w:rPr>
        <w:t>k</w:t>
      </w:r>
      <w:r w:rsidR="0067265A" w:rsidRPr="001479E6">
        <w:rPr>
          <w:szCs w:val="22"/>
          <w:lang w:val="sk-SK"/>
        </w:rPr>
        <w:t xml:space="preserve"> penicilín</w:t>
      </w:r>
      <w:r w:rsidR="00EA2116" w:rsidRPr="001479E6">
        <w:rPr>
          <w:szCs w:val="22"/>
          <w:lang w:val="sk-SK"/>
        </w:rPr>
        <w:t xml:space="preserve"> viažuc</w:t>
      </w:r>
      <w:r w:rsidR="00501025" w:rsidRPr="001479E6">
        <w:rPr>
          <w:szCs w:val="22"/>
          <w:lang w:val="sk-SK"/>
        </w:rPr>
        <w:t>im</w:t>
      </w:r>
      <w:r w:rsidR="00EA2116" w:rsidRPr="001479E6">
        <w:rPr>
          <w:szCs w:val="22"/>
          <w:lang w:val="sk-SK"/>
        </w:rPr>
        <w:t xml:space="preserve"> </w:t>
      </w:r>
      <w:r w:rsidR="0067265A" w:rsidRPr="001479E6">
        <w:rPr>
          <w:szCs w:val="22"/>
          <w:lang w:val="sk-SK"/>
        </w:rPr>
        <w:t>proteín</w:t>
      </w:r>
      <w:r w:rsidR="00501025" w:rsidRPr="001479E6">
        <w:rPr>
          <w:szCs w:val="22"/>
          <w:lang w:val="sk-SK"/>
        </w:rPr>
        <w:t>om</w:t>
      </w:r>
      <w:r w:rsidR="0067265A" w:rsidRPr="001479E6">
        <w:rPr>
          <w:szCs w:val="22"/>
          <w:lang w:val="sk-SK"/>
        </w:rPr>
        <w:t xml:space="preserve"> (PBP) 1 (1a, 1b a 1c) a 3 a </w:t>
      </w:r>
      <w:r w:rsidR="00501025" w:rsidRPr="001479E6">
        <w:rPr>
          <w:szCs w:val="22"/>
          <w:lang w:val="sk-SK"/>
        </w:rPr>
        <w:t>predchádza</w:t>
      </w:r>
      <w:r w:rsidR="0067265A" w:rsidRPr="001479E6">
        <w:rPr>
          <w:szCs w:val="22"/>
          <w:lang w:val="sk-SK"/>
        </w:rPr>
        <w:t xml:space="preserve"> </w:t>
      </w:r>
      <w:r w:rsidR="00EA2116" w:rsidRPr="001479E6">
        <w:rPr>
          <w:szCs w:val="22"/>
          <w:lang w:val="sk-SK"/>
        </w:rPr>
        <w:t>reakcii</w:t>
      </w:r>
      <w:r w:rsidR="00501025" w:rsidRPr="001479E6">
        <w:rPr>
          <w:szCs w:val="22"/>
          <w:lang w:val="sk-SK"/>
        </w:rPr>
        <w:t>, pri ktorej sa tvoria priečne väzby</w:t>
      </w:r>
      <w:r w:rsidR="00EA2116" w:rsidRPr="001479E6">
        <w:rPr>
          <w:szCs w:val="22"/>
          <w:lang w:val="sk-SK"/>
        </w:rPr>
        <w:t>.</w:t>
      </w:r>
    </w:p>
    <w:p w14:paraId="75D722F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D2DEDD7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>Mechani</w:t>
      </w:r>
      <w:r w:rsidR="00816295" w:rsidRPr="001479E6">
        <w:rPr>
          <w:szCs w:val="22"/>
          <w:u w:val="single"/>
          <w:lang w:val="sk-SK"/>
        </w:rPr>
        <w:t>z</w:t>
      </w:r>
      <w:r w:rsidRPr="001479E6">
        <w:rPr>
          <w:szCs w:val="22"/>
          <w:u w:val="single"/>
          <w:lang w:val="sk-SK"/>
        </w:rPr>
        <w:t>m</w:t>
      </w:r>
      <w:r w:rsidR="00816295" w:rsidRPr="001479E6">
        <w:rPr>
          <w:szCs w:val="22"/>
          <w:u w:val="single"/>
          <w:lang w:val="sk-SK"/>
        </w:rPr>
        <w:t xml:space="preserve">y </w:t>
      </w:r>
      <w:r w:rsidRPr="001479E6">
        <w:rPr>
          <w:szCs w:val="22"/>
          <w:u w:val="single"/>
          <w:lang w:val="sk-SK"/>
        </w:rPr>
        <w:t>re</w:t>
      </w:r>
      <w:r w:rsidR="00816295" w:rsidRPr="001479E6">
        <w:rPr>
          <w:szCs w:val="22"/>
          <w:u w:val="single"/>
          <w:lang w:val="sk-SK"/>
        </w:rPr>
        <w:t>z</w:t>
      </w:r>
      <w:r w:rsidRPr="001479E6">
        <w:rPr>
          <w:szCs w:val="22"/>
          <w:u w:val="single"/>
          <w:lang w:val="sk-SK"/>
        </w:rPr>
        <w:t>ist</w:t>
      </w:r>
      <w:r w:rsidR="00816295" w:rsidRPr="001479E6">
        <w:rPr>
          <w:szCs w:val="22"/>
          <w:u w:val="single"/>
          <w:lang w:val="sk-SK"/>
        </w:rPr>
        <w:t>e</w:t>
      </w:r>
      <w:r w:rsidRPr="001479E6">
        <w:rPr>
          <w:szCs w:val="22"/>
          <w:u w:val="single"/>
          <w:lang w:val="sk-SK"/>
        </w:rPr>
        <w:t>nc</w:t>
      </w:r>
      <w:r w:rsidR="00816295" w:rsidRPr="001479E6">
        <w:rPr>
          <w:szCs w:val="22"/>
          <w:u w:val="single"/>
          <w:lang w:val="sk-SK"/>
        </w:rPr>
        <w:t>i</w:t>
      </w:r>
      <w:r w:rsidRPr="001479E6">
        <w:rPr>
          <w:szCs w:val="22"/>
          <w:u w:val="single"/>
          <w:lang w:val="sk-SK"/>
        </w:rPr>
        <w:t>e</w:t>
      </w:r>
    </w:p>
    <w:p w14:paraId="360A0D80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Re</w:t>
      </w:r>
      <w:r w:rsidR="00816295" w:rsidRPr="001479E6">
        <w:rPr>
          <w:szCs w:val="22"/>
          <w:lang w:val="sk-SK"/>
        </w:rPr>
        <w:t>z</w:t>
      </w:r>
      <w:r w:rsidRPr="001479E6">
        <w:rPr>
          <w:szCs w:val="22"/>
          <w:lang w:val="sk-SK"/>
        </w:rPr>
        <w:t>ist</w:t>
      </w:r>
      <w:r w:rsidR="00816295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nc</w:t>
      </w:r>
      <w:r w:rsidR="00816295" w:rsidRPr="001479E6">
        <w:rPr>
          <w:szCs w:val="22"/>
          <w:lang w:val="sk-SK"/>
        </w:rPr>
        <w:t xml:space="preserve">ia voči </w:t>
      </w:r>
      <w:r w:rsidRPr="001479E6">
        <w:rPr>
          <w:szCs w:val="22"/>
          <w:lang w:val="sk-SK"/>
        </w:rPr>
        <w:t>betala</w:t>
      </w:r>
      <w:r w:rsidR="00816295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t</w:t>
      </w:r>
      <w:r w:rsidR="00816295" w:rsidRPr="001479E6">
        <w:rPr>
          <w:szCs w:val="22"/>
          <w:lang w:val="sk-SK"/>
        </w:rPr>
        <w:t>á</w:t>
      </w:r>
      <w:r w:rsidRPr="001479E6">
        <w:rPr>
          <w:szCs w:val="22"/>
          <w:lang w:val="sk-SK"/>
        </w:rPr>
        <w:t>m</w:t>
      </w:r>
      <w:r w:rsidR="00816295" w:rsidRPr="001479E6">
        <w:rPr>
          <w:szCs w:val="22"/>
          <w:lang w:val="sk-SK"/>
        </w:rPr>
        <w:t xml:space="preserve">om je sprostredkovaná </w:t>
      </w:r>
      <w:r w:rsidR="00C9568F" w:rsidRPr="001479E6">
        <w:rPr>
          <w:szCs w:val="22"/>
          <w:lang w:val="sk-SK"/>
        </w:rPr>
        <w:t>nasledovnými mechaniz</w:t>
      </w:r>
      <w:r w:rsidRPr="001479E6">
        <w:rPr>
          <w:szCs w:val="22"/>
          <w:lang w:val="sk-SK"/>
        </w:rPr>
        <w:t>m</w:t>
      </w:r>
      <w:r w:rsidR="00C9568F" w:rsidRPr="001479E6">
        <w:rPr>
          <w:szCs w:val="22"/>
          <w:lang w:val="sk-SK"/>
        </w:rPr>
        <w:t>ami</w:t>
      </w:r>
      <w:r w:rsidRPr="001479E6">
        <w:rPr>
          <w:szCs w:val="22"/>
          <w:lang w:val="sk-SK"/>
        </w:rPr>
        <w:t>:</w:t>
      </w:r>
    </w:p>
    <w:p w14:paraId="3AB4AA69" w14:textId="77777777" w:rsidR="000C0048" w:rsidRPr="001479E6" w:rsidRDefault="000C0048" w:rsidP="001E32B4">
      <w:pPr>
        <w:numPr>
          <w:ilvl w:val="0"/>
          <w:numId w:val="37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Produ</w:t>
      </w:r>
      <w:r w:rsidR="00C9568F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ci</w:t>
      </w:r>
      <w:r w:rsidR="00C9568F" w:rsidRPr="001479E6">
        <w:rPr>
          <w:szCs w:val="22"/>
          <w:lang w:val="sk-SK"/>
        </w:rPr>
        <w:t xml:space="preserve">a </w:t>
      </w:r>
      <w:r w:rsidR="00E43600" w:rsidRPr="001479E6">
        <w:rPr>
          <w:szCs w:val="22"/>
          <w:lang w:val="sk-SK"/>
        </w:rPr>
        <w:t>b</w:t>
      </w:r>
      <w:r w:rsidRPr="001479E6">
        <w:rPr>
          <w:szCs w:val="22"/>
          <w:lang w:val="sk-SK"/>
        </w:rPr>
        <w:t>etala</w:t>
      </w:r>
      <w:r w:rsidR="00E43600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tam</w:t>
      </w:r>
      <w:r w:rsidR="00E43600" w:rsidRPr="001479E6">
        <w:rPr>
          <w:szCs w:val="22"/>
          <w:lang w:val="sk-SK"/>
        </w:rPr>
        <w:t xml:space="preserve">áz, ktoré môžu </w:t>
      </w:r>
      <w:r w:rsidR="004A191A" w:rsidRPr="001479E6">
        <w:rPr>
          <w:szCs w:val="22"/>
          <w:lang w:val="sk-SK"/>
        </w:rPr>
        <w:t>inaktivovať</w:t>
      </w:r>
      <w:r w:rsidRPr="001479E6">
        <w:rPr>
          <w:szCs w:val="22"/>
          <w:lang w:val="sk-SK"/>
        </w:rPr>
        <w:t xml:space="preserve"> t</w:t>
      </w:r>
      <w:r w:rsidR="00E43600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>e</w:t>
      </w:r>
      <w:r w:rsidR="00E43600" w:rsidRPr="001479E6">
        <w:rPr>
          <w:szCs w:val="22"/>
          <w:lang w:val="sk-SK"/>
        </w:rPr>
        <w:t xml:space="preserve">to </w:t>
      </w:r>
      <w:r w:rsidRPr="001479E6">
        <w:rPr>
          <w:szCs w:val="22"/>
          <w:lang w:val="sk-SK"/>
        </w:rPr>
        <w:t>antibioti</w:t>
      </w:r>
      <w:r w:rsidR="00E43600" w:rsidRPr="001479E6">
        <w:rPr>
          <w:szCs w:val="22"/>
          <w:lang w:val="sk-SK"/>
        </w:rPr>
        <w:t>ká</w:t>
      </w:r>
      <w:r w:rsidRPr="001479E6">
        <w:rPr>
          <w:szCs w:val="22"/>
          <w:lang w:val="sk-SK"/>
        </w:rPr>
        <w:t xml:space="preserve">, </w:t>
      </w:r>
      <w:r w:rsidR="00E43600" w:rsidRPr="001479E6">
        <w:rPr>
          <w:szCs w:val="22"/>
          <w:lang w:val="sk-SK"/>
        </w:rPr>
        <w:t xml:space="preserve">najmä široko spektrálne </w:t>
      </w:r>
      <w:r w:rsidRPr="001479E6">
        <w:rPr>
          <w:szCs w:val="22"/>
          <w:lang w:val="sk-SK"/>
        </w:rPr>
        <w:t>betala</w:t>
      </w:r>
      <w:r w:rsidR="00E43600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tam</w:t>
      </w:r>
      <w:r w:rsidR="00E43600" w:rsidRPr="001479E6">
        <w:rPr>
          <w:szCs w:val="22"/>
          <w:lang w:val="sk-SK"/>
        </w:rPr>
        <w:t xml:space="preserve">ázy (ESBL), ktoré sú </w:t>
      </w:r>
      <w:r w:rsidRPr="001479E6">
        <w:rPr>
          <w:szCs w:val="22"/>
          <w:lang w:val="sk-SK"/>
        </w:rPr>
        <w:t>a</w:t>
      </w:r>
      <w:r w:rsidR="00E43600" w:rsidRPr="001479E6">
        <w:rPr>
          <w:szCs w:val="22"/>
          <w:lang w:val="sk-SK"/>
        </w:rPr>
        <w:t>k</w:t>
      </w:r>
      <w:r w:rsidRPr="001479E6">
        <w:rPr>
          <w:szCs w:val="22"/>
          <w:lang w:val="sk-SK"/>
        </w:rPr>
        <w:t>t</w:t>
      </w:r>
      <w:r w:rsidR="00E43600" w:rsidRPr="001479E6">
        <w:rPr>
          <w:szCs w:val="22"/>
          <w:lang w:val="sk-SK"/>
        </w:rPr>
        <w:t>í</w:t>
      </w:r>
      <w:r w:rsidRPr="001479E6">
        <w:rPr>
          <w:szCs w:val="22"/>
          <w:lang w:val="sk-SK"/>
        </w:rPr>
        <w:t>v</w:t>
      </w:r>
      <w:r w:rsidR="00E43600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>e</w:t>
      </w:r>
      <w:r w:rsidR="00E43600" w:rsidRPr="001479E6">
        <w:rPr>
          <w:szCs w:val="22"/>
          <w:lang w:val="sk-SK"/>
        </w:rPr>
        <w:t xml:space="preserve"> proti väčšine </w:t>
      </w:r>
      <w:r w:rsidRPr="001479E6">
        <w:rPr>
          <w:szCs w:val="22"/>
          <w:lang w:val="sk-SK"/>
        </w:rPr>
        <w:t>ce</w:t>
      </w:r>
      <w:r w:rsidR="00E43600" w:rsidRPr="001479E6">
        <w:rPr>
          <w:szCs w:val="22"/>
          <w:lang w:val="sk-SK"/>
        </w:rPr>
        <w:t>f</w:t>
      </w:r>
      <w:r w:rsidRPr="001479E6">
        <w:rPr>
          <w:szCs w:val="22"/>
          <w:lang w:val="sk-SK"/>
        </w:rPr>
        <w:t>alospor</w:t>
      </w:r>
      <w:r w:rsidR="00E43600" w:rsidRPr="001479E6">
        <w:rPr>
          <w:szCs w:val="22"/>
          <w:lang w:val="sk-SK"/>
        </w:rPr>
        <w:t>í</w:t>
      </w:r>
      <w:r w:rsidRPr="001479E6">
        <w:rPr>
          <w:szCs w:val="22"/>
          <w:lang w:val="sk-SK"/>
        </w:rPr>
        <w:t>n</w:t>
      </w:r>
      <w:r w:rsidR="00E43600" w:rsidRPr="001479E6">
        <w:rPr>
          <w:szCs w:val="22"/>
          <w:lang w:val="sk-SK"/>
        </w:rPr>
        <w:t>ov</w:t>
      </w:r>
      <w:r w:rsidRPr="001479E6">
        <w:rPr>
          <w:szCs w:val="22"/>
          <w:lang w:val="sk-SK"/>
        </w:rPr>
        <w:t>. ESBL</w:t>
      </w:r>
      <w:r w:rsidR="00E43600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>sa</w:t>
      </w:r>
      <w:r w:rsidR="00E43600" w:rsidRPr="001479E6">
        <w:rPr>
          <w:szCs w:val="22"/>
          <w:lang w:val="sk-SK"/>
        </w:rPr>
        <w:t xml:space="preserve"> nachádzajú p</w:t>
      </w:r>
      <w:r w:rsidRPr="001479E6">
        <w:rPr>
          <w:szCs w:val="22"/>
          <w:lang w:val="sk-SK"/>
        </w:rPr>
        <w:t>redo</w:t>
      </w:r>
      <w:r w:rsidR="00E43600" w:rsidRPr="001479E6">
        <w:rPr>
          <w:szCs w:val="22"/>
          <w:lang w:val="sk-SK"/>
        </w:rPr>
        <w:t xml:space="preserve">všetkým u </w:t>
      </w:r>
      <w:r w:rsidRPr="001479E6">
        <w:rPr>
          <w:i/>
          <w:iCs/>
          <w:szCs w:val="22"/>
          <w:lang w:val="sk-SK"/>
        </w:rPr>
        <w:t>Escherichia coli</w:t>
      </w:r>
      <w:r w:rsidRPr="001479E6">
        <w:rPr>
          <w:szCs w:val="22"/>
          <w:lang w:val="sk-SK"/>
        </w:rPr>
        <w:t xml:space="preserve"> </w:t>
      </w:r>
      <w:r w:rsidR="00E43600" w:rsidRPr="001479E6">
        <w:rPr>
          <w:szCs w:val="22"/>
          <w:lang w:val="sk-SK"/>
        </w:rPr>
        <w:t>aleb</w:t>
      </w:r>
      <w:r w:rsidRPr="001479E6">
        <w:rPr>
          <w:szCs w:val="22"/>
          <w:lang w:val="sk-SK"/>
        </w:rPr>
        <w:t xml:space="preserve">o </w:t>
      </w:r>
      <w:r w:rsidRPr="001479E6">
        <w:rPr>
          <w:i/>
          <w:iCs/>
          <w:szCs w:val="22"/>
          <w:lang w:val="sk-SK"/>
        </w:rPr>
        <w:t>Klebsiella pneumoniae</w:t>
      </w:r>
      <w:r w:rsidRPr="001479E6">
        <w:rPr>
          <w:szCs w:val="22"/>
          <w:lang w:val="sk-SK"/>
        </w:rPr>
        <w:t xml:space="preserve"> a</w:t>
      </w:r>
      <w:r w:rsidR="00E43600" w:rsidRPr="001479E6">
        <w:rPr>
          <w:szCs w:val="22"/>
          <w:lang w:val="sk-SK"/>
        </w:rPr>
        <w:t xml:space="preserve"> sprostredkujú rôzne stupne </w:t>
      </w:r>
      <w:r w:rsidRPr="001479E6">
        <w:rPr>
          <w:szCs w:val="22"/>
          <w:lang w:val="sk-SK"/>
        </w:rPr>
        <w:t>re</w:t>
      </w:r>
      <w:r w:rsidR="00E43600" w:rsidRPr="001479E6">
        <w:rPr>
          <w:szCs w:val="22"/>
          <w:lang w:val="sk-SK"/>
        </w:rPr>
        <w:t>z</w:t>
      </w:r>
      <w:r w:rsidRPr="001479E6">
        <w:rPr>
          <w:szCs w:val="22"/>
          <w:lang w:val="sk-SK"/>
        </w:rPr>
        <w:t>ist</w:t>
      </w:r>
      <w:r w:rsidR="00E43600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nc</w:t>
      </w:r>
      <w:r w:rsidR="00E43600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 xml:space="preserve">e </w:t>
      </w:r>
      <w:r w:rsidR="00E43600" w:rsidRPr="001479E6">
        <w:rPr>
          <w:szCs w:val="22"/>
          <w:lang w:val="sk-SK"/>
        </w:rPr>
        <w:t xml:space="preserve">voči cefalosporínom tretej </w:t>
      </w:r>
      <w:r w:rsidRPr="001479E6">
        <w:rPr>
          <w:szCs w:val="22"/>
          <w:lang w:val="sk-SK"/>
        </w:rPr>
        <w:t>gener</w:t>
      </w:r>
      <w:r w:rsidR="00E43600" w:rsidRPr="001479E6">
        <w:rPr>
          <w:szCs w:val="22"/>
          <w:lang w:val="sk-SK"/>
        </w:rPr>
        <w:t>ác</w:t>
      </w:r>
      <w:r w:rsidRPr="001479E6">
        <w:rPr>
          <w:szCs w:val="22"/>
          <w:lang w:val="sk-SK"/>
        </w:rPr>
        <w:t>i</w:t>
      </w:r>
      <w:r w:rsidR="00E43600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.</w:t>
      </w:r>
    </w:p>
    <w:p w14:paraId="3FFA5FDA" w14:textId="77777777" w:rsidR="000C0048" w:rsidRPr="001479E6" w:rsidRDefault="00E43600" w:rsidP="001E32B4">
      <w:pPr>
        <w:numPr>
          <w:ilvl w:val="0"/>
          <w:numId w:val="37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Znížená afinita </w:t>
      </w:r>
      <w:r w:rsidR="000C0048" w:rsidRPr="001479E6">
        <w:rPr>
          <w:szCs w:val="22"/>
          <w:lang w:val="sk-SK"/>
        </w:rPr>
        <w:t>PBP</w:t>
      </w:r>
      <w:r w:rsidRPr="001479E6">
        <w:rPr>
          <w:szCs w:val="22"/>
          <w:lang w:val="sk-SK"/>
        </w:rPr>
        <w:t xml:space="preserve"> k </w:t>
      </w:r>
      <w:r w:rsidR="000C0048" w:rsidRPr="001479E6">
        <w:rPr>
          <w:szCs w:val="22"/>
          <w:lang w:val="sk-SK"/>
        </w:rPr>
        <w:t>betala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m</w:t>
      </w:r>
      <w:r w:rsidRPr="001479E6">
        <w:rPr>
          <w:szCs w:val="22"/>
          <w:lang w:val="sk-SK"/>
        </w:rPr>
        <w:t>ovým</w:t>
      </w:r>
      <w:r w:rsidR="000C0048" w:rsidRPr="001479E6">
        <w:rPr>
          <w:szCs w:val="22"/>
          <w:lang w:val="sk-SK"/>
        </w:rPr>
        <w:t xml:space="preserve"> antibioti</w:t>
      </w:r>
      <w:r w:rsidRPr="001479E6">
        <w:rPr>
          <w:szCs w:val="22"/>
          <w:lang w:val="sk-SK"/>
        </w:rPr>
        <w:t>kám</w:t>
      </w:r>
      <w:r w:rsidR="000C0048" w:rsidRPr="001479E6">
        <w:rPr>
          <w:szCs w:val="22"/>
          <w:lang w:val="sk-SK"/>
        </w:rPr>
        <w:t xml:space="preserve">. </w:t>
      </w:r>
      <w:r w:rsidRPr="001479E6">
        <w:rPr>
          <w:szCs w:val="22"/>
          <w:lang w:val="sk-SK"/>
        </w:rPr>
        <w:t xml:space="preserve">Získaná </w:t>
      </w:r>
      <w:r w:rsidR="000C0048" w:rsidRPr="001479E6">
        <w:rPr>
          <w:szCs w:val="22"/>
          <w:lang w:val="sk-SK"/>
        </w:rPr>
        <w:t>re</w:t>
      </w:r>
      <w:r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ist</w:t>
      </w:r>
      <w:r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nc</w:t>
      </w:r>
      <w:r w:rsidRPr="001479E6">
        <w:rPr>
          <w:szCs w:val="22"/>
          <w:lang w:val="sk-SK"/>
        </w:rPr>
        <w:t xml:space="preserve">ia </w:t>
      </w:r>
      <w:r w:rsidR="000C0048" w:rsidRPr="001479E6">
        <w:rPr>
          <w:szCs w:val="22"/>
          <w:lang w:val="sk-SK"/>
        </w:rPr>
        <w:t>pneumo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</w:t>
      </w:r>
      <w:r w:rsidRPr="001479E6">
        <w:rPr>
          <w:szCs w:val="22"/>
          <w:lang w:val="sk-SK"/>
        </w:rPr>
        <w:t xml:space="preserve">kov a iných </w:t>
      </w:r>
      <w:r w:rsidR="000C0048" w:rsidRPr="001479E6">
        <w:rPr>
          <w:szCs w:val="22"/>
          <w:lang w:val="sk-SK"/>
        </w:rPr>
        <w:t>strepto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</w:t>
      </w:r>
      <w:r w:rsidRPr="001479E6">
        <w:rPr>
          <w:szCs w:val="22"/>
          <w:lang w:val="sk-SK"/>
        </w:rPr>
        <w:t xml:space="preserve">kov je spôsobená </w:t>
      </w:r>
      <w:r w:rsidR="000C0048" w:rsidRPr="001479E6">
        <w:rPr>
          <w:szCs w:val="22"/>
          <w:lang w:val="sk-SK"/>
        </w:rPr>
        <w:t>mut</w:t>
      </w:r>
      <w:r w:rsidRPr="001479E6">
        <w:rPr>
          <w:szCs w:val="22"/>
          <w:lang w:val="sk-SK"/>
        </w:rPr>
        <w:t xml:space="preserve">áciou ich </w:t>
      </w:r>
      <w:r w:rsidR="000C0048" w:rsidRPr="001479E6">
        <w:rPr>
          <w:szCs w:val="22"/>
          <w:lang w:val="sk-SK"/>
        </w:rPr>
        <w:t>endog</w:t>
      </w:r>
      <w:r w:rsidRPr="001479E6">
        <w:rPr>
          <w:szCs w:val="22"/>
          <w:lang w:val="sk-SK"/>
        </w:rPr>
        <w:t>é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 xml:space="preserve">nych </w:t>
      </w:r>
      <w:r w:rsidR="000C0048" w:rsidRPr="001479E6">
        <w:rPr>
          <w:szCs w:val="22"/>
          <w:lang w:val="sk-SK"/>
        </w:rPr>
        <w:t>PBP.</w:t>
      </w:r>
    </w:p>
    <w:p w14:paraId="033C02A5" w14:textId="77777777" w:rsidR="000C0048" w:rsidRPr="001479E6" w:rsidRDefault="00E43600" w:rsidP="001E32B4">
      <w:pPr>
        <w:numPr>
          <w:ilvl w:val="0"/>
          <w:numId w:val="37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Rozvoj zníženej </w:t>
      </w:r>
      <w:r w:rsidR="000C0048" w:rsidRPr="001479E6">
        <w:rPr>
          <w:szCs w:val="22"/>
          <w:lang w:val="sk-SK"/>
        </w:rPr>
        <w:t xml:space="preserve">permeability </w:t>
      </w:r>
      <w:r w:rsidRPr="001479E6">
        <w:rPr>
          <w:szCs w:val="22"/>
          <w:lang w:val="sk-SK"/>
        </w:rPr>
        <w:t xml:space="preserve">bunkovej steny </w:t>
      </w:r>
      <w:r w:rsidR="000C0048" w:rsidRPr="001479E6">
        <w:rPr>
          <w:szCs w:val="22"/>
          <w:lang w:val="sk-SK"/>
        </w:rPr>
        <w:t>ba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>é</w:t>
      </w:r>
      <w:r w:rsidR="000C0048" w:rsidRPr="001479E6">
        <w:rPr>
          <w:szCs w:val="22"/>
          <w:lang w:val="sk-SK"/>
        </w:rPr>
        <w:t>rie</w:t>
      </w:r>
      <w:r w:rsidRPr="001479E6">
        <w:rPr>
          <w:szCs w:val="22"/>
          <w:lang w:val="sk-SK"/>
        </w:rPr>
        <w:t xml:space="preserve">, ktorý bráni </w:t>
      </w:r>
      <w:r w:rsidR="000C0048" w:rsidRPr="001479E6">
        <w:rPr>
          <w:szCs w:val="22"/>
          <w:lang w:val="sk-SK"/>
        </w:rPr>
        <w:t>betala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m</w:t>
      </w:r>
      <w:r w:rsidRPr="001479E6">
        <w:rPr>
          <w:szCs w:val="22"/>
          <w:lang w:val="sk-SK"/>
        </w:rPr>
        <w:t>om dosiahnuť miesto účinku.</w:t>
      </w:r>
    </w:p>
    <w:p w14:paraId="303E1C41" w14:textId="77777777" w:rsidR="000C0048" w:rsidRPr="001479E6" w:rsidRDefault="00E43600" w:rsidP="001E32B4">
      <w:pPr>
        <w:numPr>
          <w:ilvl w:val="0"/>
          <w:numId w:val="37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Ak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v</w:t>
      </w:r>
      <w:r w:rsidRPr="001479E6">
        <w:rPr>
          <w:szCs w:val="22"/>
          <w:lang w:val="sk-SK"/>
        </w:rPr>
        <w:t xml:space="preserve">ne </w:t>
      </w:r>
      <w:r w:rsidR="000C0048" w:rsidRPr="001479E6">
        <w:rPr>
          <w:szCs w:val="22"/>
          <w:lang w:val="sk-SK"/>
        </w:rPr>
        <w:t>eflux</w:t>
      </w:r>
      <w:r w:rsidRPr="001479E6">
        <w:rPr>
          <w:szCs w:val="22"/>
          <w:lang w:val="sk-SK"/>
        </w:rPr>
        <w:t>né</w:t>
      </w:r>
      <w:r w:rsidR="000C0048" w:rsidRPr="001479E6">
        <w:rPr>
          <w:szCs w:val="22"/>
          <w:lang w:val="sk-SK"/>
        </w:rPr>
        <w:t xml:space="preserve"> pump</w:t>
      </w:r>
      <w:r w:rsidRPr="001479E6">
        <w:rPr>
          <w:szCs w:val="22"/>
          <w:lang w:val="sk-SK"/>
        </w:rPr>
        <w:t xml:space="preserve">y môžu tiež ovplyvniť prienik, nakoľko odstraňujú antibiotikum z miesta jeho účinku. </w:t>
      </w:r>
    </w:p>
    <w:p w14:paraId="59CEB8D0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A94F42D" w14:textId="74106CE0" w:rsidR="000C0048" w:rsidRPr="001479E6" w:rsidRDefault="003F7E1C" w:rsidP="001E32B4">
      <w:pPr>
        <w:tabs>
          <w:tab w:val="clear" w:pos="567"/>
        </w:tabs>
        <w:spacing w:line="240" w:lineRule="auto"/>
        <w:rPr>
          <w:bCs/>
          <w:i/>
          <w:iCs/>
          <w:szCs w:val="22"/>
          <w:lang w:val="sk-SK"/>
        </w:rPr>
      </w:pPr>
      <w:r>
        <w:rPr>
          <w:bCs/>
          <w:i/>
          <w:iCs/>
          <w:szCs w:val="22"/>
          <w:lang w:val="sk-SK"/>
        </w:rPr>
        <w:t>Hraničné hodnoty</w:t>
      </w:r>
      <w:r w:rsidR="000C0048" w:rsidRPr="001479E6">
        <w:rPr>
          <w:bCs/>
          <w:i/>
          <w:iCs/>
          <w:szCs w:val="22"/>
          <w:lang w:val="sk-SK"/>
        </w:rPr>
        <w:t>:</w:t>
      </w:r>
    </w:p>
    <w:p w14:paraId="6F6862C6" w14:textId="352DBC0C" w:rsidR="000C0048" w:rsidRPr="001479E6" w:rsidRDefault="000B19E4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Národná komisia pre klinické laboratórne štandardy (</w:t>
      </w:r>
      <w:r w:rsidR="000C0048" w:rsidRPr="001479E6">
        <w:rPr>
          <w:szCs w:val="22"/>
          <w:lang w:val="sk-SK"/>
        </w:rPr>
        <w:t>The National Committee for Clinical Laboratory Standards (NCCLS)</w:t>
      </w:r>
      <w:r w:rsidRPr="001479E6">
        <w:rPr>
          <w:szCs w:val="22"/>
          <w:lang w:val="sk-SK"/>
        </w:rPr>
        <w:t>)</w:t>
      </w:r>
      <w:r w:rsidR="000C0048" w:rsidRPr="001479E6">
        <w:rPr>
          <w:szCs w:val="22"/>
          <w:lang w:val="sk-SK"/>
        </w:rPr>
        <w:t xml:space="preserve"> st</w:t>
      </w:r>
      <w:r w:rsidRPr="001479E6">
        <w:rPr>
          <w:szCs w:val="22"/>
          <w:lang w:val="sk-SK"/>
        </w:rPr>
        <w:t xml:space="preserve">anovila nasledovné </w:t>
      </w:r>
      <w:r w:rsidR="000C0048" w:rsidRPr="001479E6">
        <w:rPr>
          <w:szCs w:val="22"/>
          <w:lang w:val="sk-SK"/>
        </w:rPr>
        <w:t>minim</w:t>
      </w:r>
      <w:r w:rsidRPr="001479E6">
        <w:rPr>
          <w:szCs w:val="22"/>
          <w:lang w:val="sk-SK"/>
        </w:rPr>
        <w:t xml:space="preserve">álne </w:t>
      </w:r>
      <w:r w:rsidR="000C0048" w:rsidRPr="001479E6">
        <w:rPr>
          <w:szCs w:val="22"/>
          <w:lang w:val="sk-SK"/>
        </w:rPr>
        <w:t>inhibi</w:t>
      </w:r>
      <w:r w:rsidRPr="001479E6">
        <w:rPr>
          <w:szCs w:val="22"/>
          <w:lang w:val="sk-SK"/>
        </w:rPr>
        <w:t>čné k</w:t>
      </w:r>
      <w:r w:rsidR="000C0048" w:rsidRPr="001479E6">
        <w:rPr>
          <w:szCs w:val="22"/>
          <w:lang w:val="sk-SK"/>
        </w:rPr>
        <w:t>oncentr</w:t>
      </w:r>
      <w:r w:rsidRPr="001479E6">
        <w:rPr>
          <w:szCs w:val="22"/>
          <w:lang w:val="sk-SK"/>
        </w:rPr>
        <w:t>ác</w:t>
      </w:r>
      <w:r w:rsidR="000C0048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 xml:space="preserve">e ako </w:t>
      </w:r>
      <w:r w:rsidR="003F7E1C">
        <w:rPr>
          <w:szCs w:val="22"/>
          <w:lang w:val="sk-SK"/>
        </w:rPr>
        <w:t>hraničné hodnoty</w:t>
      </w:r>
      <w:r w:rsidRPr="001479E6">
        <w:rPr>
          <w:szCs w:val="22"/>
          <w:lang w:val="sk-SK"/>
        </w:rPr>
        <w:t xml:space="preserve"> citlivosti niektorých bakteriálnych izolátov voči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>u</w:t>
      </w:r>
      <w:r w:rsidR="000C0048" w:rsidRPr="001479E6">
        <w:rPr>
          <w:szCs w:val="22"/>
          <w:lang w:val="sk-SK"/>
        </w:rPr>
        <w:t>:</w:t>
      </w:r>
    </w:p>
    <w:p w14:paraId="12A22C82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2924453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1479E6">
        <w:rPr>
          <w:szCs w:val="22"/>
          <w:lang w:val="sk-SK"/>
        </w:rPr>
        <w:t>-</w:t>
      </w:r>
      <w:r w:rsidRPr="001479E6">
        <w:rPr>
          <w:szCs w:val="22"/>
          <w:lang w:val="sk-SK"/>
        </w:rPr>
        <w:tab/>
      </w:r>
      <w:r w:rsidRPr="001479E6">
        <w:rPr>
          <w:i/>
          <w:szCs w:val="22"/>
          <w:lang w:val="sk-SK"/>
        </w:rPr>
        <w:t>Enterobacteriaceae</w:t>
      </w:r>
      <w:r w:rsidRPr="001479E6">
        <w:rPr>
          <w:szCs w:val="22"/>
          <w:lang w:val="sk-SK"/>
        </w:rPr>
        <w:t xml:space="preserve">: </w:t>
      </w:r>
      <w:r w:rsidR="000B19E4" w:rsidRPr="001479E6">
        <w:rPr>
          <w:szCs w:val="22"/>
          <w:lang w:val="sk-SK"/>
        </w:rPr>
        <w:t>citlivé</w:t>
      </w:r>
      <w:r w:rsidRPr="001479E6">
        <w:rPr>
          <w:szCs w:val="22"/>
          <w:lang w:val="sk-SK"/>
        </w:rPr>
        <w:t xml:space="preserve"> ≤ 1</w:t>
      </w:r>
      <w:r w:rsidR="000B19E4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 xml:space="preserve">0 µg/ml, </w:t>
      </w:r>
      <w:r w:rsidR="000B19E4" w:rsidRPr="001479E6">
        <w:rPr>
          <w:szCs w:val="22"/>
          <w:lang w:val="sk-SK"/>
        </w:rPr>
        <w:t xml:space="preserve">stredne citlivé </w:t>
      </w:r>
      <w:r w:rsidRPr="001479E6">
        <w:rPr>
          <w:szCs w:val="22"/>
          <w:lang w:val="sk-SK"/>
        </w:rPr>
        <w:t>2</w:t>
      </w:r>
      <w:r w:rsidR="000B19E4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>0 µg/ml</w:t>
      </w:r>
      <w:r w:rsidR="000B19E4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>a</w:t>
      </w:r>
      <w:r w:rsidR="000B19E4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>re</w:t>
      </w:r>
      <w:r w:rsidR="000B19E4" w:rsidRPr="001479E6">
        <w:rPr>
          <w:szCs w:val="22"/>
          <w:lang w:val="sk-SK"/>
        </w:rPr>
        <w:t>z</w:t>
      </w:r>
      <w:r w:rsidRPr="001479E6">
        <w:rPr>
          <w:szCs w:val="22"/>
          <w:lang w:val="sk-SK"/>
        </w:rPr>
        <w:t>ist</w:t>
      </w:r>
      <w:r w:rsidR="000B19E4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nt</w:t>
      </w:r>
      <w:r w:rsidR="000B19E4" w:rsidRPr="001479E6">
        <w:rPr>
          <w:szCs w:val="22"/>
          <w:lang w:val="sk-SK"/>
        </w:rPr>
        <w:t>né</w:t>
      </w:r>
      <w:r w:rsidRPr="001479E6">
        <w:rPr>
          <w:szCs w:val="22"/>
          <w:lang w:val="sk-SK"/>
        </w:rPr>
        <w:t xml:space="preserve"> ≥ 4</w:t>
      </w:r>
      <w:r w:rsidR="000B19E4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>0 µg/ml.</w:t>
      </w:r>
    </w:p>
    <w:p w14:paraId="705420D5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-</w:t>
      </w:r>
      <w:r w:rsidRPr="001479E6">
        <w:rPr>
          <w:szCs w:val="22"/>
          <w:lang w:val="sk-SK"/>
        </w:rPr>
        <w:tab/>
      </w:r>
      <w:r w:rsidRPr="001479E6">
        <w:rPr>
          <w:i/>
          <w:szCs w:val="22"/>
          <w:lang w:val="sk-SK"/>
        </w:rPr>
        <w:t>Haemophilus spp</w:t>
      </w:r>
      <w:r w:rsidRPr="001479E6">
        <w:rPr>
          <w:szCs w:val="22"/>
          <w:lang w:val="sk-SK"/>
        </w:rPr>
        <w:t xml:space="preserve">.: </w:t>
      </w:r>
      <w:r w:rsidR="000B19E4" w:rsidRPr="001479E6">
        <w:rPr>
          <w:szCs w:val="22"/>
          <w:lang w:val="sk-SK"/>
        </w:rPr>
        <w:t>citlivé</w:t>
      </w:r>
      <w:r w:rsidRPr="001479E6">
        <w:rPr>
          <w:szCs w:val="22"/>
          <w:lang w:val="sk-SK"/>
        </w:rPr>
        <w:t xml:space="preserve"> ≤ 1</w:t>
      </w:r>
      <w:r w:rsidR="000B19E4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>0 µg/ml.</w:t>
      </w:r>
    </w:p>
    <w:p w14:paraId="667C6ECF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-</w:t>
      </w:r>
      <w:r w:rsidRPr="001479E6">
        <w:rPr>
          <w:szCs w:val="22"/>
          <w:lang w:val="sk-SK"/>
        </w:rPr>
        <w:tab/>
      </w:r>
      <w:r w:rsidRPr="001479E6">
        <w:rPr>
          <w:i/>
          <w:szCs w:val="22"/>
          <w:lang w:val="sk-SK"/>
        </w:rPr>
        <w:t>Neisseria gonorrhoeae</w:t>
      </w:r>
      <w:r w:rsidRPr="001479E6">
        <w:rPr>
          <w:szCs w:val="22"/>
          <w:lang w:val="sk-SK"/>
        </w:rPr>
        <w:t xml:space="preserve">: </w:t>
      </w:r>
      <w:r w:rsidR="000B19E4" w:rsidRPr="001479E6">
        <w:rPr>
          <w:szCs w:val="22"/>
          <w:lang w:val="sk-SK"/>
        </w:rPr>
        <w:t>citlivé</w:t>
      </w:r>
      <w:r w:rsidRPr="001479E6">
        <w:rPr>
          <w:szCs w:val="22"/>
          <w:lang w:val="sk-SK"/>
        </w:rPr>
        <w:t xml:space="preserve"> ≤ 0</w:t>
      </w:r>
      <w:r w:rsidR="000B19E4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>25 µg/ml.</w:t>
      </w:r>
    </w:p>
    <w:p w14:paraId="4EB3D689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43A2FB7" w14:textId="3693D6C7" w:rsidR="000C0048" w:rsidRPr="001479E6" w:rsidRDefault="004B5BBE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V súčasnosti NCCLS neodporúča žiadne </w:t>
      </w:r>
      <w:r w:rsidR="003F7E1C">
        <w:rPr>
          <w:szCs w:val="22"/>
          <w:lang w:val="sk-SK"/>
        </w:rPr>
        <w:t>hraničné hodnoty</w:t>
      </w:r>
      <w:r w:rsidRPr="001479E6">
        <w:rPr>
          <w:szCs w:val="22"/>
          <w:lang w:val="sk-SK"/>
        </w:rPr>
        <w:t xml:space="preserve"> pre </w:t>
      </w:r>
      <w:r w:rsidR="000C0048" w:rsidRPr="001479E6">
        <w:rPr>
          <w:i/>
          <w:szCs w:val="22"/>
          <w:lang w:val="sk-SK"/>
        </w:rPr>
        <w:t>Streptococcus pneumoniae</w:t>
      </w:r>
      <w:r w:rsidR="000C0048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>aleb</w:t>
      </w:r>
      <w:r w:rsidR="000C0048" w:rsidRPr="001479E6">
        <w:rPr>
          <w:szCs w:val="22"/>
          <w:lang w:val="sk-SK"/>
        </w:rPr>
        <w:t xml:space="preserve">o </w:t>
      </w:r>
      <w:r w:rsidRPr="001479E6">
        <w:rPr>
          <w:szCs w:val="22"/>
          <w:lang w:val="sk-SK"/>
        </w:rPr>
        <w:t xml:space="preserve">iné </w:t>
      </w:r>
      <w:r w:rsidR="000C0048" w:rsidRPr="001479E6">
        <w:rPr>
          <w:szCs w:val="22"/>
          <w:lang w:val="sk-SK"/>
        </w:rPr>
        <w:t>strepto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</w:t>
      </w:r>
      <w:r w:rsidRPr="001479E6">
        <w:rPr>
          <w:szCs w:val="22"/>
          <w:lang w:val="sk-SK"/>
        </w:rPr>
        <w:t>ky</w:t>
      </w:r>
      <w:r w:rsidR="000C0048" w:rsidRPr="001479E6">
        <w:rPr>
          <w:szCs w:val="22"/>
          <w:lang w:val="sk-SK"/>
        </w:rPr>
        <w:t xml:space="preserve">, </w:t>
      </w:r>
      <w:r w:rsidR="000C0048" w:rsidRPr="001479E6">
        <w:rPr>
          <w:i/>
          <w:szCs w:val="22"/>
          <w:lang w:val="sk-SK"/>
        </w:rPr>
        <w:t>Enterococcus spp</w:t>
      </w:r>
      <w:r w:rsidR="000C0048" w:rsidRPr="001479E6">
        <w:rPr>
          <w:szCs w:val="22"/>
          <w:lang w:val="sk-SK"/>
        </w:rPr>
        <w:t xml:space="preserve">., </w:t>
      </w:r>
      <w:r w:rsidR="000C0048" w:rsidRPr="001479E6">
        <w:rPr>
          <w:i/>
          <w:szCs w:val="22"/>
          <w:lang w:val="sk-SK"/>
        </w:rPr>
        <w:t>Staphylococcus spp</w:t>
      </w:r>
      <w:r w:rsidR="000C0048" w:rsidRPr="001479E6">
        <w:rPr>
          <w:szCs w:val="22"/>
          <w:lang w:val="sk-SK"/>
        </w:rPr>
        <w:t xml:space="preserve">., </w:t>
      </w:r>
      <w:r w:rsidR="000C0048" w:rsidRPr="001479E6">
        <w:rPr>
          <w:i/>
          <w:szCs w:val="22"/>
          <w:lang w:val="sk-SK"/>
        </w:rPr>
        <w:t>Pseudomonas aeruginosa</w:t>
      </w:r>
      <w:r w:rsidR="000C0048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>aleb</w:t>
      </w:r>
      <w:r w:rsidR="000C0048" w:rsidRPr="001479E6">
        <w:rPr>
          <w:szCs w:val="22"/>
          <w:lang w:val="sk-SK"/>
        </w:rPr>
        <w:t xml:space="preserve">o </w:t>
      </w:r>
      <w:r w:rsidRPr="001479E6">
        <w:rPr>
          <w:szCs w:val="22"/>
          <w:lang w:val="sk-SK"/>
        </w:rPr>
        <w:t xml:space="preserve">iné 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-</w:t>
      </w:r>
      <w:r w:rsidR="000C0048" w:rsidRPr="001479E6">
        <w:rPr>
          <w:i/>
          <w:szCs w:val="22"/>
          <w:lang w:val="sk-SK"/>
        </w:rPr>
        <w:t>Enterobacteriaceae</w:t>
      </w:r>
      <w:r w:rsidR="000C0048" w:rsidRPr="001479E6">
        <w:rPr>
          <w:szCs w:val="22"/>
          <w:lang w:val="sk-SK"/>
        </w:rPr>
        <w:t xml:space="preserve">. </w:t>
      </w:r>
      <w:r w:rsidRPr="001479E6">
        <w:rPr>
          <w:szCs w:val="22"/>
          <w:lang w:val="sk-SK"/>
        </w:rPr>
        <w:t xml:space="preserve">Zlomový bod citlivosti </w:t>
      </w:r>
      <w:r w:rsidR="000C0048" w:rsidRPr="001479E6">
        <w:rPr>
          <w:szCs w:val="22"/>
          <w:lang w:val="sk-SK"/>
        </w:rPr>
        <w:t>≤ 1</w:t>
      </w:r>
      <w:r w:rsidRPr="001479E6">
        <w:rPr>
          <w:szCs w:val="22"/>
          <w:lang w:val="sk-SK"/>
        </w:rPr>
        <w:t>,</w:t>
      </w:r>
      <w:r w:rsidR="000C0048" w:rsidRPr="001479E6">
        <w:rPr>
          <w:szCs w:val="22"/>
          <w:lang w:val="sk-SK"/>
        </w:rPr>
        <w:t xml:space="preserve">0 µg/ml </w:t>
      </w:r>
      <w:r w:rsidRPr="001479E6">
        <w:rPr>
          <w:szCs w:val="22"/>
          <w:lang w:val="sk-SK"/>
        </w:rPr>
        <w:t>p</w:t>
      </w:r>
      <w:r w:rsidR="000C0048" w:rsidRPr="001479E6">
        <w:rPr>
          <w:szCs w:val="22"/>
          <w:lang w:val="sk-SK"/>
        </w:rPr>
        <w:t>r</w:t>
      </w:r>
      <w:r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 xml:space="preserve"> </w:t>
      </w:r>
      <w:r w:rsidR="000C0048" w:rsidRPr="001479E6">
        <w:rPr>
          <w:i/>
          <w:szCs w:val="22"/>
          <w:lang w:val="sk-SK"/>
        </w:rPr>
        <w:t>S. pneumoniae</w:t>
      </w:r>
      <w:r w:rsidR="000C0048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 xml:space="preserve">bol odvodený od </w:t>
      </w:r>
      <w:r w:rsidR="000C0048" w:rsidRPr="001479E6">
        <w:rPr>
          <w:szCs w:val="22"/>
          <w:lang w:val="sk-SK"/>
        </w:rPr>
        <w:lastRenderedPageBreak/>
        <w:t>farma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okinetic</w:t>
      </w:r>
      <w:r w:rsidRPr="001479E6">
        <w:rPr>
          <w:szCs w:val="22"/>
          <w:lang w:val="sk-SK"/>
        </w:rPr>
        <w:t>kých</w:t>
      </w:r>
      <w:r w:rsidR="000C0048" w:rsidRPr="001479E6">
        <w:rPr>
          <w:szCs w:val="22"/>
          <w:lang w:val="sk-SK"/>
        </w:rPr>
        <w:t xml:space="preserve"> a</w:t>
      </w:r>
      <w:r w:rsidRPr="001479E6">
        <w:rPr>
          <w:szCs w:val="22"/>
          <w:lang w:val="sk-SK"/>
        </w:rPr>
        <w:t xml:space="preserve"> f</w:t>
      </w:r>
      <w:r w:rsidR="000C0048" w:rsidRPr="001479E6">
        <w:rPr>
          <w:szCs w:val="22"/>
          <w:lang w:val="sk-SK"/>
        </w:rPr>
        <w:t>arma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odynamic</w:t>
      </w:r>
      <w:r w:rsidRPr="001479E6">
        <w:rPr>
          <w:szCs w:val="22"/>
          <w:lang w:val="sk-SK"/>
        </w:rPr>
        <w:t xml:space="preserve">kých </w:t>
      </w:r>
      <w:r w:rsidR="000C0048" w:rsidRPr="001479E6">
        <w:rPr>
          <w:szCs w:val="22"/>
          <w:lang w:val="sk-SK"/>
        </w:rPr>
        <w:t>parametr</w:t>
      </w:r>
      <w:r w:rsidRPr="001479E6">
        <w:rPr>
          <w:szCs w:val="22"/>
          <w:lang w:val="sk-SK"/>
        </w:rPr>
        <w:t>ov, založených na š</w:t>
      </w:r>
      <w:r w:rsidR="000C0048" w:rsidRPr="001479E6">
        <w:rPr>
          <w:szCs w:val="22"/>
          <w:lang w:val="sk-SK"/>
        </w:rPr>
        <w:t>tandard</w:t>
      </w:r>
      <w:r w:rsidRPr="001479E6">
        <w:rPr>
          <w:szCs w:val="22"/>
          <w:lang w:val="sk-SK"/>
        </w:rPr>
        <w:t>nom dávkovaní</w:t>
      </w:r>
      <w:r w:rsidR="000C0048" w:rsidRPr="001479E6">
        <w:rPr>
          <w:szCs w:val="22"/>
          <w:lang w:val="sk-SK"/>
        </w:rPr>
        <w:t xml:space="preserve">. </w:t>
      </w:r>
      <w:r w:rsidRPr="001479E6">
        <w:rPr>
          <w:szCs w:val="22"/>
          <w:lang w:val="sk-SK"/>
        </w:rPr>
        <w:t xml:space="preserve">Citlivosť </w:t>
      </w:r>
      <w:r w:rsidR="000C0048" w:rsidRPr="001479E6">
        <w:rPr>
          <w:i/>
          <w:szCs w:val="22"/>
          <w:lang w:val="sk-SK"/>
        </w:rPr>
        <w:t>S. pneumoniae</w:t>
      </w:r>
      <w:r w:rsidRPr="001479E6">
        <w:rPr>
          <w:szCs w:val="22"/>
          <w:lang w:val="sk-SK"/>
        </w:rPr>
        <w:t xml:space="preserve"> voči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 xml:space="preserve">u sa dá odhadnúť podľa citlivosti voči </w:t>
      </w:r>
      <w:r w:rsidR="000C0048" w:rsidRPr="001479E6">
        <w:rPr>
          <w:szCs w:val="22"/>
          <w:lang w:val="sk-SK"/>
        </w:rPr>
        <w:t>penicil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>u</w:t>
      </w:r>
      <w:r w:rsidR="000C0048" w:rsidRPr="001479E6">
        <w:rPr>
          <w:szCs w:val="22"/>
          <w:lang w:val="sk-SK"/>
        </w:rPr>
        <w:t>.</w:t>
      </w:r>
    </w:p>
    <w:p w14:paraId="2745798A" w14:textId="60A34F88" w:rsidR="000C0048" w:rsidRPr="001479E6" w:rsidRDefault="004B5BBE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Doteraz neboli publikované </w:t>
      </w:r>
      <w:r w:rsidR="003F7E1C">
        <w:rPr>
          <w:szCs w:val="22"/>
          <w:lang w:val="sk-SK"/>
        </w:rPr>
        <w:t>hraničné hodnoty</w:t>
      </w:r>
      <w:r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EUCAST.</w:t>
      </w:r>
    </w:p>
    <w:p w14:paraId="2F5478DA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6AD153E" w14:textId="77777777" w:rsidR="000C0048" w:rsidRPr="001479E6" w:rsidRDefault="008B01E9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Výskyt získanej </w:t>
      </w:r>
      <w:r w:rsidR="000C0048" w:rsidRPr="001479E6">
        <w:rPr>
          <w:szCs w:val="22"/>
          <w:lang w:val="sk-SK"/>
        </w:rPr>
        <w:t>re</w:t>
      </w:r>
      <w:r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ist</w:t>
      </w:r>
      <w:r w:rsidR="0066701A"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nc</w:t>
      </w:r>
      <w:r w:rsidR="0066701A" w:rsidRPr="001479E6">
        <w:rPr>
          <w:szCs w:val="22"/>
          <w:lang w:val="sk-SK"/>
        </w:rPr>
        <w:t>i</w:t>
      </w:r>
      <w:r w:rsidR="000C0048" w:rsidRPr="001479E6">
        <w:rPr>
          <w:szCs w:val="22"/>
          <w:lang w:val="sk-SK"/>
        </w:rPr>
        <w:t xml:space="preserve">e </w:t>
      </w:r>
      <w:r w:rsidR="0066701A" w:rsidRPr="001479E6">
        <w:rPr>
          <w:szCs w:val="22"/>
          <w:lang w:val="sk-SK"/>
        </w:rPr>
        <w:t xml:space="preserve">vybraných kmeňov sa </w:t>
      </w:r>
      <w:r w:rsidR="000C0048" w:rsidRPr="001479E6">
        <w:rPr>
          <w:szCs w:val="22"/>
          <w:lang w:val="sk-SK"/>
        </w:rPr>
        <w:t>m</w:t>
      </w:r>
      <w:r w:rsidR="0066701A" w:rsidRPr="001479E6">
        <w:rPr>
          <w:szCs w:val="22"/>
          <w:lang w:val="sk-SK"/>
        </w:rPr>
        <w:t xml:space="preserve">ôže líšiť </w:t>
      </w:r>
      <w:r w:rsidR="000C0048" w:rsidRPr="001479E6">
        <w:rPr>
          <w:szCs w:val="22"/>
          <w:lang w:val="sk-SK"/>
        </w:rPr>
        <w:t>geogra</w:t>
      </w:r>
      <w:r w:rsidR="0066701A"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ic</w:t>
      </w:r>
      <w:r w:rsidR="0066701A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y a</w:t>
      </w:r>
      <w:r w:rsidR="0066701A" w:rsidRPr="001479E6">
        <w:rPr>
          <w:szCs w:val="22"/>
          <w:lang w:val="sk-SK"/>
        </w:rPr>
        <w:t xml:space="preserve"> v čase, a preto sú potrebné miestne informácie o rezistencii, najmä pri liečbe ťažkých </w:t>
      </w:r>
      <w:r w:rsidR="000C0048" w:rsidRPr="001479E6">
        <w:rPr>
          <w:szCs w:val="22"/>
          <w:lang w:val="sk-SK"/>
        </w:rPr>
        <w:t>infe</w:t>
      </w:r>
      <w:r w:rsidR="0066701A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ci</w:t>
      </w:r>
      <w:r w:rsidR="0066701A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 xml:space="preserve">. </w:t>
      </w:r>
      <w:r w:rsidR="00F019F3" w:rsidRPr="001479E6">
        <w:rPr>
          <w:szCs w:val="22"/>
          <w:lang w:val="sk-SK"/>
        </w:rPr>
        <w:t xml:space="preserve">Ak je to potrebné, treba poskytnúť odborné stanovisko, ak je miestny výskyt rezistencie taký, že užitočnosť liečiva je </w:t>
      </w:r>
      <w:r w:rsidR="004A191A" w:rsidRPr="001479E6">
        <w:rPr>
          <w:szCs w:val="22"/>
          <w:lang w:val="sk-SK"/>
        </w:rPr>
        <w:t>prinajmenej</w:t>
      </w:r>
      <w:r w:rsidR="00F019F3" w:rsidRPr="001479E6">
        <w:rPr>
          <w:szCs w:val="22"/>
          <w:lang w:val="sk-SK"/>
        </w:rPr>
        <w:t xml:space="preserve"> u niektorých typov infekcií sporná.</w:t>
      </w:r>
    </w:p>
    <w:p w14:paraId="4914C16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962"/>
        <w:gridCol w:w="3969"/>
      </w:tblGrid>
      <w:tr w:rsidR="000C0048" w:rsidRPr="001479E6" w14:paraId="56A023AB" w14:textId="77777777">
        <w:tc>
          <w:tcPr>
            <w:tcW w:w="8931" w:type="dxa"/>
            <w:gridSpan w:val="2"/>
          </w:tcPr>
          <w:p w14:paraId="3C4BF950" w14:textId="77777777" w:rsidR="00062A40" w:rsidRPr="001479E6" w:rsidRDefault="00062A40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</w:p>
          <w:p w14:paraId="49A83FB0" w14:textId="77777777" w:rsidR="000C0048" w:rsidRPr="001479E6" w:rsidRDefault="00F019F3" w:rsidP="00D2512D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Všeobecne </w:t>
            </w:r>
            <w:r w:rsidR="00D2512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citlivé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kmene</w:t>
            </w:r>
          </w:p>
        </w:tc>
      </w:tr>
      <w:tr w:rsidR="000C0048" w:rsidRPr="001479E6" w14:paraId="0B911E11" w14:textId="77777777">
        <w:tc>
          <w:tcPr>
            <w:tcW w:w="8931" w:type="dxa"/>
            <w:gridSpan w:val="2"/>
          </w:tcPr>
          <w:p w14:paraId="58854411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Gram-po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it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í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v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 aer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ó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ne 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mi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roorgani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y</w:t>
            </w:r>
          </w:p>
        </w:tc>
      </w:tr>
      <w:tr w:rsidR="000C0048" w:rsidRPr="001479E6" w14:paraId="3FBAC8A1" w14:textId="77777777">
        <w:tc>
          <w:tcPr>
            <w:tcW w:w="8931" w:type="dxa"/>
            <w:gridSpan w:val="2"/>
          </w:tcPr>
          <w:p w14:paraId="593B1624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Streptococcus pneumoniae </w:t>
            </w:r>
          </w:p>
          <w:p w14:paraId="4ACD441C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Streptococcus pyogenes.</w:t>
            </w:r>
          </w:p>
        </w:tc>
      </w:tr>
      <w:tr w:rsidR="000C0048" w:rsidRPr="001479E6" w14:paraId="1A1617A8" w14:textId="77777777">
        <w:tc>
          <w:tcPr>
            <w:tcW w:w="8931" w:type="dxa"/>
            <w:gridSpan w:val="2"/>
          </w:tcPr>
          <w:p w14:paraId="7BAF95E3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Gram-negat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í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v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 aer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ó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ne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organi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</w:t>
            </w:r>
            <w:r w:rsidR="00F019F3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y</w:t>
            </w:r>
          </w:p>
        </w:tc>
      </w:tr>
      <w:tr w:rsidR="000C0048" w:rsidRPr="001479E6" w14:paraId="5156E445" w14:textId="77777777">
        <w:tc>
          <w:tcPr>
            <w:tcW w:w="8931" w:type="dxa"/>
            <w:gridSpan w:val="2"/>
          </w:tcPr>
          <w:p w14:paraId="5C965AFA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Escherichia coli </w:t>
            </w: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val="sk-SK"/>
              </w:rPr>
              <w:t>%</w:t>
            </w:r>
          </w:p>
          <w:p w14:paraId="0F2D0596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Haemophilus influenzae </w:t>
            </w:r>
          </w:p>
          <w:p w14:paraId="4D3BFA06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Klebsiella pneumoniae</w:t>
            </w: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val="sk-SK"/>
              </w:rPr>
              <w:t>%</w:t>
            </w:r>
          </w:p>
          <w:p w14:paraId="10F38A4E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Klebsiella oxytoca</w:t>
            </w:r>
          </w:p>
          <w:p w14:paraId="6A0D88CE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Moraxella </w:t>
            </w:r>
            <w:r w:rsidR="00EA2116"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(Branhamella) </w:t>
            </w: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catarrhalis </w:t>
            </w:r>
          </w:p>
          <w:p w14:paraId="24464910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Neisseria gonorrhoeae </w:t>
            </w:r>
          </w:p>
          <w:p w14:paraId="376DB8D0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Proteus mirabilis</w:t>
            </w: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val="sk-SK"/>
              </w:rPr>
              <w:t>%</w:t>
            </w:r>
          </w:p>
          <w:p w14:paraId="0757E0C7" w14:textId="77777777" w:rsidR="00EA2116" w:rsidRPr="001479E6" w:rsidRDefault="00EA2116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Providen</w:t>
            </w:r>
            <w:r w:rsidR="00501025"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c</w:t>
            </w: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ia sp.</w:t>
            </w:r>
          </w:p>
        </w:tc>
      </w:tr>
      <w:tr w:rsidR="000C0048" w:rsidRPr="001479E6" w14:paraId="042C1FBE" w14:textId="77777777">
        <w:tc>
          <w:tcPr>
            <w:tcW w:w="8931" w:type="dxa"/>
            <w:gridSpan w:val="2"/>
          </w:tcPr>
          <w:p w14:paraId="0D800AD4" w14:textId="77777777" w:rsidR="000C0048" w:rsidRPr="001479E6" w:rsidRDefault="00AA33DB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Kmene, u ktorých môže byť problémom získaná 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re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z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ist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e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nc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i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a</w:t>
            </w:r>
          </w:p>
        </w:tc>
      </w:tr>
      <w:tr w:rsidR="000C0048" w:rsidRPr="001479E6" w14:paraId="0D475427" w14:textId="77777777">
        <w:tc>
          <w:tcPr>
            <w:tcW w:w="8931" w:type="dxa"/>
            <w:gridSpan w:val="2"/>
          </w:tcPr>
          <w:p w14:paraId="2BCA5C65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Gram-negat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í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v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 aer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ó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ne 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organi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y</w:t>
            </w:r>
          </w:p>
        </w:tc>
      </w:tr>
      <w:tr w:rsidR="000C0048" w:rsidRPr="001479E6" w14:paraId="65569383" w14:textId="77777777">
        <w:tc>
          <w:tcPr>
            <w:tcW w:w="8931" w:type="dxa"/>
            <w:gridSpan w:val="2"/>
          </w:tcPr>
          <w:p w14:paraId="04741E42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Citrobacter freundii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$</w:t>
            </w:r>
          </w:p>
          <w:p w14:paraId="75B98564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Enterobacter cloacae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$</w:t>
            </w:r>
          </w:p>
          <w:p w14:paraId="693F4F1A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Morganella </w:t>
            </w:r>
            <w:r w:rsidRPr="001479E6">
              <w:rPr>
                <w:rFonts w:ascii="Times New Roman" w:hAnsi="Times New Roman" w:cs="Times New Roman"/>
                <w:i/>
                <w:sz w:val="22"/>
                <w:szCs w:val="22"/>
                <w:lang w:val="sk-SK"/>
              </w:rPr>
              <w:t>spp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.</w:t>
            </w:r>
          </w:p>
          <w:p w14:paraId="3CCA895D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Morganella morganii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$</w:t>
            </w:r>
          </w:p>
          <w:p w14:paraId="4104845C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Serratia marcescens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$</w:t>
            </w:r>
          </w:p>
        </w:tc>
      </w:tr>
      <w:tr w:rsidR="000C0048" w:rsidRPr="001479E6" w14:paraId="74BA18F1" w14:textId="77777777">
        <w:tc>
          <w:tcPr>
            <w:tcW w:w="8931" w:type="dxa"/>
            <w:gridSpan w:val="2"/>
          </w:tcPr>
          <w:p w14:paraId="4565FD7A" w14:textId="77777777" w:rsidR="000C0048" w:rsidRPr="001479E6" w:rsidRDefault="00AA33DB" w:rsidP="001E32B4">
            <w:pPr>
              <w:pStyle w:val="Text"/>
              <w:keepNext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Dedične 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re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z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ist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e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nt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né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organi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z</w:t>
            </w:r>
            <w:r w:rsidR="000C0048"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m</w:t>
            </w:r>
            <w:r w:rsidRPr="001479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>y</w:t>
            </w:r>
          </w:p>
        </w:tc>
      </w:tr>
      <w:tr w:rsidR="000C0048" w:rsidRPr="001479E6" w14:paraId="3957B119" w14:textId="77777777">
        <w:tc>
          <w:tcPr>
            <w:tcW w:w="8931" w:type="dxa"/>
            <w:gridSpan w:val="2"/>
          </w:tcPr>
          <w:p w14:paraId="225BDDC6" w14:textId="77777777" w:rsidR="000C0048" w:rsidRPr="001479E6" w:rsidRDefault="000C0048" w:rsidP="001E32B4">
            <w:pPr>
              <w:pStyle w:val="Text"/>
              <w:keepNext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u w:val="single"/>
                <w:lang w:val="sk-SK"/>
              </w:rPr>
            </w:pP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Gram-po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it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í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v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 aer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ó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ne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organi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y</w:t>
            </w:r>
          </w:p>
        </w:tc>
      </w:tr>
      <w:tr w:rsidR="000C0048" w:rsidRPr="001479E6" w14:paraId="378B1A47" w14:textId="77777777">
        <w:tc>
          <w:tcPr>
            <w:tcW w:w="8931" w:type="dxa"/>
            <w:gridSpan w:val="2"/>
          </w:tcPr>
          <w:p w14:paraId="7431E073" w14:textId="77777777" w:rsidR="000C0048" w:rsidRPr="001479E6" w:rsidRDefault="000C0048" w:rsidP="001E32B4">
            <w:pPr>
              <w:pStyle w:val="Text"/>
              <w:keepNext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Enterococcus </w:t>
            </w:r>
            <w:r w:rsidRPr="001479E6">
              <w:rPr>
                <w:rFonts w:ascii="Times New Roman" w:hAnsi="Times New Roman" w:cs="Times New Roman"/>
                <w:i/>
                <w:sz w:val="22"/>
                <w:szCs w:val="22"/>
                <w:lang w:val="sk-SK"/>
              </w:rPr>
              <w:t>spp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.</w:t>
            </w:r>
          </w:p>
          <w:p w14:paraId="387C89D9" w14:textId="77777777" w:rsidR="000C0048" w:rsidRPr="001479E6" w:rsidRDefault="000C0048" w:rsidP="001E32B4">
            <w:pPr>
              <w:pStyle w:val="Text"/>
              <w:keepNext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Staphylococcus </w:t>
            </w:r>
            <w:r w:rsidRPr="001479E6">
              <w:rPr>
                <w:rFonts w:ascii="Times New Roman" w:hAnsi="Times New Roman" w:cs="Times New Roman"/>
                <w:i/>
                <w:sz w:val="22"/>
                <w:szCs w:val="22"/>
                <w:lang w:val="sk-SK"/>
              </w:rPr>
              <w:t>spp</w:t>
            </w: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.</w:t>
            </w:r>
          </w:p>
          <w:p w14:paraId="1CC11D3B" w14:textId="77777777" w:rsidR="000C0048" w:rsidRPr="001479E6" w:rsidRDefault="000C0048" w:rsidP="001E32B4">
            <w:pPr>
              <w:pStyle w:val="Text"/>
              <w:keepNext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Streptococcus pneumoniae 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(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ak je stredne citlivý alebo 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re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ist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nt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né voči 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penicil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í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u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)</w:t>
            </w:r>
          </w:p>
        </w:tc>
      </w:tr>
      <w:tr w:rsidR="000C0048" w:rsidRPr="001479E6" w14:paraId="00D4488A" w14:textId="77777777">
        <w:tc>
          <w:tcPr>
            <w:tcW w:w="4962" w:type="dxa"/>
          </w:tcPr>
          <w:p w14:paraId="6E7BF852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u w:val="single"/>
                <w:lang w:val="sk-SK"/>
              </w:rPr>
            </w:pP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Gram-negat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í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v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n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 aer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ó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ne 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organi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</w:t>
            </w:r>
            <w:r w:rsidR="00AA33DB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y</w:t>
            </w:r>
          </w:p>
        </w:tc>
        <w:tc>
          <w:tcPr>
            <w:tcW w:w="3969" w:type="dxa"/>
          </w:tcPr>
          <w:p w14:paraId="24F25C86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:rsidR="000C0048" w:rsidRPr="001479E6" w14:paraId="039B8A8C" w14:textId="77777777">
        <w:tc>
          <w:tcPr>
            <w:tcW w:w="8931" w:type="dxa"/>
            <w:gridSpan w:val="2"/>
          </w:tcPr>
          <w:p w14:paraId="6AEF9106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Pseudomonas aeruginosa</w:t>
            </w:r>
          </w:p>
        </w:tc>
      </w:tr>
      <w:tr w:rsidR="000C0048" w:rsidRPr="001479E6" w14:paraId="14315BAE" w14:textId="77777777">
        <w:tc>
          <w:tcPr>
            <w:tcW w:w="8931" w:type="dxa"/>
            <w:gridSpan w:val="2"/>
          </w:tcPr>
          <w:p w14:paraId="011EC327" w14:textId="77777777" w:rsidR="000C0048" w:rsidRPr="001479E6" w:rsidRDefault="00AA33DB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Iné </w:t>
            </w:r>
            <w:r w:rsidR="000C0048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mi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</w:t>
            </w:r>
            <w:r w:rsidR="000C0048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roorgani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="000C0048"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m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y</w:t>
            </w:r>
          </w:p>
        </w:tc>
      </w:tr>
      <w:tr w:rsidR="000C0048" w:rsidRPr="001479E6" w14:paraId="7AA407A3" w14:textId="77777777">
        <w:tc>
          <w:tcPr>
            <w:tcW w:w="8931" w:type="dxa"/>
            <w:gridSpan w:val="2"/>
          </w:tcPr>
          <w:p w14:paraId="4496D1A4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Chlamydia </w:t>
            </w:r>
            <w:r w:rsidRPr="001479E6">
              <w:rPr>
                <w:rFonts w:ascii="Times New Roman" w:hAnsi="Times New Roman" w:cs="Times New Roman"/>
                <w:i/>
                <w:sz w:val="22"/>
                <w:szCs w:val="22"/>
                <w:lang w:val="sk-SK"/>
              </w:rPr>
              <w:t>spp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.</w:t>
            </w:r>
          </w:p>
          <w:p w14:paraId="68F56518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Chlamydophila </w:t>
            </w:r>
            <w:r w:rsidRPr="001479E6">
              <w:rPr>
                <w:rFonts w:ascii="Times New Roman" w:hAnsi="Times New Roman" w:cs="Times New Roman"/>
                <w:i/>
                <w:sz w:val="22"/>
                <w:szCs w:val="22"/>
                <w:lang w:val="sk-SK"/>
              </w:rPr>
              <w:t>spp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.</w:t>
            </w:r>
          </w:p>
          <w:p w14:paraId="29342A14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Legionella pneumophila</w:t>
            </w:r>
          </w:p>
          <w:p w14:paraId="513F0B5E" w14:textId="77777777" w:rsidR="000C0048" w:rsidRPr="001479E6" w:rsidRDefault="000C0048" w:rsidP="001E32B4">
            <w:pPr>
              <w:pStyle w:val="Text"/>
              <w:spacing w:before="20" w:after="20"/>
              <w:ind w:left="176"/>
              <w:rPr>
                <w:rFonts w:ascii="Times New Roman" w:hAnsi="Times New Roman" w:cs="Times New Roman"/>
                <w:sz w:val="22"/>
                <w:szCs w:val="22"/>
                <w:u w:val="single"/>
                <w:lang w:val="sk-SK"/>
              </w:rPr>
            </w:pPr>
            <w:r w:rsidRPr="001479E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Mycoplasma </w:t>
            </w:r>
            <w:r w:rsidRPr="001479E6">
              <w:rPr>
                <w:rFonts w:ascii="Times New Roman" w:hAnsi="Times New Roman" w:cs="Times New Roman"/>
                <w:i/>
                <w:sz w:val="22"/>
                <w:szCs w:val="22"/>
                <w:lang w:val="sk-SK"/>
              </w:rPr>
              <w:t>spp</w:t>
            </w:r>
            <w:r w:rsidRPr="001479E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.</w:t>
            </w:r>
          </w:p>
        </w:tc>
      </w:tr>
    </w:tbl>
    <w:p w14:paraId="01C5E70A" w14:textId="77777777" w:rsidR="000C0048" w:rsidRPr="001479E6" w:rsidRDefault="000C0048" w:rsidP="001E32B4">
      <w:pPr>
        <w:pStyle w:val="Text"/>
        <w:rPr>
          <w:rFonts w:ascii="Times New Roman" w:hAnsi="Times New Roman" w:cs="Times New Roman"/>
          <w:sz w:val="22"/>
          <w:szCs w:val="22"/>
          <w:lang w:val="sk-SK"/>
        </w:rPr>
      </w:pPr>
      <w:r w:rsidRPr="001479E6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$</w:t>
      </w:r>
      <w:r w:rsidRPr="001479E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A33DB" w:rsidRPr="001479E6">
        <w:rPr>
          <w:rFonts w:ascii="Times New Roman" w:hAnsi="Times New Roman" w:cs="Times New Roman"/>
          <w:sz w:val="22"/>
          <w:szCs w:val="22"/>
          <w:lang w:val="sk-SK"/>
        </w:rPr>
        <w:t>Kmene vykazujú prirodzenú strednú citlivosť.</w:t>
      </w:r>
    </w:p>
    <w:p w14:paraId="203D10A0" w14:textId="77777777" w:rsidR="000C0048" w:rsidRPr="001479E6" w:rsidRDefault="000C0048" w:rsidP="001E32B4">
      <w:pPr>
        <w:pStyle w:val="Text"/>
        <w:rPr>
          <w:rFonts w:ascii="Times New Roman" w:hAnsi="Times New Roman" w:cs="Times New Roman"/>
          <w:sz w:val="22"/>
          <w:szCs w:val="22"/>
          <w:lang w:val="sk-SK"/>
        </w:rPr>
      </w:pPr>
      <w:r w:rsidRPr="001479E6">
        <w:rPr>
          <w:rFonts w:ascii="Times New Roman" w:hAnsi="Times New Roman" w:cs="Times New Roman"/>
          <w:sz w:val="22"/>
          <w:szCs w:val="22"/>
          <w:vertAlign w:val="superscript"/>
          <w:lang w:val="sk-SK"/>
        </w:rPr>
        <w:t>%</w:t>
      </w:r>
      <w:r w:rsidRPr="001479E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A33DB" w:rsidRPr="001479E6">
        <w:rPr>
          <w:rFonts w:ascii="Times New Roman" w:hAnsi="Times New Roman" w:cs="Times New Roman"/>
          <w:sz w:val="22"/>
          <w:szCs w:val="22"/>
          <w:lang w:val="sk-SK"/>
        </w:rPr>
        <w:t>Betalaktamázy so širokým spektrom</w:t>
      </w:r>
      <w:r w:rsidRPr="001479E6">
        <w:rPr>
          <w:rFonts w:ascii="Times New Roman" w:hAnsi="Times New Roman" w:cs="Times New Roman"/>
          <w:sz w:val="22"/>
          <w:szCs w:val="22"/>
          <w:lang w:val="sk-SK"/>
        </w:rPr>
        <w:t xml:space="preserve"> (ESBL) produ</w:t>
      </w:r>
      <w:r w:rsidR="00AA33DB" w:rsidRPr="001479E6">
        <w:rPr>
          <w:rFonts w:ascii="Times New Roman" w:hAnsi="Times New Roman" w:cs="Times New Roman"/>
          <w:sz w:val="22"/>
          <w:szCs w:val="22"/>
          <w:lang w:val="sk-SK"/>
        </w:rPr>
        <w:t xml:space="preserve">kujúce kmene sú vždy </w:t>
      </w:r>
      <w:r w:rsidRPr="001479E6">
        <w:rPr>
          <w:rFonts w:ascii="Times New Roman" w:hAnsi="Times New Roman" w:cs="Times New Roman"/>
          <w:sz w:val="22"/>
          <w:szCs w:val="22"/>
          <w:lang w:val="sk-SK"/>
        </w:rPr>
        <w:t>re</w:t>
      </w:r>
      <w:r w:rsidR="00AA33DB" w:rsidRPr="001479E6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1479E6">
        <w:rPr>
          <w:rFonts w:ascii="Times New Roman" w:hAnsi="Times New Roman" w:cs="Times New Roman"/>
          <w:sz w:val="22"/>
          <w:szCs w:val="22"/>
          <w:lang w:val="sk-SK"/>
        </w:rPr>
        <w:t>ist</w:t>
      </w:r>
      <w:r w:rsidR="00AA33DB" w:rsidRPr="001479E6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1479E6">
        <w:rPr>
          <w:rFonts w:ascii="Times New Roman" w:hAnsi="Times New Roman" w:cs="Times New Roman"/>
          <w:sz w:val="22"/>
          <w:szCs w:val="22"/>
          <w:lang w:val="sk-SK"/>
        </w:rPr>
        <w:t>nt</w:t>
      </w:r>
      <w:r w:rsidR="00AA33DB" w:rsidRPr="001479E6">
        <w:rPr>
          <w:rFonts w:ascii="Times New Roman" w:hAnsi="Times New Roman" w:cs="Times New Roman"/>
          <w:sz w:val="22"/>
          <w:szCs w:val="22"/>
          <w:lang w:val="sk-SK"/>
        </w:rPr>
        <w:t>né</w:t>
      </w:r>
    </w:p>
    <w:p w14:paraId="61B3811F" w14:textId="77777777" w:rsidR="000C0048" w:rsidRPr="001479E6" w:rsidRDefault="000C0048" w:rsidP="001E32B4">
      <w:pPr>
        <w:pStyle w:val="Text"/>
        <w:rPr>
          <w:rFonts w:ascii="Times New Roman" w:hAnsi="Times New Roman" w:cs="Times New Roman"/>
          <w:sz w:val="22"/>
          <w:szCs w:val="22"/>
          <w:lang w:val="sk-SK"/>
        </w:rPr>
      </w:pPr>
    </w:p>
    <w:p w14:paraId="3E6D7F8B" w14:textId="77777777" w:rsidR="000C0048" w:rsidRPr="001479E6" w:rsidRDefault="00AA33DB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szCs w:val="22"/>
          <w:u w:val="single"/>
          <w:lang w:val="sk-SK"/>
        </w:rPr>
        <w:t xml:space="preserve">Ďalšie </w:t>
      </w:r>
      <w:r w:rsidR="000C0048" w:rsidRPr="001479E6">
        <w:rPr>
          <w:szCs w:val="22"/>
          <w:u w:val="single"/>
          <w:lang w:val="sk-SK"/>
        </w:rPr>
        <w:t>inform</w:t>
      </w:r>
      <w:r w:rsidRPr="001479E6">
        <w:rPr>
          <w:szCs w:val="22"/>
          <w:u w:val="single"/>
          <w:lang w:val="sk-SK"/>
        </w:rPr>
        <w:t>ác</w:t>
      </w:r>
      <w:r w:rsidR="000C0048" w:rsidRPr="001479E6">
        <w:rPr>
          <w:szCs w:val="22"/>
          <w:u w:val="single"/>
          <w:lang w:val="sk-SK"/>
        </w:rPr>
        <w:t>i</w:t>
      </w:r>
      <w:r w:rsidRPr="001479E6">
        <w:rPr>
          <w:szCs w:val="22"/>
          <w:u w:val="single"/>
          <w:lang w:val="sk-SK"/>
        </w:rPr>
        <w:t>e</w:t>
      </w:r>
    </w:p>
    <w:p w14:paraId="09C2C5F3" w14:textId="77777777" w:rsidR="000C0048" w:rsidRPr="001479E6" w:rsidRDefault="00AA33DB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Izoláty </w:t>
      </w:r>
      <w:r w:rsidR="000C0048" w:rsidRPr="001479E6">
        <w:rPr>
          <w:i/>
          <w:szCs w:val="22"/>
          <w:lang w:val="sk-SK"/>
        </w:rPr>
        <w:t>S. pneumoniae</w:t>
      </w:r>
      <w:r w:rsidRPr="001479E6">
        <w:rPr>
          <w:szCs w:val="22"/>
          <w:lang w:val="sk-SK"/>
        </w:rPr>
        <w:t xml:space="preserve">, ktoré </w:t>
      </w:r>
      <w:r w:rsidR="004133F3" w:rsidRPr="001479E6">
        <w:rPr>
          <w:szCs w:val="22"/>
          <w:lang w:val="sk-SK"/>
        </w:rPr>
        <w:t xml:space="preserve">sú citlivé na penicilín, sa dajú považovať za citlivé na </w:t>
      </w:r>
      <w:r w:rsidR="00A05966" w:rsidRPr="001479E6">
        <w:rPr>
          <w:szCs w:val="22"/>
          <w:lang w:val="sk-SK"/>
        </w:rPr>
        <w:t>cefixím</w:t>
      </w:r>
      <w:r w:rsidR="000C0048" w:rsidRPr="001479E6">
        <w:rPr>
          <w:szCs w:val="22"/>
          <w:lang w:val="sk-SK"/>
        </w:rPr>
        <w:t xml:space="preserve">. </w:t>
      </w:r>
      <w:r w:rsidR="004133F3" w:rsidRPr="001479E6">
        <w:rPr>
          <w:szCs w:val="22"/>
          <w:lang w:val="sk-SK"/>
        </w:rPr>
        <w:t>Miera r</w:t>
      </w:r>
      <w:r w:rsidR="000C0048" w:rsidRPr="001479E6">
        <w:rPr>
          <w:szCs w:val="22"/>
          <w:lang w:val="sk-SK"/>
        </w:rPr>
        <w:t>e</w:t>
      </w:r>
      <w:r w:rsidR="004133F3"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ist</w:t>
      </w:r>
      <w:r w:rsidR="004133F3"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nc</w:t>
      </w:r>
      <w:r w:rsidR="004133F3" w:rsidRPr="001479E6">
        <w:rPr>
          <w:szCs w:val="22"/>
          <w:lang w:val="sk-SK"/>
        </w:rPr>
        <w:t>i</w:t>
      </w:r>
      <w:r w:rsidR="000C0048" w:rsidRPr="001479E6">
        <w:rPr>
          <w:szCs w:val="22"/>
          <w:lang w:val="sk-SK"/>
        </w:rPr>
        <w:t xml:space="preserve">e </w:t>
      </w:r>
      <w:r w:rsidR="004133F3" w:rsidRPr="001479E6">
        <w:rPr>
          <w:szCs w:val="22"/>
          <w:lang w:val="sk-SK"/>
        </w:rPr>
        <w:t>v Rakúsku</w:t>
      </w:r>
      <w:r w:rsidR="000C0048" w:rsidRPr="001479E6">
        <w:rPr>
          <w:szCs w:val="22"/>
          <w:lang w:val="sk-SK"/>
        </w:rPr>
        <w:t xml:space="preserve">, </w:t>
      </w:r>
      <w:r w:rsidR="004133F3" w:rsidRPr="001479E6">
        <w:rPr>
          <w:szCs w:val="22"/>
          <w:lang w:val="sk-SK"/>
        </w:rPr>
        <w:t xml:space="preserve">Nemecku, Taliansku, </w:t>
      </w:r>
      <w:r w:rsidR="000C0048" w:rsidRPr="001479E6">
        <w:rPr>
          <w:szCs w:val="22"/>
          <w:lang w:val="sk-SK"/>
        </w:rPr>
        <w:t>Belgi</w:t>
      </w:r>
      <w:r w:rsidR="004133F3" w:rsidRPr="001479E6">
        <w:rPr>
          <w:szCs w:val="22"/>
          <w:lang w:val="sk-SK"/>
        </w:rPr>
        <w:t>ck</w:t>
      </w:r>
      <w:r w:rsidR="000C0048" w:rsidRPr="001479E6">
        <w:rPr>
          <w:szCs w:val="22"/>
          <w:lang w:val="sk-SK"/>
        </w:rPr>
        <w:t xml:space="preserve">u, </w:t>
      </w:r>
      <w:r w:rsidR="004133F3" w:rsidRPr="001479E6">
        <w:rPr>
          <w:szCs w:val="22"/>
          <w:lang w:val="sk-SK"/>
        </w:rPr>
        <w:t>Česku</w:t>
      </w:r>
      <w:r w:rsidR="000C0048" w:rsidRPr="001479E6">
        <w:rPr>
          <w:szCs w:val="22"/>
          <w:lang w:val="sk-SK"/>
        </w:rPr>
        <w:t xml:space="preserve">, </w:t>
      </w:r>
      <w:r w:rsidR="004133F3" w:rsidRPr="001479E6">
        <w:rPr>
          <w:szCs w:val="22"/>
          <w:lang w:val="sk-SK"/>
        </w:rPr>
        <w:t>Švajčiarsku a Veľk</w:t>
      </w:r>
      <w:r w:rsidR="00D75693" w:rsidRPr="001479E6">
        <w:rPr>
          <w:szCs w:val="22"/>
          <w:lang w:val="sk-SK"/>
        </w:rPr>
        <w:t>e</w:t>
      </w:r>
      <w:r w:rsidR="004133F3" w:rsidRPr="001479E6">
        <w:rPr>
          <w:szCs w:val="22"/>
          <w:lang w:val="sk-SK"/>
        </w:rPr>
        <w:t xml:space="preserve">j Británii zostáva nízka. </w:t>
      </w:r>
      <w:r w:rsidR="00D75693" w:rsidRPr="001479E6">
        <w:rPr>
          <w:szCs w:val="22"/>
          <w:lang w:val="sk-SK"/>
        </w:rPr>
        <w:t xml:space="preserve">Aj pri podozrení na infekciu </w:t>
      </w:r>
      <w:r w:rsidR="00D75693" w:rsidRPr="001479E6">
        <w:rPr>
          <w:i/>
          <w:szCs w:val="22"/>
          <w:lang w:val="sk-SK"/>
        </w:rPr>
        <w:t>S. pneumoniae</w:t>
      </w:r>
      <w:r w:rsidR="00D75693" w:rsidRPr="001479E6">
        <w:rPr>
          <w:szCs w:val="22"/>
          <w:lang w:val="sk-SK"/>
        </w:rPr>
        <w:t xml:space="preserve"> </w:t>
      </w:r>
      <w:r w:rsidR="004133F3" w:rsidRPr="001479E6">
        <w:rPr>
          <w:szCs w:val="22"/>
          <w:lang w:val="sk-SK"/>
        </w:rPr>
        <w:t>je v týchto krajinách stále obhajovaná</w:t>
      </w:r>
      <w:r w:rsidR="00D75693" w:rsidRPr="001479E6">
        <w:rPr>
          <w:szCs w:val="22"/>
          <w:lang w:val="sk-SK"/>
        </w:rPr>
        <w:t xml:space="preserve"> empirická liečba</w:t>
      </w:r>
      <w:r w:rsidR="000C0048" w:rsidRPr="001479E6">
        <w:rPr>
          <w:szCs w:val="22"/>
          <w:lang w:val="sk-SK"/>
        </w:rPr>
        <w:t>.</w:t>
      </w:r>
    </w:p>
    <w:p w14:paraId="1030B593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B28804" w14:textId="77777777" w:rsidR="000C0048" w:rsidRPr="001479E6" w:rsidRDefault="00CF1BEC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Kmene</w:t>
      </w:r>
      <w:r w:rsidRPr="001479E6">
        <w:rPr>
          <w:i/>
          <w:szCs w:val="22"/>
          <w:lang w:val="sk-SK"/>
        </w:rPr>
        <w:t xml:space="preserve"> </w:t>
      </w:r>
      <w:r w:rsidR="000C0048" w:rsidRPr="001479E6">
        <w:rPr>
          <w:i/>
          <w:szCs w:val="22"/>
          <w:lang w:val="sk-SK"/>
        </w:rPr>
        <w:t>Klebsiella spp</w:t>
      </w:r>
      <w:r w:rsidR="000C0048" w:rsidRPr="001479E6">
        <w:rPr>
          <w:szCs w:val="22"/>
          <w:lang w:val="sk-SK"/>
        </w:rPr>
        <w:t xml:space="preserve">. a </w:t>
      </w:r>
      <w:r w:rsidR="000C0048" w:rsidRPr="001479E6">
        <w:rPr>
          <w:i/>
          <w:szCs w:val="22"/>
          <w:lang w:val="sk-SK"/>
        </w:rPr>
        <w:t>E. coli</w:t>
      </w:r>
      <w:r w:rsidRPr="001479E6">
        <w:rPr>
          <w:szCs w:val="22"/>
          <w:lang w:val="sk-SK"/>
        </w:rPr>
        <w:t xml:space="preserve">, ktoré produkujú </w:t>
      </w:r>
      <w:r w:rsidR="000C0048" w:rsidRPr="001479E6">
        <w:rPr>
          <w:szCs w:val="22"/>
          <w:lang w:val="sk-SK"/>
        </w:rPr>
        <w:t>betala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tam</w:t>
      </w:r>
      <w:r w:rsidRPr="001479E6">
        <w:rPr>
          <w:szCs w:val="22"/>
          <w:lang w:val="sk-SK"/>
        </w:rPr>
        <w:t xml:space="preserve">ázy so širokým spektrom </w:t>
      </w:r>
      <w:r w:rsidR="000C0048" w:rsidRPr="001479E6">
        <w:rPr>
          <w:szCs w:val="22"/>
          <w:lang w:val="sk-SK"/>
        </w:rPr>
        <w:t>(ESBL) m</w:t>
      </w:r>
      <w:r w:rsidRPr="001479E6">
        <w:rPr>
          <w:szCs w:val="22"/>
          <w:lang w:val="sk-SK"/>
        </w:rPr>
        <w:t>ôžu byť k</w:t>
      </w:r>
      <w:r w:rsidR="000C0048" w:rsidRPr="001479E6">
        <w:rPr>
          <w:szCs w:val="22"/>
          <w:lang w:val="sk-SK"/>
        </w:rPr>
        <w:t>linic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y re</w:t>
      </w:r>
      <w:r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ist</w:t>
      </w:r>
      <w:r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nt</w:t>
      </w:r>
      <w:r w:rsidRPr="001479E6">
        <w:rPr>
          <w:szCs w:val="22"/>
          <w:lang w:val="sk-SK"/>
        </w:rPr>
        <w:t>né voči cef</w:t>
      </w:r>
      <w:r w:rsidR="000C0048" w:rsidRPr="001479E6">
        <w:rPr>
          <w:szCs w:val="22"/>
          <w:lang w:val="sk-SK"/>
        </w:rPr>
        <w:t>alospor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 xml:space="preserve">om, aj napriek zjavnej citlivosti </w:t>
      </w:r>
      <w:r w:rsidR="000C0048" w:rsidRPr="001479E6">
        <w:rPr>
          <w:i/>
          <w:szCs w:val="22"/>
          <w:lang w:val="sk-SK"/>
        </w:rPr>
        <w:t>in vitro</w:t>
      </w:r>
      <w:r w:rsidR="000C0048" w:rsidRPr="001479E6">
        <w:rPr>
          <w:szCs w:val="22"/>
          <w:lang w:val="sk-SK"/>
        </w:rPr>
        <w:t>, a</w:t>
      </w:r>
      <w:r w:rsidRPr="001479E6">
        <w:rPr>
          <w:szCs w:val="22"/>
          <w:lang w:val="sk-SK"/>
        </w:rPr>
        <w:t xml:space="preserve"> preto ich treba považovať za </w:t>
      </w:r>
      <w:r w:rsidR="000C0048" w:rsidRPr="001479E6">
        <w:rPr>
          <w:szCs w:val="22"/>
          <w:lang w:val="sk-SK"/>
        </w:rPr>
        <w:t>re</w:t>
      </w:r>
      <w:r w:rsidRPr="001479E6">
        <w:rPr>
          <w:szCs w:val="22"/>
          <w:lang w:val="sk-SK"/>
        </w:rPr>
        <w:t>z</w:t>
      </w:r>
      <w:r w:rsidR="000C0048" w:rsidRPr="001479E6">
        <w:rPr>
          <w:szCs w:val="22"/>
          <w:lang w:val="sk-SK"/>
        </w:rPr>
        <w:t>ist</w:t>
      </w:r>
      <w:r w:rsidRPr="001479E6">
        <w:rPr>
          <w:szCs w:val="22"/>
          <w:lang w:val="sk-SK"/>
        </w:rPr>
        <w:t>e</w:t>
      </w:r>
      <w:r w:rsidR="000C0048" w:rsidRPr="001479E6">
        <w:rPr>
          <w:szCs w:val="22"/>
          <w:lang w:val="sk-SK"/>
        </w:rPr>
        <w:t>nt</w:t>
      </w:r>
      <w:r w:rsidRPr="001479E6">
        <w:rPr>
          <w:szCs w:val="22"/>
          <w:lang w:val="sk-SK"/>
        </w:rPr>
        <w:t>né</w:t>
      </w:r>
      <w:r w:rsidR="000C0048" w:rsidRPr="001479E6">
        <w:rPr>
          <w:szCs w:val="22"/>
          <w:lang w:val="sk-SK"/>
        </w:rPr>
        <w:t xml:space="preserve">. </w:t>
      </w:r>
      <w:r w:rsidR="00D75693" w:rsidRPr="001479E6">
        <w:rPr>
          <w:szCs w:val="22"/>
          <w:lang w:val="sk-SK"/>
        </w:rPr>
        <w:t xml:space="preserve">Všetky </w:t>
      </w:r>
      <w:r w:rsidR="000C0048" w:rsidRPr="001479E6">
        <w:rPr>
          <w:szCs w:val="22"/>
          <w:lang w:val="sk-SK"/>
        </w:rPr>
        <w:t>ce</w:t>
      </w:r>
      <w:r w:rsidR="00D75693"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alospor</w:t>
      </w:r>
      <w:r w:rsidR="00D75693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="00D75693" w:rsidRPr="001479E6">
        <w:rPr>
          <w:szCs w:val="22"/>
          <w:lang w:val="sk-SK"/>
        </w:rPr>
        <w:t xml:space="preserve">y vykazujú </w:t>
      </w:r>
      <w:r w:rsidR="000C0048" w:rsidRPr="001479E6">
        <w:rPr>
          <w:i/>
          <w:iCs/>
          <w:szCs w:val="22"/>
          <w:lang w:val="sk-SK"/>
        </w:rPr>
        <w:t>in vitro</w:t>
      </w:r>
      <w:r w:rsidR="000C0048" w:rsidRPr="001479E6">
        <w:rPr>
          <w:szCs w:val="22"/>
          <w:lang w:val="sk-SK"/>
        </w:rPr>
        <w:t xml:space="preserve"> a</w:t>
      </w:r>
      <w:r w:rsidR="00D75693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tivit</w:t>
      </w:r>
      <w:r w:rsidR="00D75693" w:rsidRPr="001479E6">
        <w:rPr>
          <w:szCs w:val="22"/>
          <w:lang w:val="sk-SK"/>
        </w:rPr>
        <w:t xml:space="preserve">u proti </w:t>
      </w:r>
      <w:r w:rsidR="000C0048" w:rsidRPr="001479E6">
        <w:rPr>
          <w:i/>
          <w:szCs w:val="22"/>
          <w:lang w:val="sk-SK"/>
        </w:rPr>
        <w:t>S. aureus</w:t>
      </w:r>
      <w:r w:rsidR="00D75693" w:rsidRPr="001479E6">
        <w:rPr>
          <w:szCs w:val="22"/>
          <w:lang w:val="sk-SK"/>
        </w:rPr>
        <w:t xml:space="preserve">, rezistentnému voči meticilínu </w:t>
      </w:r>
      <w:r w:rsidR="000C0048" w:rsidRPr="001479E6">
        <w:rPr>
          <w:szCs w:val="22"/>
          <w:lang w:val="sk-SK"/>
        </w:rPr>
        <w:lastRenderedPageBreak/>
        <w:t>(MRSA) a</w:t>
      </w:r>
      <w:r w:rsidR="00D75693" w:rsidRPr="001479E6">
        <w:rPr>
          <w:szCs w:val="22"/>
          <w:lang w:val="sk-SK"/>
        </w:rPr>
        <w:t xml:space="preserve"> </w:t>
      </w:r>
      <w:r w:rsidR="0031576B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oagul</w:t>
      </w:r>
      <w:r w:rsidR="0031576B" w:rsidRPr="001479E6">
        <w:rPr>
          <w:szCs w:val="22"/>
          <w:lang w:val="sk-SK"/>
        </w:rPr>
        <w:t>ázo</w:t>
      </w:r>
      <w:r w:rsidR="000C0048" w:rsidRPr="001479E6">
        <w:rPr>
          <w:szCs w:val="22"/>
          <w:lang w:val="sk-SK"/>
        </w:rPr>
        <w:t>-negat</w:t>
      </w:r>
      <w:r w:rsidR="0031576B"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v</w:t>
      </w:r>
      <w:r w:rsidR="0031576B" w:rsidRPr="001479E6">
        <w:rPr>
          <w:szCs w:val="22"/>
          <w:lang w:val="sk-SK"/>
        </w:rPr>
        <w:t xml:space="preserve">nym </w:t>
      </w:r>
      <w:r w:rsidR="000C0048" w:rsidRPr="001479E6">
        <w:rPr>
          <w:szCs w:val="22"/>
          <w:lang w:val="sk-SK"/>
        </w:rPr>
        <w:t>sta</w:t>
      </w:r>
      <w:r w:rsidR="0031576B"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ylo</w:t>
      </w:r>
      <w:r w:rsidR="0031576B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</w:t>
      </w:r>
      <w:r w:rsidR="0031576B" w:rsidRPr="001479E6">
        <w:rPr>
          <w:szCs w:val="22"/>
          <w:lang w:val="sk-SK"/>
        </w:rPr>
        <w:t>kom</w:t>
      </w:r>
      <w:r w:rsidR="000C0048" w:rsidRPr="001479E6">
        <w:rPr>
          <w:szCs w:val="22"/>
          <w:lang w:val="sk-SK"/>
        </w:rPr>
        <w:t xml:space="preserve">, </w:t>
      </w:r>
      <w:r w:rsidR="0031576B" w:rsidRPr="001479E6">
        <w:rPr>
          <w:szCs w:val="22"/>
          <w:lang w:val="sk-SK"/>
        </w:rPr>
        <w:t>ale nie sú k</w:t>
      </w:r>
      <w:r w:rsidR="000C0048" w:rsidRPr="001479E6">
        <w:rPr>
          <w:szCs w:val="22"/>
          <w:lang w:val="sk-SK"/>
        </w:rPr>
        <w:t>linic</w:t>
      </w:r>
      <w:r w:rsidR="0031576B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 xml:space="preserve">y </w:t>
      </w:r>
      <w:r w:rsidR="0031576B" w:rsidRPr="001479E6">
        <w:rPr>
          <w:szCs w:val="22"/>
          <w:lang w:val="sk-SK"/>
        </w:rPr>
        <w:t>účinné</w:t>
      </w:r>
      <w:r w:rsidR="000C0048" w:rsidRPr="001479E6">
        <w:rPr>
          <w:szCs w:val="22"/>
          <w:lang w:val="sk-SK"/>
        </w:rPr>
        <w:t xml:space="preserve">. </w:t>
      </w:r>
      <w:r w:rsidR="0031576B" w:rsidRPr="001479E6">
        <w:rPr>
          <w:szCs w:val="22"/>
          <w:lang w:val="sk-SK"/>
        </w:rPr>
        <w:t>Preto treba za rezistentné považovať aj iz</w:t>
      </w:r>
      <w:r w:rsidR="000C0048" w:rsidRPr="001479E6">
        <w:rPr>
          <w:szCs w:val="22"/>
          <w:lang w:val="sk-SK"/>
        </w:rPr>
        <w:t>ol</w:t>
      </w:r>
      <w:r w:rsidR="0031576B"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t</w:t>
      </w:r>
      <w:r w:rsidR="0031576B" w:rsidRPr="001479E6">
        <w:rPr>
          <w:szCs w:val="22"/>
          <w:lang w:val="sk-SK"/>
        </w:rPr>
        <w:t>y</w:t>
      </w:r>
      <w:r w:rsidR="000C0048" w:rsidRPr="001479E6">
        <w:rPr>
          <w:szCs w:val="22"/>
          <w:lang w:val="sk-SK"/>
        </w:rPr>
        <w:t>. T</w:t>
      </w:r>
      <w:r w:rsidR="0031576B" w:rsidRPr="001479E6">
        <w:rPr>
          <w:szCs w:val="22"/>
          <w:lang w:val="sk-SK"/>
        </w:rPr>
        <w:t xml:space="preserve">o isté platí </w:t>
      </w:r>
      <w:r w:rsidR="000C0048" w:rsidRPr="001479E6">
        <w:rPr>
          <w:szCs w:val="22"/>
          <w:lang w:val="sk-SK"/>
        </w:rPr>
        <w:t>p</w:t>
      </w:r>
      <w:r w:rsidR="0031576B" w:rsidRPr="001479E6">
        <w:rPr>
          <w:szCs w:val="22"/>
          <w:lang w:val="sk-SK"/>
        </w:rPr>
        <w:t>r</w:t>
      </w:r>
      <w:r w:rsidR="000C0048" w:rsidRPr="001479E6">
        <w:rPr>
          <w:szCs w:val="22"/>
          <w:lang w:val="sk-SK"/>
        </w:rPr>
        <w:t>e</w:t>
      </w:r>
      <w:r w:rsidR="0031576B" w:rsidRPr="001479E6">
        <w:rPr>
          <w:szCs w:val="22"/>
          <w:lang w:val="sk-SK"/>
        </w:rPr>
        <w:t xml:space="preserve"> </w:t>
      </w:r>
      <w:r w:rsidR="000C0048" w:rsidRPr="001479E6">
        <w:rPr>
          <w:i/>
          <w:szCs w:val="22"/>
          <w:lang w:val="sk-SK"/>
        </w:rPr>
        <w:t>Enterococcus spp</w:t>
      </w:r>
      <w:r w:rsidR="000C0048" w:rsidRPr="001479E6">
        <w:rPr>
          <w:szCs w:val="22"/>
          <w:lang w:val="sk-SK"/>
        </w:rPr>
        <w:t>.</w:t>
      </w:r>
    </w:p>
    <w:p w14:paraId="5718E375" w14:textId="77777777" w:rsidR="000C0048" w:rsidRPr="001479E6" w:rsidRDefault="000C0048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</w:p>
    <w:p w14:paraId="70DAEFD2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5.2</w:t>
      </w:r>
      <w:r w:rsidRPr="001479E6">
        <w:rPr>
          <w:b/>
          <w:szCs w:val="22"/>
          <w:lang w:val="sk-SK"/>
        </w:rPr>
        <w:tab/>
      </w:r>
      <w:r w:rsidR="00E91610" w:rsidRPr="001479E6">
        <w:rPr>
          <w:b/>
          <w:szCs w:val="22"/>
          <w:lang w:val="sk-SK"/>
        </w:rPr>
        <w:t>F</w:t>
      </w:r>
      <w:r w:rsidRPr="001479E6">
        <w:rPr>
          <w:b/>
          <w:szCs w:val="22"/>
          <w:lang w:val="sk-SK"/>
        </w:rPr>
        <w:t>arma</w:t>
      </w:r>
      <w:r w:rsidR="00E91610" w:rsidRPr="001479E6">
        <w:rPr>
          <w:b/>
          <w:szCs w:val="22"/>
          <w:lang w:val="sk-SK"/>
        </w:rPr>
        <w:t>k</w:t>
      </w:r>
      <w:r w:rsidRPr="001479E6">
        <w:rPr>
          <w:b/>
          <w:szCs w:val="22"/>
          <w:lang w:val="sk-SK"/>
        </w:rPr>
        <w:t>okinetic</w:t>
      </w:r>
      <w:r w:rsidR="00E91610" w:rsidRPr="001479E6">
        <w:rPr>
          <w:b/>
          <w:szCs w:val="22"/>
          <w:lang w:val="sk-SK"/>
        </w:rPr>
        <w:t>ké vlastnosti</w:t>
      </w:r>
    </w:p>
    <w:p w14:paraId="1A2F2FD8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F4B4252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bCs/>
          <w:szCs w:val="22"/>
          <w:u w:val="single"/>
          <w:lang w:val="sk-SK"/>
        </w:rPr>
        <w:t>Absorp</w:t>
      </w:r>
      <w:r w:rsidR="000E169A" w:rsidRPr="001479E6">
        <w:rPr>
          <w:bCs/>
          <w:szCs w:val="22"/>
          <w:u w:val="single"/>
          <w:lang w:val="sk-SK"/>
        </w:rPr>
        <w:t>c</w:t>
      </w:r>
      <w:r w:rsidRPr="001479E6">
        <w:rPr>
          <w:bCs/>
          <w:szCs w:val="22"/>
          <w:u w:val="single"/>
          <w:lang w:val="sk-SK"/>
        </w:rPr>
        <w:t>i</w:t>
      </w:r>
      <w:r w:rsidR="000E169A" w:rsidRPr="001479E6">
        <w:rPr>
          <w:bCs/>
          <w:szCs w:val="22"/>
          <w:u w:val="single"/>
          <w:lang w:val="sk-SK"/>
        </w:rPr>
        <w:t>a</w:t>
      </w:r>
    </w:p>
    <w:p w14:paraId="253BF6E4" w14:textId="77777777" w:rsidR="00EA2116" w:rsidRPr="001479E6" w:rsidRDefault="000E169A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Absorpcia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 xml:space="preserve">u je závislá </w:t>
      </w:r>
      <w:r w:rsidR="004E16B2" w:rsidRPr="001479E6">
        <w:rPr>
          <w:szCs w:val="22"/>
          <w:lang w:val="sk-SK"/>
        </w:rPr>
        <w:t>od</w:t>
      </w:r>
      <w:r w:rsidRPr="001479E6">
        <w:rPr>
          <w:szCs w:val="22"/>
          <w:lang w:val="sk-SK"/>
        </w:rPr>
        <w:t xml:space="preserve"> dávk</w:t>
      </w:r>
      <w:r w:rsidR="004E16B2" w:rsidRPr="001479E6">
        <w:rPr>
          <w:szCs w:val="22"/>
          <w:lang w:val="sk-SK"/>
        </w:rPr>
        <w:t>y,</w:t>
      </w:r>
      <w:r w:rsidRPr="001479E6">
        <w:rPr>
          <w:szCs w:val="22"/>
          <w:lang w:val="sk-SK"/>
        </w:rPr>
        <w:t xml:space="preserve"> ale </w:t>
      </w:r>
      <w:r w:rsidR="009A0E83" w:rsidRPr="001479E6">
        <w:rPr>
          <w:szCs w:val="22"/>
          <w:lang w:val="sk-SK"/>
        </w:rPr>
        <w:t>nie je jej priamo úmerná</w:t>
      </w:r>
      <w:r w:rsidR="009D6711" w:rsidRPr="001479E6">
        <w:rPr>
          <w:szCs w:val="22"/>
          <w:lang w:val="sk-SK"/>
        </w:rPr>
        <w:t xml:space="preserve">. </w:t>
      </w:r>
      <w:r w:rsidR="000C0048" w:rsidRPr="001479E6">
        <w:rPr>
          <w:szCs w:val="22"/>
          <w:lang w:val="sk-SK"/>
        </w:rPr>
        <w:t>Absol</w:t>
      </w:r>
      <w:r w:rsidR="009D6711" w:rsidRPr="001479E6">
        <w:rPr>
          <w:szCs w:val="22"/>
          <w:lang w:val="sk-SK"/>
        </w:rPr>
        <w:t>ú</w:t>
      </w:r>
      <w:r w:rsidR="000C0048" w:rsidRPr="001479E6">
        <w:rPr>
          <w:szCs w:val="22"/>
          <w:lang w:val="sk-SK"/>
        </w:rPr>
        <w:t>t</w:t>
      </w:r>
      <w:r w:rsidR="009D6711" w:rsidRPr="001479E6">
        <w:rPr>
          <w:szCs w:val="22"/>
          <w:lang w:val="sk-SK"/>
        </w:rPr>
        <w:t xml:space="preserve">na </w:t>
      </w:r>
      <w:r w:rsidR="000C0048" w:rsidRPr="001479E6">
        <w:rPr>
          <w:szCs w:val="22"/>
          <w:lang w:val="sk-SK"/>
        </w:rPr>
        <w:t>bio</w:t>
      </w:r>
      <w:r w:rsidR="009D6711" w:rsidRPr="001479E6">
        <w:rPr>
          <w:szCs w:val="22"/>
          <w:lang w:val="sk-SK"/>
        </w:rPr>
        <w:t xml:space="preserve">logická dostupnosť je v rozsahu </w:t>
      </w:r>
      <w:r w:rsidR="000C0048" w:rsidRPr="001479E6">
        <w:rPr>
          <w:szCs w:val="22"/>
          <w:lang w:val="sk-SK"/>
        </w:rPr>
        <w:t>22</w:t>
      </w:r>
      <w:r w:rsidR="001E32B4" w:rsidRPr="001479E6">
        <w:rPr>
          <w:szCs w:val="22"/>
          <w:lang w:val="sk-SK"/>
        </w:rPr>
        <w:t> – </w:t>
      </w:r>
      <w:r w:rsidR="000C0048" w:rsidRPr="001479E6">
        <w:rPr>
          <w:szCs w:val="22"/>
          <w:lang w:val="sk-SK"/>
        </w:rPr>
        <w:t>54</w:t>
      </w:r>
      <w:r w:rsidR="001E32B4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>% a</w:t>
      </w:r>
      <w:r w:rsidR="009D6711" w:rsidRPr="001479E6">
        <w:rPr>
          <w:szCs w:val="22"/>
          <w:lang w:val="sk-SK"/>
        </w:rPr>
        <w:t xml:space="preserve"> príjem potravy </w:t>
      </w:r>
      <w:r w:rsidR="004E16B2" w:rsidRPr="001A412B">
        <w:rPr>
          <w:szCs w:val="22"/>
          <w:lang w:val="sk-SK"/>
        </w:rPr>
        <w:t>na ňu nemá žiadny vplyv.</w:t>
      </w:r>
    </w:p>
    <w:p w14:paraId="087B5E06" w14:textId="77777777" w:rsidR="00BB2FA3" w:rsidRPr="001479E6" w:rsidRDefault="00EA211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Po perorálnom podaní </w:t>
      </w:r>
      <w:r w:rsidR="00F94429" w:rsidRPr="001479E6">
        <w:rPr>
          <w:szCs w:val="22"/>
          <w:lang w:val="sk-SK"/>
        </w:rPr>
        <w:t>400 mg</w:t>
      </w:r>
      <w:r w:rsidR="00DF5037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 xml:space="preserve">cefixímu zdravým dobrovoľníkom sa </w:t>
      </w:r>
      <w:r w:rsidR="00BB2FA3" w:rsidRPr="001479E6">
        <w:rPr>
          <w:szCs w:val="22"/>
          <w:lang w:val="sk-SK"/>
        </w:rPr>
        <w:t>najvyššie</w:t>
      </w:r>
      <w:r w:rsidRPr="001479E6">
        <w:rPr>
          <w:szCs w:val="22"/>
          <w:lang w:val="sk-SK"/>
        </w:rPr>
        <w:t xml:space="preserve"> koncentrácie v sére obvykle dosahujú</w:t>
      </w:r>
      <w:r w:rsidR="00BB2FA3" w:rsidRPr="001479E6">
        <w:rPr>
          <w:szCs w:val="22"/>
          <w:lang w:val="sk-SK"/>
        </w:rPr>
        <w:t xml:space="preserve"> po</w:t>
      </w:r>
      <w:r w:rsidRPr="001479E6">
        <w:rPr>
          <w:szCs w:val="22"/>
          <w:lang w:val="sk-SK"/>
        </w:rPr>
        <w:t xml:space="preserve"> 4 hodin</w:t>
      </w:r>
      <w:r w:rsidR="00BB2FA3" w:rsidRPr="001479E6">
        <w:rPr>
          <w:szCs w:val="22"/>
          <w:lang w:val="sk-SK"/>
        </w:rPr>
        <w:t>ách</w:t>
      </w:r>
      <w:r w:rsidRPr="001479E6">
        <w:rPr>
          <w:szCs w:val="22"/>
          <w:lang w:val="sk-SK"/>
        </w:rPr>
        <w:t xml:space="preserve">. Po jednorazovej perorálnej dávke </w:t>
      </w:r>
      <w:r w:rsidR="00DF5037" w:rsidRPr="001479E6">
        <w:rPr>
          <w:szCs w:val="22"/>
          <w:lang w:val="sk-SK"/>
        </w:rPr>
        <w:t xml:space="preserve">400 </w:t>
      </w:r>
      <w:r w:rsidRPr="001479E6">
        <w:rPr>
          <w:szCs w:val="22"/>
          <w:lang w:val="sk-SK"/>
        </w:rPr>
        <w:t xml:space="preserve">mg </w:t>
      </w:r>
      <w:r w:rsidR="00BB2FA3" w:rsidRPr="001479E6">
        <w:rPr>
          <w:szCs w:val="22"/>
          <w:lang w:val="sk-SK"/>
        </w:rPr>
        <w:t>bol</w:t>
      </w:r>
      <w:r w:rsidR="00DF5037" w:rsidRPr="001479E6">
        <w:rPr>
          <w:szCs w:val="22"/>
          <w:lang w:val="sk-SK"/>
        </w:rPr>
        <w:t>a</w:t>
      </w:r>
      <w:r w:rsidR="00BB2FA3" w:rsidRPr="001479E6">
        <w:rPr>
          <w:szCs w:val="22"/>
          <w:lang w:val="sk-SK"/>
        </w:rPr>
        <w:t xml:space="preserve"> priemern</w:t>
      </w:r>
      <w:r w:rsidR="00DF5037" w:rsidRPr="001479E6">
        <w:rPr>
          <w:szCs w:val="22"/>
          <w:lang w:val="sk-SK"/>
        </w:rPr>
        <w:t>á</w:t>
      </w:r>
      <w:r w:rsidR="00BB2FA3" w:rsidRPr="001479E6">
        <w:rPr>
          <w:szCs w:val="22"/>
          <w:lang w:val="sk-SK"/>
        </w:rPr>
        <w:t xml:space="preserve"> najvyšši</w:t>
      </w:r>
      <w:r w:rsidR="00DF5037" w:rsidRPr="001479E6">
        <w:rPr>
          <w:szCs w:val="22"/>
          <w:lang w:val="sk-SK"/>
        </w:rPr>
        <w:t>a</w:t>
      </w:r>
      <w:r w:rsidRPr="001479E6">
        <w:rPr>
          <w:szCs w:val="22"/>
          <w:lang w:val="sk-SK"/>
        </w:rPr>
        <w:t xml:space="preserve"> sérov</w:t>
      </w:r>
      <w:r w:rsidR="00DF5037" w:rsidRPr="001479E6">
        <w:rPr>
          <w:szCs w:val="22"/>
          <w:lang w:val="sk-SK"/>
        </w:rPr>
        <w:t>á</w:t>
      </w:r>
      <w:r w:rsidRPr="001479E6">
        <w:rPr>
          <w:szCs w:val="22"/>
          <w:lang w:val="sk-SK"/>
        </w:rPr>
        <w:t xml:space="preserve"> ​​koncentráci</w:t>
      </w:r>
      <w:r w:rsidR="00DF5037" w:rsidRPr="001479E6">
        <w:rPr>
          <w:szCs w:val="22"/>
          <w:lang w:val="sk-SK"/>
        </w:rPr>
        <w:t>a</w:t>
      </w:r>
      <w:r w:rsidRPr="001479E6">
        <w:rPr>
          <w:szCs w:val="22"/>
          <w:lang w:val="sk-SK"/>
        </w:rPr>
        <w:t xml:space="preserve"> </w:t>
      </w:r>
      <w:r w:rsidR="00DF5037" w:rsidRPr="001479E6">
        <w:rPr>
          <w:szCs w:val="22"/>
          <w:lang w:val="sk-SK"/>
        </w:rPr>
        <w:t>3,85</w:t>
      </w:r>
      <w:r w:rsidR="00BB2FA3" w:rsidRPr="001479E6">
        <w:rPr>
          <w:szCs w:val="22"/>
          <w:lang w:val="sk-SK"/>
        </w:rPr>
        <w:t xml:space="preserve"> mg</w:t>
      </w:r>
      <w:r w:rsidRPr="001479E6">
        <w:rPr>
          <w:szCs w:val="22"/>
          <w:lang w:val="sk-SK"/>
        </w:rPr>
        <w:t>/l</w:t>
      </w:r>
    </w:p>
    <w:p w14:paraId="7FD2D3CF" w14:textId="77777777" w:rsidR="00062A40" w:rsidRPr="001479E6" w:rsidRDefault="00062A40" w:rsidP="001E32B4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56149EEA" w14:textId="77777777" w:rsidR="00BB2FA3" w:rsidRPr="001479E6" w:rsidRDefault="004D624C" w:rsidP="001E32B4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1479E6">
        <w:rPr>
          <w:i/>
          <w:szCs w:val="22"/>
          <w:lang w:val="sk-SK"/>
        </w:rPr>
        <w:t>Pediatrická populácia</w:t>
      </w:r>
    </w:p>
    <w:p w14:paraId="70215471" w14:textId="77777777" w:rsidR="000C0048" w:rsidRPr="001479E6" w:rsidRDefault="009D6711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U </w:t>
      </w:r>
      <w:r w:rsidR="000C0048" w:rsidRPr="001479E6">
        <w:rPr>
          <w:szCs w:val="22"/>
          <w:lang w:val="sk-SK"/>
        </w:rPr>
        <w:t>pediatric</w:t>
      </w:r>
      <w:r w:rsidRPr="001479E6">
        <w:rPr>
          <w:szCs w:val="22"/>
          <w:lang w:val="sk-SK"/>
        </w:rPr>
        <w:t xml:space="preserve">kých </w:t>
      </w:r>
      <w:r w:rsidR="000C0048" w:rsidRPr="001479E6">
        <w:rPr>
          <w:szCs w:val="22"/>
          <w:lang w:val="sk-SK"/>
        </w:rPr>
        <w:t>pa</w:t>
      </w:r>
      <w:r w:rsidRPr="001479E6">
        <w:rPr>
          <w:szCs w:val="22"/>
          <w:lang w:val="sk-SK"/>
        </w:rPr>
        <w:t>c</w:t>
      </w:r>
      <w:r w:rsidR="000C0048" w:rsidRPr="001479E6">
        <w:rPr>
          <w:szCs w:val="22"/>
          <w:lang w:val="sk-SK"/>
        </w:rPr>
        <w:t>ient</w:t>
      </w:r>
      <w:r w:rsidRPr="001479E6">
        <w:rPr>
          <w:szCs w:val="22"/>
          <w:lang w:val="sk-SK"/>
        </w:rPr>
        <w:t>ov</w:t>
      </w:r>
      <w:r w:rsidR="000C0048" w:rsidRPr="001479E6">
        <w:rPr>
          <w:szCs w:val="22"/>
          <w:lang w:val="sk-SK"/>
        </w:rPr>
        <w:t xml:space="preserve"> (</w:t>
      </w:r>
      <w:r w:rsidR="00E46D5A" w:rsidRPr="001479E6">
        <w:rPr>
          <w:szCs w:val="22"/>
          <w:lang w:val="sk-SK"/>
        </w:rPr>
        <w:t>do</w:t>
      </w:r>
      <w:r w:rsidR="000C0048" w:rsidRPr="001479E6">
        <w:rPr>
          <w:szCs w:val="22"/>
          <w:lang w:val="sk-SK"/>
        </w:rPr>
        <w:t xml:space="preserve"> 12 r</w:t>
      </w:r>
      <w:r w:rsidRPr="001479E6">
        <w:rPr>
          <w:szCs w:val="22"/>
          <w:lang w:val="sk-SK"/>
        </w:rPr>
        <w:t>okov</w:t>
      </w:r>
      <w:r w:rsidR="000C0048" w:rsidRPr="001479E6">
        <w:rPr>
          <w:szCs w:val="22"/>
          <w:lang w:val="sk-SK"/>
        </w:rPr>
        <w:t xml:space="preserve">) </w:t>
      </w:r>
      <w:r w:rsidRPr="001479E6">
        <w:rPr>
          <w:szCs w:val="22"/>
          <w:lang w:val="sk-SK"/>
        </w:rPr>
        <w:t xml:space="preserve">viedla dávka </w:t>
      </w:r>
      <w:r w:rsidR="000C0048" w:rsidRPr="001479E6">
        <w:rPr>
          <w:szCs w:val="22"/>
          <w:lang w:val="sk-SK"/>
        </w:rPr>
        <w:t xml:space="preserve">4 mg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>u</w:t>
      </w:r>
      <w:r w:rsidR="000C0048" w:rsidRPr="001479E6">
        <w:rPr>
          <w:szCs w:val="22"/>
          <w:lang w:val="sk-SK"/>
        </w:rPr>
        <w:t xml:space="preserve">/kg </w:t>
      </w:r>
      <w:r w:rsidRPr="001479E6">
        <w:rPr>
          <w:szCs w:val="22"/>
          <w:lang w:val="sk-SK"/>
        </w:rPr>
        <w:t xml:space="preserve">telesnej hmotnosti </w:t>
      </w:r>
      <w:r w:rsidR="00DA293F" w:rsidRPr="001479E6">
        <w:rPr>
          <w:szCs w:val="22"/>
          <w:lang w:val="sk-SK"/>
        </w:rPr>
        <w:t>k</w:t>
      </w:r>
      <w:r w:rsidR="000C4520" w:rsidRPr="001479E6">
        <w:rPr>
          <w:szCs w:val="22"/>
          <w:lang w:val="sk-SK"/>
        </w:rPr>
        <w:t xml:space="preserve"> priemerným vrcholovým </w:t>
      </w:r>
      <w:r w:rsidR="00DA293F" w:rsidRPr="001479E6">
        <w:rPr>
          <w:szCs w:val="22"/>
          <w:lang w:val="sk-SK"/>
        </w:rPr>
        <w:t xml:space="preserve">sérovým koncentráciám </w:t>
      </w:r>
      <w:r w:rsidR="000C0048" w:rsidRPr="001479E6">
        <w:rPr>
          <w:szCs w:val="22"/>
          <w:lang w:val="sk-SK"/>
        </w:rPr>
        <w:t>1</w:t>
      </w:r>
      <w:r w:rsidR="00DA293F" w:rsidRPr="001479E6">
        <w:rPr>
          <w:szCs w:val="22"/>
          <w:lang w:val="sk-SK"/>
        </w:rPr>
        <w:t>,</w:t>
      </w:r>
      <w:r w:rsidR="000C0048" w:rsidRPr="001479E6">
        <w:rPr>
          <w:szCs w:val="22"/>
          <w:lang w:val="sk-SK"/>
        </w:rPr>
        <w:t>8 µg/ml, a</w:t>
      </w:r>
      <w:r w:rsidR="00DA293F"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d</w:t>
      </w:r>
      <w:r w:rsidR="00DA293F" w:rsidRPr="001479E6">
        <w:rPr>
          <w:szCs w:val="22"/>
          <w:lang w:val="sk-SK"/>
        </w:rPr>
        <w:t xml:space="preserve">ávka </w:t>
      </w:r>
      <w:r w:rsidR="000C0048" w:rsidRPr="001479E6">
        <w:rPr>
          <w:szCs w:val="22"/>
          <w:lang w:val="sk-SK"/>
        </w:rPr>
        <w:t xml:space="preserve">8 mg/kg </w:t>
      </w:r>
      <w:r w:rsidR="00DA293F" w:rsidRPr="001479E6">
        <w:rPr>
          <w:szCs w:val="22"/>
          <w:lang w:val="sk-SK"/>
        </w:rPr>
        <w:t xml:space="preserve">telesnej hmotnosti k </w:t>
      </w:r>
      <w:r w:rsidR="000C0048" w:rsidRPr="001479E6">
        <w:rPr>
          <w:szCs w:val="22"/>
          <w:lang w:val="sk-SK"/>
        </w:rPr>
        <w:t>s</w:t>
      </w:r>
      <w:r w:rsidR="00DA293F" w:rsidRPr="001479E6">
        <w:rPr>
          <w:szCs w:val="22"/>
          <w:lang w:val="sk-SK"/>
        </w:rPr>
        <w:t>é</w:t>
      </w:r>
      <w:r w:rsidR="000C0048" w:rsidRPr="001479E6">
        <w:rPr>
          <w:szCs w:val="22"/>
          <w:lang w:val="sk-SK"/>
        </w:rPr>
        <w:t>r</w:t>
      </w:r>
      <w:r w:rsidR="00DA293F" w:rsidRPr="001479E6">
        <w:rPr>
          <w:szCs w:val="22"/>
          <w:lang w:val="sk-SK"/>
        </w:rPr>
        <w:t>ový</w:t>
      </w:r>
      <w:r w:rsidR="000C0048" w:rsidRPr="001479E6">
        <w:rPr>
          <w:szCs w:val="22"/>
          <w:lang w:val="sk-SK"/>
        </w:rPr>
        <w:t xml:space="preserve">m </w:t>
      </w:r>
      <w:r w:rsidR="00DA293F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oncentr</w:t>
      </w:r>
      <w:r w:rsidR="00DA293F" w:rsidRPr="001479E6">
        <w:rPr>
          <w:szCs w:val="22"/>
          <w:lang w:val="sk-SK"/>
        </w:rPr>
        <w:t>ác</w:t>
      </w:r>
      <w:r w:rsidR="000C0048" w:rsidRPr="001479E6">
        <w:rPr>
          <w:szCs w:val="22"/>
          <w:lang w:val="sk-SK"/>
        </w:rPr>
        <w:t>i</w:t>
      </w:r>
      <w:r w:rsidR="00DA293F" w:rsidRPr="001479E6">
        <w:rPr>
          <w:szCs w:val="22"/>
          <w:lang w:val="sk-SK"/>
        </w:rPr>
        <w:t xml:space="preserve">ám </w:t>
      </w:r>
      <w:r w:rsidR="000C0048" w:rsidRPr="001479E6">
        <w:rPr>
          <w:szCs w:val="22"/>
          <w:lang w:val="sk-SK"/>
        </w:rPr>
        <w:t>3</w:t>
      </w:r>
      <w:r w:rsidR="00DA293F" w:rsidRPr="001479E6">
        <w:rPr>
          <w:szCs w:val="22"/>
          <w:lang w:val="sk-SK"/>
        </w:rPr>
        <w:t>,</w:t>
      </w:r>
      <w:r w:rsidR="000C0048" w:rsidRPr="001479E6">
        <w:rPr>
          <w:szCs w:val="22"/>
          <w:lang w:val="sk-SK"/>
        </w:rPr>
        <w:t>6 µg/ml.</w:t>
      </w:r>
    </w:p>
    <w:p w14:paraId="49B1604C" w14:textId="77777777" w:rsidR="004E1C57" w:rsidRPr="001479E6" w:rsidRDefault="004E1C57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4C81728" w14:textId="77777777" w:rsidR="004E1C57" w:rsidRPr="001479E6" w:rsidRDefault="004E1C57" w:rsidP="001E32B4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1479E6">
        <w:rPr>
          <w:i/>
          <w:szCs w:val="22"/>
          <w:lang w:val="sk-SK"/>
        </w:rPr>
        <w:t>Starší pacienti</w:t>
      </w:r>
    </w:p>
    <w:p w14:paraId="7B2D214F" w14:textId="77777777" w:rsidR="000C0048" w:rsidRPr="001479E6" w:rsidRDefault="00DA293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Plocha pod krivkou závislosti plazmatickej koncentrácie od času </w:t>
      </w:r>
      <w:r w:rsidR="000C0048" w:rsidRPr="001479E6">
        <w:rPr>
          <w:szCs w:val="22"/>
          <w:lang w:val="sk-SK"/>
        </w:rPr>
        <w:t xml:space="preserve">(AUC) </w:t>
      </w:r>
      <w:r w:rsidRPr="001479E6">
        <w:rPr>
          <w:szCs w:val="22"/>
          <w:lang w:val="sk-SK"/>
        </w:rPr>
        <w:t>je u starších pacientov iba mierne väčšia ako u mladších. Starší pacienti môžu byť liečení rovnakými dávkami ako ostatná populácia</w:t>
      </w:r>
      <w:r w:rsidR="000C0048" w:rsidRPr="001479E6">
        <w:rPr>
          <w:szCs w:val="22"/>
          <w:lang w:val="sk-SK"/>
        </w:rPr>
        <w:t>.</w:t>
      </w:r>
    </w:p>
    <w:p w14:paraId="0D63D45B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9D655E3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bCs/>
          <w:szCs w:val="22"/>
          <w:u w:val="single"/>
          <w:lang w:val="sk-SK"/>
        </w:rPr>
        <w:t>Distrib</w:t>
      </w:r>
      <w:r w:rsidR="00DA293F" w:rsidRPr="001479E6">
        <w:rPr>
          <w:bCs/>
          <w:szCs w:val="22"/>
          <w:u w:val="single"/>
          <w:lang w:val="sk-SK"/>
        </w:rPr>
        <w:t>úc</w:t>
      </w:r>
      <w:r w:rsidRPr="001479E6">
        <w:rPr>
          <w:bCs/>
          <w:szCs w:val="22"/>
          <w:u w:val="single"/>
          <w:lang w:val="sk-SK"/>
        </w:rPr>
        <w:t>i</w:t>
      </w:r>
      <w:r w:rsidR="00DA293F" w:rsidRPr="001479E6">
        <w:rPr>
          <w:bCs/>
          <w:szCs w:val="22"/>
          <w:u w:val="single"/>
          <w:lang w:val="sk-SK"/>
        </w:rPr>
        <w:t>a</w:t>
      </w:r>
    </w:p>
    <w:p w14:paraId="3EA9D376" w14:textId="77777777" w:rsidR="00873BFF" w:rsidRPr="001479E6" w:rsidRDefault="00873BF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Po jednorazovej perorálnej dávke 400 mg cefixímu sa dosiahnu koncentrácie v moči dlhšie ako 24</w:t>
      </w:r>
      <w:r w:rsidR="001E32B4" w:rsidRPr="001479E6">
        <w:rPr>
          <w:szCs w:val="22"/>
          <w:lang w:val="sk-SK"/>
        </w:rPr>
        <w:t> </w:t>
      </w:r>
      <w:r w:rsidRPr="001479E6">
        <w:rPr>
          <w:szCs w:val="22"/>
          <w:lang w:val="sk-SK"/>
        </w:rPr>
        <w:t>hodín, ktoré sú vyššie, ako je hodnota minimálnej inhibičnej koncentrácie (MIC) vnímavých patogénov.</w:t>
      </w:r>
    </w:p>
    <w:p w14:paraId="14222239" w14:textId="742EF9EE" w:rsidR="000C0048" w:rsidRPr="001479E6" w:rsidRDefault="00DA293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Vysoké koncentrácie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>u sa dosahujú v žlči</w:t>
      </w:r>
      <w:r w:rsidR="000C0048" w:rsidRPr="001479E6">
        <w:rPr>
          <w:szCs w:val="22"/>
          <w:lang w:val="sk-SK"/>
        </w:rPr>
        <w:t xml:space="preserve">. </w:t>
      </w:r>
      <w:r w:rsidRPr="001479E6">
        <w:rPr>
          <w:szCs w:val="22"/>
          <w:lang w:val="sk-SK"/>
        </w:rPr>
        <w:t xml:space="preserve">U </w:t>
      </w:r>
      <w:r w:rsidR="000C0048" w:rsidRPr="001479E6">
        <w:rPr>
          <w:szCs w:val="22"/>
          <w:lang w:val="sk-SK"/>
        </w:rPr>
        <w:t>pa</w:t>
      </w:r>
      <w:r w:rsidRPr="001479E6">
        <w:rPr>
          <w:szCs w:val="22"/>
          <w:lang w:val="sk-SK"/>
        </w:rPr>
        <w:t>c</w:t>
      </w:r>
      <w:r w:rsidR="000C0048" w:rsidRPr="001479E6">
        <w:rPr>
          <w:szCs w:val="22"/>
          <w:lang w:val="sk-SK"/>
        </w:rPr>
        <w:t>ient</w:t>
      </w:r>
      <w:r w:rsidRPr="001479E6">
        <w:rPr>
          <w:szCs w:val="22"/>
          <w:lang w:val="sk-SK"/>
        </w:rPr>
        <w:t xml:space="preserve">ov, podstupujúcich </w:t>
      </w:r>
      <w:r w:rsidR="000C0048" w:rsidRPr="001479E6">
        <w:rPr>
          <w:szCs w:val="22"/>
          <w:lang w:val="sk-SK"/>
        </w:rPr>
        <w:t>cholecyste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>ó</w:t>
      </w:r>
      <w:r w:rsidR="000C0048" w:rsidRPr="001479E6">
        <w:rPr>
          <w:szCs w:val="22"/>
          <w:lang w:val="sk-SK"/>
        </w:rPr>
        <w:t>m</w:t>
      </w:r>
      <w:r w:rsidRPr="001479E6">
        <w:rPr>
          <w:szCs w:val="22"/>
          <w:lang w:val="sk-SK"/>
        </w:rPr>
        <w:t>iu</w:t>
      </w:r>
      <w:r w:rsidR="000C0048" w:rsidRPr="001479E6">
        <w:rPr>
          <w:szCs w:val="22"/>
          <w:lang w:val="sk-SK"/>
        </w:rPr>
        <w:t>,</w:t>
      </w:r>
      <w:r w:rsidR="00607604" w:rsidRPr="001479E6">
        <w:rPr>
          <w:szCs w:val="22"/>
          <w:lang w:val="sk-SK"/>
        </w:rPr>
        <w:t xml:space="preserve"> bola </w:t>
      </w:r>
      <w:r w:rsidR="003F7E1C">
        <w:rPr>
          <w:szCs w:val="22"/>
          <w:lang w:val="sk-SK"/>
        </w:rPr>
        <w:t>priemerná</w:t>
      </w:r>
      <w:r w:rsidR="003F7E1C" w:rsidRPr="001479E6">
        <w:rPr>
          <w:szCs w:val="22"/>
          <w:lang w:val="sk-SK"/>
        </w:rPr>
        <w:t xml:space="preserve"> </w:t>
      </w:r>
      <w:r w:rsidR="00607604" w:rsidRPr="001479E6">
        <w:rPr>
          <w:szCs w:val="22"/>
          <w:lang w:val="sk-SK"/>
        </w:rPr>
        <w:t xml:space="preserve">koncentrácia </w:t>
      </w:r>
      <w:r w:rsidR="000C0048" w:rsidRPr="001479E6">
        <w:rPr>
          <w:szCs w:val="22"/>
          <w:lang w:val="sk-SK"/>
        </w:rPr>
        <w:t>13</w:t>
      </w:r>
      <w:r w:rsidR="001E32B4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>–</w:t>
      </w:r>
      <w:r w:rsidR="001E32B4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 xml:space="preserve">17 h </w:t>
      </w:r>
      <w:r w:rsidR="00607604" w:rsidRPr="001479E6">
        <w:rPr>
          <w:szCs w:val="22"/>
          <w:lang w:val="sk-SK"/>
        </w:rPr>
        <w:t xml:space="preserve">po </w:t>
      </w:r>
      <w:r w:rsidR="000C0048" w:rsidRPr="001479E6">
        <w:rPr>
          <w:szCs w:val="22"/>
          <w:lang w:val="sk-SK"/>
        </w:rPr>
        <w:t>2</w:t>
      </w:r>
      <w:r w:rsidR="00607604" w:rsidRPr="001479E6">
        <w:rPr>
          <w:szCs w:val="22"/>
          <w:lang w:val="sk-SK"/>
        </w:rPr>
        <w:t>-</w:t>
      </w:r>
      <w:r w:rsidR="000C0048" w:rsidRPr="001479E6">
        <w:rPr>
          <w:szCs w:val="22"/>
          <w:lang w:val="sk-SK"/>
        </w:rPr>
        <w:t>d</w:t>
      </w:r>
      <w:r w:rsidR="00607604" w:rsidRPr="001479E6">
        <w:rPr>
          <w:szCs w:val="22"/>
          <w:lang w:val="sk-SK"/>
        </w:rPr>
        <w:t xml:space="preserve">ňovej liečbe </w:t>
      </w:r>
      <w:r w:rsidR="000C0048" w:rsidRPr="001479E6">
        <w:rPr>
          <w:szCs w:val="22"/>
          <w:lang w:val="sk-SK"/>
        </w:rPr>
        <w:t>2 x 200 mg/d</w:t>
      </w:r>
      <w:r w:rsidR="00607604" w:rsidRPr="001479E6">
        <w:rPr>
          <w:szCs w:val="22"/>
          <w:lang w:val="sk-SK"/>
        </w:rPr>
        <w:t xml:space="preserve">eň </w:t>
      </w:r>
      <w:r w:rsidR="000C0048" w:rsidRPr="001479E6">
        <w:rPr>
          <w:szCs w:val="22"/>
          <w:lang w:val="sk-SK"/>
        </w:rPr>
        <w:t>199</w:t>
      </w:r>
      <w:r w:rsidR="00607604" w:rsidRPr="001479E6">
        <w:rPr>
          <w:szCs w:val="22"/>
          <w:lang w:val="sk-SK"/>
        </w:rPr>
        <w:t>,</w:t>
      </w:r>
      <w:r w:rsidR="000C0048" w:rsidRPr="001479E6">
        <w:rPr>
          <w:szCs w:val="22"/>
          <w:lang w:val="sk-SK"/>
        </w:rPr>
        <w:t xml:space="preserve">3 µg/ml. </w:t>
      </w:r>
      <w:r w:rsidR="00607604" w:rsidRPr="001479E6">
        <w:rPr>
          <w:szCs w:val="22"/>
          <w:lang w:val="sk-SK"/>
        </w:rPr>
        <w:t xml:space="preserve">Miera vylučovania </w:t>
      </w:r>
      <w:r w:rsidR="00A05966" w:rsidRPr="001479E6">
        <w:rPr>
          <w:szCs w:val="22"/>
          <w:lang w:val="sk-SK"/>
        </w:rPr>
        <w:t>cefixím</w:t>
      </w:r>
      <w:r w:rsidR="00607604" w:rsidRPr="001479E6">
        <w:rPr>
          <w:szCs w:val="22"/>
          <w:lang w:val="sk-SK"/>
        </w:rPr>
        <w:t xml:space="preserve">u žlčou je približne </w:t>
      </w:r>
      <w:r w:rsidR="000C0048" w:rsidRPr="001479E6">
        <w:rPr>
          <w:szCs w:val="22"/>
          <w:lang w:val="sk-SK"/>
        </w:rPr>
        <w:t>10</w:t>
      </w:r>
      <w:r w:rsidR="001E32B4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>%.</w:t>
      </w:r>
    </w:p>
    <w:p w14:paraId="7C879BB3" w14:textId="77777777" w:rsidR="005038B5" w:rsidRPr="001479E6" w:rsidRDefault="005038B5" w:rsidP="001E32B4">
      <w:pPr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Koncentrácie cefixímu boli nájdené v nasledujúcich tkanivách alebo orgánoch: tonzily (5 hodín po podaní 4 mg/kg cefixímu boli priemerné tkanivové koncentrácie v pravej a ľavej tonzile </w:t>
      </w:r>
      <w:smartTag w:uri="urn:schemas-microsoft-com:office:smarttags" w:element="metricconverter">
        <w:smartTagPr>
          <w:attr w:name="ProductID" w:val="0,74 a"/>
        </w:smartTagPr>
        <w:r w:rsidRPr="001479E6">
          <w:rPr>
            <w:szCs w:val="22"/>
            <w:lang w:val="sk-SK"/>
          </w:rPr>
          <w:t>0,74 a</w:t>
        </w:r>
      </w:smartTag>
      <w:r w:rsidRPr="001479E6">
        <w:rPr>
          <w:szCs w:val="22"/>
          <w:lang w:val="sk-SK"/>
        </w:rPr>
        <w:t xml:space="preserve"> 0,53</w:t>
      </w:r>
      <w:r w:rsidR="001E32B4" w:rsidRPr="001479E6">
        <w:rPr>
          <w:szCs w:val="22"/>
          <w:lang w:val="sk-SK"/>
        </w:rPr>
        <w:t> </w:t>
      </w:r>
      <w:r w:rsidRPr="001479E6">
        <w:rPr>
          <w:szCs w:val="22"/>
        </w:rPr>
        <w:t>μ</w:t>
      </w:r>
      <w:r w:rsidRPr="001479E6">
        <w:rPr>
          <w:szCs w:val="22"/>
          <w:lang w:val="sk-SK"/>
        </w:rPr>
        <w:t xml:space="preserve">g/g); pľúcne tkanivo (7,8 hodín po podaní 200 mg cefixímu bola priemerná tkanivová koncentrácia 0,99 </w:t>
      </w:r>
      <w:r w:rsidRPr="001479E6">
        <w:rPr>
          <w:szCs w:val="22"/>
        </w:rPr>
        <w:t>μ</w:t>
      </w:r>
      <w:r w:rsidRPr="001479E6">
        <w:rPr>
          <w:szCs w:val="22"/>
          <w:lang w:val="sk-SK"/>
        </w:rPr>
        <w:t xml:space="preserve">g/g, kým 8 hodín po podaní 400 mg cefixímu priemerná tkanivová koncentrácia bola 1,76 </w:t>
      </w:r>
      <w:r w:rsidRPr="001479E6">
        <w:rPr>
          <w:szCs w:val="22"/>
        </w:rPr>
        <w:t>μ</w:t>
      </w:r>
      <w:r w:rsidRPr="001479E6">
        <w:rPr>
          <w:szCs w:val="22"/>
          <w:lang w:val="sk-SK"/>
        </w:rPr>
        <w:t>g/g); výtok z ucha (2</w:t>
      </w:r>
      <w:r w:rsidR="0026787F" w:rsidRPr="001479E6">
        <w:rPr>
          <w:szCs w:val="22"/>
          <w:lang w:val="sk-SK"/>
        </w:rPr>
        <w:t> – </w:t>
      </w:r>
      <w:r w:rsidRPr="001479E6">
        <w:rPr>
          <w:szCs w:val="22"/>
          <w:lang w:val="sk-SK"/>
        </w:rPr>
        <w:t xml:space="preserve">3 hodiny po podaní 100 mg cefixímu dvakrát denne počas liečby trvajúcej niekoľko dní bola koncentrácia vyššia ako 1 </w:t>
      </w:r>
      <w:r w:rsidRPr="001479E6">
        <w:rPr>
          <w:szCs w:val="22"/>
        </w:rPr>
        <w:t>μ</w:t>
      </w:r>
      <w:r w:rsidRPr="001479E6">
        <w:rPr>
          <w:szCs w:val="22"/>
          <w:lang w:val="sk-SK"/>
        </w:rPr>
        <w:t>g/ml); spútum (0,02</w:t>
      </w:r>
      <w:r w:rsidR="001E32B4" w:rsidRPr="001479E6">
        <w:rPr>
          <w:szCs w:val="22"/>
          <w:lang w:val="sk-SK"/>
        </w:rPr>
        <w:t> – </w:t>
      </w:r>
      <w:r w:rsidRPr="001479E6">
        <w:rPr>
          <w:szCs w:val="22"/>
          <w:lang w:val="sk-SK"/>
        </w:rPr>
        <w:t xml:space="preserve">0,05 </w:t>
      </w:r>
      <w:r w:rsidRPr="001479E6">
        <w:rPr>
          <w:szCs w:val="22"/>
        </w:rPr>
        <w:t>μ</w:t>
      </w:r>
      <w:r w:rsidRPr="001479E6">
        <w:rPr>
          <w:szCs w:val="22"/>
          <w:lang w:val="sk-SK"/>
        </w:rPr>
        <w:t>g/ml po 100 mg dávke).</w:t>
      </w:r>
    </w:p>
    <w:p w14:paraId="796D2EAA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CA42DB6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bCs/>
          <w:szCs w:val="22"/>
          <w:u w:val="single"/>
          <w:lang w:val="sk-SK"/>
        </w:rPr>
        <w:t>Biotransform</w:t>
      </w:r>
      <w:r w:rsidR="00607604" w:rsidRPr="001479E6">
        <w:rPr>
          <w:bCs/>
          <w:szCs w:val="22"/>
          <w:u w:val="single"/>
          <w:lang w:val="sk-SK"/>
        </w:rPr>
        <w:t>ác</w:t>
      </w:r>
      <w:r w:rsidRPr="001479E6">
        <w:rPr>
          <w:bCs/>
          <w:szCs w:val="22"/>
          <w:u w:val="single"/>
          <w:lang w:val="sk-SK"/>
        </w:rPr>
        <w:t>i</w:t>
      </w:r>
      <w:r w:rsidR="00607604" w:rsidRPr="001479E6">
        <w:rPr>
          <w:bCs/>
          <w:szCs w:val="22"/>
          <w:u w:val="single"/>
          <w:lang w:val="sk-SK"/>
        </w:rPr>
        <w:t>a</w:t>
      </w:r>
    </w:p>
    <w:p w14:paraId="717A85FE" w14:textId="77777777" w:rsidR="000C0048" w:rsidRPr="001479E6" w:rsidRDefault="0068170E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Neexistujú žiadne údaje týkajúce sa metabolizmu cefixímu. Po perorálnom podaní zdravým dobrovoľníkom neboli nájdené v plazme ani v moči žiadne biologicky aktívne metabolity cefixímu.</w:t>
      </w:r>
    </w:p>
    <w:p w14:paraId="04734A40" w14:textId="77777777" w:rsidR="00062A40" w:rsidRPr="001479E6" w:rsidRDefault="00062A40" w:rsidP="001E32B4">
      <w:pPr>
        <w:tabs>
          <w:tab w:val="clear" w:pos="567"/>
        </w:tabs>
        <w:spacing w:line="240" w:lineRule="auto"/>
        <w:rPr>
          <w:bCs/>
          <w:szCs w:val="22"/>
          <w:u w:val="single"/>
          <w:lang w:val="sk-SK"/>
        </w:rPr>
      </w:pPr>
    </w:p>
    <w:p w14:paraId="55F43F28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1479E6">
        <w:rPr>
          <w:bCs/>
          <w:szCs w:val="22"/>
          <w:u w:val="single"/>
          <w:lang w:val="sk-SK"/>
        </w:rPr>
        <w:t>Elimin</w:t>
      </w:r>
      <w:r w:rsidR="00D62C1F" w:rsidRPr="001479E6">
        <w:rPr>
          <w:bCs/>
          <w:szCs w:val="22"/>
          <w:u w:val="single"/>
          <w:lang w:val="sk-SK"/>
        </w:rPr>
        <w:t>ác</w:t>
      </w:r>
      <w:r w:rsidRPr="001479E6">
        <w:rPr>
          <w:bCs/>
          <w:szCs w:val="22"/>
          <w:u w:val="single"/>
          <w:lang w:val="sk-SK"/>
        </w:rPr>
        <w:t>i</w:t>
      </w:r>
      <w:r w:rsidR="00D62C1F" w:rsidRPr="001479E6">
        <w:rPr>
          <w:bCs/>
          <w:szCs w:val="22"/>
          <w:u w:val="single"/>
          <w:lang w:val="sk-SK"/>
        </w:rPr>
        <w:t>a</w:t>
      </w:r>
    </w:p>
    <w:p w14:paraId="1627CD6E" w14:textId="77777777" w:rsidR="000C0048" w:rsidRPr="001479E6" w:rsidRDefault="00D62C1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Vylučovací polčas je </w:t>
      </w:r>
      <w:r w:rsidR="000C0048" w:rsidRPr="001479E6">
        <w:rPr>
          <w:szCs w:val="22"/>
          <w:lang w:val="sk-SK"/>
        </w:rPr>
        <w:t>2</w:t>
      </w:r>
      <w:r w:rsidR="0026787F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>–</w:t>
      </w:r>
      <w:r w:rsidR="0026787F" w:rsidRPr="001479E6">
        <w:rPr>
          <w:szCs w:val="22"/>
          <w:lang w:val="sk-SK"/>
        </w:rPr>
        <w:t> </w:t>
      </w:r>
      <w:r w:rsidR="000C0048" w:rsidRPr="001479E6">
        <w:rPr>
          <w:szCs w:val="22"/>
          <w:lang w:val="sk-SK"/>
        </w:rPr>
        <w:t>4 h a</w:t>
      </w:r>
      <w:r w:rsidRPr="001479E6">
        <w:rPr>
          <w:szCs w:val="22"/>
          <w:lang w:val="sk-SK"/>
        </w:rPr>
        <w:t xml:space="preserve"> </w:t>
      </w:r>
      <w:r w:rsidR="000321AC" w:rsidRPr="001479E6">
        <w:rPr>
          <w:szCs w:val="22"/>
          <w:lang w:val="sk-SK"/>
        </w:rPr>
        <w:t>ne</w:t>
      </w:r>
      <w:r w:rsidRPr="001479E6">
        <w:rPr>
          <w:szCs w:val="22"/>
          <w:lang w:val="sk-SK"/>
        </w:rPr>
        <w:t xml:space="preserve">závisí </w:t>
      </w:r>
      <w:r w:rsidR="00DA555E" w:rsidRPr="001479E6">
        <w:rPr>
          <w:szCs w:val="22"/>
          <w:lang w:val="sk-SK"/>
        </w:rPr>
        <w:t>od</w:t>
      </w:r>
      <w:r w:rsidRPr="001479E6">
        <w:rPr>
          <w:szCs w:val="22"/>
          <w:lang w:val="sk-SK"/>
        </w:rPr>
        <w:t xml:space="preserve"> dávk</w:t>
      </w:r>
      <w:r w:rsidR="00DA555E" w:rsidRPr="001479E6">
        <w:rPr>
          <w:szCs w:val="22"/>
          <w:lang w:val="sk-SK"/>
        </w:rPr>
        <w:t>y</w:t>
      </w:r>
      <w:r w:rsidR="000C0048" w:rsidRPr="001479E6">
        <w:rPr>
          <w:szCs w:val="22"/>
          <w:lang w:val="sk-SK"/>
        </w:rPr>
        <w:t xml:space="preserve">. </w:t>
      </w:r>
    </w:p>
    <w:p w14:paraId="1000BE05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1</w:t>
      </w:r>
      <w:r w:rsidR="00D62C1F" w:rsidRPr="001479E6">
        <w:rPr>
          <w:szCs w:val="22"/>
          <w:lang w:val="sk-SK"/>
        </w:rPr>
        <w:t>0</w:t>
      </w:r>
      <w:r w:rsidR="0026787F" w:rsidRPr="001479E6">
        <w:rPr>
          <w:szCs w:val="22"/>
          <w:lang w:val="sk-SK"/>
        </w:rPr>
        <w:t> </w:t>
      </w:r>
      <w:r w:rsidR="00D62C1F" w:rsidRPr="001479E6">
        <w:rPr>
          <w:szCs w:val="22"/>
          <w:lang w:val="sk-SK"/>
        </w:rPr>
        <w:t>–</w:t>
      </w:r>
      <w:r w:rsidR="0026787F" w:rsidRPr="001479E6">
        <w:rPr>
          <w:szCs w:val="22"/>
          <w:lang w:val="sk-SK"/>
        </w:rPr>
        <w:t> </w:t>
      </w:r>
      <w:r w:rsidR="00D62C1F" w:rsidRPr="001479E6">
        <w:rPr>
          <w:szCs w:val="22"/>
          <w:lang w:val="sk-SK"/>
        </w:rPr>
        <w:t>20</w:t>
      </w:r>
      <w:r w:rsidR="00DA555E" w:rsidRPr="001479E6">
        <w:rPr>
          <w:szCs w:val="22"/>
          <w:lang w:val="sk-SK"/>
        </w:rPr>
        <w:t xml:space="preserve"> </w:t>
      </w:r>
      <w:r w:rsidR="00D62C1F" w:rsidRPr="001479E6">
        <w:rPr>
          <w:szCs w:val="22"/>
          <w:lang w:val="sk-SK"/>
        </w:rPr>
        <w:t xml:space="preserve">% podanej látky sa vylučuje v nezmenenej podobe močom počas prvých </w:t>
      </w:r>
      <w:r w:rsidRPr="001479E6">
        <w:rPr>
          <w:szCs w:val="22"/>
          <w:lang w:val="sk-SK"/>
        </w:rPr>
        <w:t>24 ho</w:t>
      </w:r>
      <w:r w:rsidR="00D62C1F" w:rsidRPr="001479E6">
        <w:rPr>
          <w:szCs w:val="22"/>
          <w:lang w:val="sk-SK"/>
        </w:rPr>
        <w:t>dín po per</w:t>
      </w:r>
      <w:r w:rsidRPr="001479E6">
        <w:rPr>
          <w:szCs w:val="22"/>
          <w:lang w:val="sk-SK"/>
        </w:rPr>
        <w:t>or</w:t>
      </w:r>
      <w:r w:rsidR="00D62C1F" w:rsidRPr="001479E6">
        <w:rPr>
          <w:szCs w:val="22"/>
          <w:lang w:val="sk-SK"/>
        </w:rPr>
        <w:t>á</w:t>
      </w:r>
      <w:r w:rsidRPr="001479E6">
        <w:rPr>
          <w:szCs w:val="22"/>
          <w:lang w:val="sk-SK"/>
        </w:rPr>
        <w:t>l</w:t>
      </w:r>
      <w:r w:rsidR="00D62C1F" w:rsidRPr="001479E6">
        <w:rPr>
          <w:szCs w:val="22"/>
          <w:lang w:val="sk-SK"/>
        </w:rPr>
        <w:t xml:space="preserve">nej dávke </w:t>
      </w:r>
      <w:r w:rsidR="00C00D4E" w:rsidRPr="001479E6">
        <w:rPr>
          <w:szCs w:val="22"/>
          <w:lang w:val="sk-SK"/>
        </w:rPr>
        <w:t>1</w:t>
      </w:r>
      <w:r w:rsidRPr="001479E6">
        <w:rPr>
          <w:szCs w:val="22"/>
          <w:lang w:val="sk-SK"/>
        </w:rPr>
        <w:t>00</w:t>
      </w:r>
      <w:r w:rsidR="0026787F" w:rsidRPr="001479E6">
        <w:rPr>
          <w:szCs w:val="22"/>
          <w:lang w:val="sk-SK"/>
        </w:rPr>
        <w:t> </w:t>
      </w:r>
      <w:r w:rsidRPr="001479E6">
        <w:rPr>
          <w:szCs w:val="22"/>
          <w:lang w:val="sk-SK"/>
        </w:rPr>
        <w:t>–</w:t>
      </w:r>
      <w:r w:rsidR="0026787F" w:rsidRPr="001479E6">
        <w:rPr>
          <w:szCs w:val="22"/>
          <w:lang w:val="sk-SK"/>
        </w:rPr>
        <w:t> </w:t>
      </w:r>
      <w:r w:rsidR="00C00D4E" w:rsidRPr="001479E6">
        <w:rPr>
          <w:szCs w:val="22"/>
          <w:lang w:val="sk-SK"/>
        </w:rPr>
        <w:t>2</w:t>
      </w:r>
      <w:r w:rsidRPr="001479E6">
        <w:rPr>
          <w:szCs w:val="22"/>
          <w:lang w:val="sk-SK"/>
        </w:rPr>
        <w:t>00 mg..</w:t>
      </w:r>
    </w:p>
    <w:p w14:paraId="07867D1E" w14:textId="77777777" w:rsidR="000C0048" w:rsidRPr="001479E6" w:rsidRDefault="000C0048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</w:p>
    <w:p w14:paraId="4D7A9D52" w14:textId="77777777" w:rsidR="000F0C30" w:rsidRPr="001479E6" w:rsidRDefault="000F0C30" w:rsidP="001E32B4">
      <w:pPr>
        <w:numPr>
          <w:ilvl w:val="12"/>
          <w:numId w:val="0"/>
        </w:numPr>
        <w:ind w:right="-2"/>
        <w:rPr>
          <w:i/>
          <w:iCs/>
          <w:szCs w:val="22"/>
          <w:u w:val="single"/>
          <w:lang w:val="sk-SK"/>
        </w:rPr>
      </w:pPr>
      <w:r w:rsidRPr="001479E6">
        <w:rPr>
          <w:i/>
          <w:iCs/>
          <w:szCs w:val="22"/>
          <w:u w:val="single"/>
          <w:lang w:val="sk-SK"/>
        </w:rPr>
        <w:t xml:space="preserve">Porucha funkcie obličiek </w:t>
      </w:r>
    </w:p>
    <w:p w14:paraId="73F2402E" w14:textId="77777777" w:rsidR="000F0C30" w:rsidRPr="001479E6" w:rsidRDefault="000F0C30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  <w:r w:rsidRPr="001479E6">
        <w:rPr>
          <w:iCs/>
          <w:szCs w:val="22"/>
          <w:lang w:val="sk-SK"/>
        </w:rPr>
        <w:t>Štúdie u pacientov s rôznym stupňom renálnej dysfunkcie, ktorým sa podávali jednorazové 400 mg perorálne dávky cefixímu, ukázali, že polčas eliminácie, perorálny klírens (CL/F), renálny klírens a AUC boli v porovnaní so zdravými jedincami zmenené u pacientov s ťažkou obličkovou dysfunkciou (klírens kreatinínu &lt;</w:t>
      </w:r>
      <w:r w:rsidR="00FF2A99" w:rsidRPr="001479E6">
        <w:rPr>
          <w:iCs/>
          <w:szCs w:val="22"/>
          <w:lang w:val="sk-SK"/>
        </w:rPr>
        <w:t> </w:t>
      </w:r>
      <w:r w:rsidRPr="001479E6">
        <w:rPr>
          <w:iCs/>
          <w:szCs w:val="22"/>
          <w:lang w:val="sk-SK"/>
        </w:rPr>
        <w:t>20 ml/min) a u tých, ktorí boli na hemod</w:t>
      </w:r>
      <w:r w:rsidR="005657B3" w:rsidRPr="001479E6">
        <w:rPr>
          <w:iCs/>
          <w:szCs w:val="22"/>
          <w:lang w:val="sk-SK"/>
        </w:rPr>
        <w:t>i</w:t>
      </w:r>
      <w:r w:rsidRPr="001479E6">
        <w:rPr>
          <w:iCs/>
          <w:szCs w:val="22"/>
          <w:lang w:val="sk-SK"/>
        </w:rPr>
        <w:t>alýze alebo kontinuálnej ambulantnej peritoneálnej dialýze (CAPD).</w:t>
      </w:r>
    </w:p>
    <w:p w14:paraId="2F952C68" w14:textId="77777777" w:rsidR="000F0C30" w:rsidRPr="001479E6" w:rsidRDefault="000F0C30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</w:p>
    <w:p w14:paraId="08D569D3" w14:textId="77777777" w:rsidR="000F0C30" w:rsidRPr="001479E6" w:rsidRDefault="000F0C30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  <w:r w:rsidRPr="001479E6">
        <w:rPr>
          <w:iCs/>
          <w:szCs w:val="22"/>
          <w:lang w:val="sk-SK"/>
        </w:rPr>
        <w:t>Tabuľka 2 Farmakokinetické vlastnosti (priemerné hodnoty) cefixímu u zdravých dobrovoľníkov a</w:t>
      </w:r>
      <w:r w:rsidR="00FF2A99" w:rsidRPr="001479E6">
        <w:rPr>
          <w:iCs/>
          <w:szCs w:val="22"/>
          <w:lang w:val="sk-SK"/>
        </w:rPr>
        <w:t> </w:t>
      </w:r>
      <w:r w:rsidRPr="001479E6">
        <w:rPr>
          <w:iCs/>
          <w:szCs w:val="22"/>
          <w:lang w:val="sk-SK"/>
        </w:rPr>
        <w:t>pacientov s rôznym stupňom renálnej dysfunkcie</w:t>
      </w:r>
    </w:p>
    <w:p w14:paraId="7E498789" w14:textId="77777777" w:rsidR="000F0C30" w:rsidRPr="001479E6" w:rsidRDefault="000F0C30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</w:p>
    <w:tbl>
      <w:tblPr>
        <w:tblW w:w="933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021"/>
        <w:gridCol w:w="1022"/>
        <w:gridCol w:w="1022"/>
        <w:gridCol w:w="1022"/>
        <w:gridCol w:w="1258"/>
        <w:gridCol w:w="1228"/>
        <w:gridCol w:w="1340"/>
      </w:tblGrid>
      <w:tr w:rsidR="000F0C30" w:rsidRPr="001479E6" w14:paraId="6AEF3BBD" w14:textId="77777777" w:rsidTr="005E2A83"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65E1825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Študovaná skupina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75208EB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CL</w:t>
            </w:r>
            <w:r w:rsidRPr="001479E6">
              <w:rPr>
                <w:color w:val="000000"/>
                <w:szCs w:val="22"/>
                <w:vertAlign w:val="subscript"/>
                <w:lang w:val="hu-HU" w:eastAsia="hu-HU"/>
              </w:rPr>
              <w:t>Cr</w:t>
            </w:r>
          </w:p>
          <w:p w14:paraId="412CD385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(ml/min/1,73 m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2</w:t>
            </w:r>
            <w:r w:rsidRPr="001479E6">
              <w:rPr>
                <w:color w:val="000000"/>
                <w:szCs w:val="22"/>
                <w:lang w:val="hu-HU" w:eastAsia="hu-HU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FBB7F5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C</w:t>
            </w:r>
            <w:r w:rsidRPr="001479E6">
              <w:rPr>
                <w:color w:val="000000"/>
                <w:szCs w:val="22"/>
                <w:vertAlign w:val="subscript"/>
                <w:lang w:val="hu-HU" w:eastAsia="hu-HU"/>
              </w:rPr>
              <w:t xml:space="preserve">max </w:t>
            </w:r>
            <w:r w:rsidRPr="001479E6">
              <w:rPr>
                <w:color w:val="000000"/>
                <w:szCs w:val="22"/>
                <w:lang w:val="hu-HU" w:eastAsia="hu-HU"/>
              </w:rPr>
              <w:t>(mg/l)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711074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T</w:t>
            </w:r>
            <w:r w:rsidRPr="001479E6">
              <w:rPr>
                <w:color w:val="000000"/>
                <w:szCs w:val="22"/>
                <w:vertAlign w:val="subscript"/>
                <w:lang w:val="hu-HU" w:eastAsia="hu-HU"/>
              </w:rPr>
              <w:t>max</w:t>
            </w:r>
          </w:p>
          <w:p w14:paraId="3350B3D0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(h)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A0F12EC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T1/2</w:t>
            </w:r>
            <w:r w:rsidRPr="001479E6">
              <w:rPr>
                <w:color w:val="000000"/>
                <w:szCs w:val="22"/>
                <w:vertAlign w:val="subscript"/>
                <w:lang w:val="hu-HU" w:eastAsia="hu-HU"/>
              </w:rPr>
              <w:t>β</w:t>
            </w:r>
            <w:r w:rsidRPr="001479E6">
              <w:rPr>
                <w:color w:val="000000"/>
                <w:szCs w:val="22"/>
                <w:lang w:val="hu-HU" w:eastAsia="hu-HU"/>
              </w:rPr>
              <w:t xml:space="preserve"> </w:t>
            </w:r>
          </w:p>
          <w:p w14:paraId="6F55B1D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(h)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4594513C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 xml:space="preserve">AUC </w:t>
            </w:r>
          </w:p>
          <w:p w14:paraId="65FD3340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(mg</w:t>
            </w:r>
            <w:r w:rsidRPr="001479E6">
              <w:rPr>
                <w:szCs w:val="22"/>
                <w:lang w:val="hu-HU" w:eastAsia="hu-HU"/>
              </w:rPr>
              <w:t>·</w:t>
            </w:r>
            <w:r w:rsidRPr="001479E6">
              <w:rPr>
                <w:color w:val="000000"/>
                <w:szCs w:val="22"/>
                <w:lang w:val="hu-HU" w:eastAsia="hu-HU"/>
              </w:rPr>
              <w:t>h/l)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3DA410E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CL/F (ml/kg/h)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A28D138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Renálny klírens (ml/kg/h)</w:t>
            </w:r>
          </w:p>
        </w:tc>
      </w:tr>
      <w:tr w:rsidR="000F0C30" w:rsidRPr="001479E6" w14:paraId="63F4F381" w14:textId="77777777" w:rsidTr="005E2A83">
        <w:tc>
          <w:tcPr>
            <w:tcW w:w="1426" w:type="dxa"/>
            <w:tcBorders>
              <w:top w:val="single" w:sz="4" w:space="0" w:color="auto"/>
            </w:tcBorders>
          </w:tcPr>
          <w:p w14:paraId="76D3BF29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lastRenderedPageBreak/>
              <w:t>Zdraví dobrovoľníci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45991B0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111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B36E84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4,9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479AF61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4,9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B49F015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3,2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E8C3949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047E6F5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141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018199C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22</w:t>
            </w:r>
          </w:p>
        </w:tc>
      </w:tr>
      <w:tr w:rsidR="000F0C30" w:rsidRPr="001479E6" w14:paraId="54C34B69" w14:textId="77777777" w:rsidTr="005E2A83">
        <w:tc>
          <w:tcPr>
            <w:tcW w:w="1426" w:type="dxa"/>
          </w:tcPr>
          <w:p w14:paraId="472E8D02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</w:p>
        </w:tc>
        <w:tc>
          <w:tcPr>
            <w:tcW w:w="7913" w:type="dxa"/>
            <w:gridSpan w:val="7"/>
          </w:tcPr>
          <w:p w14:paraId="5FE44F4E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Renálna dysfunkcia</w:t>
            </w:r>
          </w:p>
        </w:tc>
      </w:tr>
      <w:tr w:rsidR="000F0C30" w:rsidRPr="001479E6" w14:paraId="1B329D01" w14:textId="77777777" w:rsidTr="005E2A83">
        <w:tc>
          <w:tcPr>
            <w:tcW w:w="1426" w:type="dxa"/>
          </w:tcPr>
          <w:p w14:paraId="6330E072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Veľmi mierna</w:t>
            </w:r>
          </w:p>
        </w:tc>
        <w:tc>
          <w:tcPr>
            <w:tcW w:w="1021" w:type="dxa"/>
          </w:tcPr>
          <w:p w14:paraId="651F656E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71</w:t>
            </w:r>
          </w:p>
        </w:tc>
        <w:tc>
          <w:tcPr>
            <w:tcW w:w="1022" w:type="dxa"/>
          </w:tcPr>
          <w:p w14:paraId="00831C02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5,8</w:t>
            </w:r>
          </w:p>
        </w:tc>
        <w:tc>
          <w:tcPr>
            <w:tcW w:w="1022" w:type="dxa"/>
          </w:tcPr>
          <w:p w14:paraId="40D6338C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4,0</w:t>
            </w:r>
          </w:p>
        </w:tc>
        <w:tc>
          <w:tcPr>
            <w:tcW w:w="1022" w:type="dxa"/>
          </w:tcPr>
          <w:p w14:paraId="74844BE3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4,7</w:t>
            </w:r>
          </w:p>
        </w:tc>
        <w:tc>
          <w:tcPr>
            <w:tcW w:w="1258" w:type="dxa"/>
          </w:tcPr>
          <w:p w14:paraId="12603A7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57</w:t>
            </w:r>
          </w:p>
        </w:tc>
        <w:tc>
          <w:tcPr>
            <w:tcW w:w="1228" w:type="dxa"/>
          </w:tcPr>
          <w:p w14:paraId="10AF38B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127</w:t>
            </w:r>
          </w:p>
        </w:tc>
        <w:tc>
          <w:tcPr>
            <w:tcW w:w="1340" w:type="dxa"/>
          </w:tcPr>
          <w:p w14:paraId="2D1F0C9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22</w:t>
            </w:r>
          </w:p>
        </w:tc>
      </w:tr>
      <w:tr w:rsidR="000F0C30" w:rsidRPr="001479E6" w14:paraId="33CA426B" w14:textId="77777777" w:rsidTr="005E2A83">
        <w:tc>
          <w:tcPr>
            <w:tcW w:w="1426" w:type="dxa"/>
          </w:tcPr>
          <w:p w14:paraId="7FBDDFEA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Mierna</w:t>
            </w:r>
          </w:p>
        </w:tc>
        <w:tc>
          <w:tcPr>
            <w:tcW w:w="1021" w:type="dxa"/>
          </w:tcPr>
          <w:p w14:paraId="324408D2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51</w:t>
            </w:r>
          </w:p>
        </w:tc>
        <w:tc>
          <w:tcPr>
            <w:tcW w:w="1022" w:type="dxa"/>
          </w:tcPr>
          <w:p w14:paraId="77134105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7,6</w:t>
            </w:r>
          </w:p>
        </w:tc>
        <w:tc>
          <w:tcPr>
            <w:tcW w:w="1022" w:type="dxa"/>
          </w:tcPr>
          <w:p w14:paraId="38B249C3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4,5</w:t>
            </w:r>
          </w:p>
        </w:tc>
        <w:tc>
          <w:tcPr>
            <w:tcW w:w="1022" w:type="dxa"/>
          </w:tcPr>
          <w:p w14:paraId="2AC49BE0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7,0</w:t>
            </w:r>
          </w:p>
        </w:tc>
        <w:tc>
          <w:tcPr>
            <w:tcW w:w="1258" w:type="dxa"/>
          </w:tcPr>
          <w:p w14:paraId="539CB8A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90</w:t>
            </w:r>
          </w:p>
        </w:tc>
        <w:tc>
          <w:tcPr>
            <w:tcW w:w="1228" w:type="dxa"/>
          </w:tcPr>
          <w:p w14:paraId="3E64445E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70</w:t>
            </w:r>
          </w:p>
        </w:tc>
        <w:tc>
          <w:tcPr>
            <w:tcW w:w="1340" w:type="dxa"/>
          </w:tcPr>
          <w:p w14:paraId="279FAD5B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10</w:t>
            </w:r>
          </w:p>
        </w:tc>
      </w:tr>
      <w:tr w:rsidR="000F0C30" w:rsidRPr="001479E6" w14:paraId="4691ED2D" w14:textId="77777777" w:rsidTr="005E2A83">
        <w:tc>
          <w:tcPr>
            <w:tcW w:w="1426" w:type="dxa"/>
          </w:tcPr>
          <w:p w14:paraId="7162CBD9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Stredn</w:t>
            </w:r>
            <w:r w:rsidR="00EF4216" w:rsidRPr="001479E6">
              <w:rPr>
                <w:color w:val="000000"/>
                <w:szCs w:val="22"/>
                <w:lang w:val="hu-HU" w:eastAsia="hu-HU"/>
              </w:rPr>
              <w:t>e ťažká</w:t>
            </w:r>
          </w:p>
        </w:tc>
        <w:tc>
          <w:tcPr>
            <w:tcW w:w="1021" w:type="dxa"/>
          </w:tcPr>
          <w:p w14:paraId="763340E2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28</w:t>
            </w:r>
          </w:p>
        </w:tc>
        <w:tc>
          <w:tcPr>
            <w:tcW w:w="1022" w:type="dxa"/>
          </w:tcPr>
          <w:p w14:paraId="274D2473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7,5</w:t>
            </w:r>
          </w:p>
        </w:tc>
        <w:tc>
          <w:tcPr>
            <w:tcW w:w="1022" w:type="dxa"/>
          </w:tcPr>
          <w:p w14:paraId="557C1D7A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3,5</w:t>
            </w:r>
          </w:p>
        </w:tc>
        <w:tc>
          <w:tcPr>
            <w:tcW w:w="1022" w:type="dxa"/>
          </w:tcPr>
          <w:p w14:paraId="1583B906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7,2</w:t>
            </w:r>
          </w:p>
        </w:tc>
        <w:tc>
          <w:tcPr>
            <w:tcW w:w="1258" w:type="dxa"/>
          </w:tcPr>
          <w:p w14:paraId="795DDDA3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100</w:t>
            </w:r>
          </w:p>
        </w:tc>
        <w:tc>
          <w:tcPr>
            <w:tcW w:w="1228" w:type="dxa"/>
          </w:tcPr>
          <w:p w14:paraId="210CBAD7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80</w:t>
            </w:r>
          </w:p>
        </w:tc>
        <w:tc>
          <w:tcPr>
            <w:tcW w:w="1340" w:type="dxa"/>
          </w:tcPr>
          <w:p w14:paraId="00689111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3,7</w:t>
            </w:r>
          </w:p>
        </w:tc>
      </w:tr>
      <w:tr w:rsidR="000F0C30" w:rsidRPr="001479E6" w14:paraId="661632A7" w14:textId="77777777" w:rsidTr="005E2A83">
        <w:tc>
          <w:tcPr>
            <w:tcW w:w="1426" w:type="dxa"/>
          </w:tcPr>
          <w:p w14:paraId="6744B36F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Závažná</w:t>
            </w:r>
          </w:p>
        </w:tc>
        <w:tc>
          <w:tcPr>
            <w:tcW w:w="1021" w:type="dxa"/>
          </w:tcPr>
          <w:p w14:paraId="51A49A9D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9,8</w:t>
            </w:r>
          </w:p>
        </w:tc>
        <w:tc>
          <w:tcPr>
            <w:tcW w:w="1022" w:type="dxa"/>
          </w:tcPr>
          <w:p w14:paraId="32CC6B7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9,6</w:t>
            </w:r>
          </w:p>
        </w:tc>
        <w:tc>
          <w:tcPr>
            <w:tcW w:w="1022" w:type="dxa"/>
          </w:tcPr>
          <w:p w14:paraId="674302A0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6,0</w:t>
            </w:r>
          </w:p>
        </w:tc>
        <w:tc>
          <w:tcPr>
            <w:tcW w:w="1022" w:type="dxa"/>
          </w:tcPr>
          <w:p w14:paraId="10C8AAE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11,5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  <w:tc>
          <w:tcPr>
            <w:tcW w:w="1258" w:type="dxa"/>
          </w:tcPr>
          <w:p w14:paraId="7D509C7B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188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  <w:tc>
          <w:tcPr>
            <w:tcW w:w="1228" w:type="dxa"/>
          </w:tcPr>
          <w:p w14:paraId="1890089B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41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  <w:tc>
          <w:tcPr>
            <w:tcW w:w="1340" w:type="dxa"/>
          </w:tcPr>
          <w:p w14:paraId="68A6E7C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2,1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</w:tr>
      <w:tr w:rsidR="000F0C30" w:rsidRPr="001479E6" w14:paraId="53791A10" w14:textId="77777777" w:rsidTr="005E2A83">
        <w:tc>
          <w:tcPr>
            <w:tcW w:w="1426" w:type="dxa"/>
          </w:tcPr>
          <w:p w14:paraId="7CA21272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Hemodialýza</w:t>
            </w:r>
          </w:p>
        </w:tc>
        <w:tc>
          <w:tcPr>
            <w:tcW w:w="1021" w:type="dxa"/>
          </w:tcPr>
          <w:p w14:paraId="70AAA130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1,3</w:t>
            </w:r>
          </w:p>
        </w:tc>
        <w:tc>
          <w:tcPr>
            <w:tcW w:w="1022" w:type="dxa"/>
          </w:tcPr>
          <w:p w14:paraId="5CF69F5A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6,2</w:t>
            </w:r>
          </w:p>
        </w:tc>
        <w:tc>
          <w:tcPr>
            <w:tcW w:w="1022" w:type="dxa"/>
          </w:tcPr>
          <w:p w14:paraId="7C4C35B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4,8</w:t>
            </w:r>
          </w:p>
        </w:tc>
        <w:tc>
          <w:tcPr>
            <w:tcW w:w="1022" w:type="dxa"/>
          </w:tcPr>
          <w:p w14:paraId="12B53DD1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8,2</w:t>
            </w:r>
          </w:p>
        </w:tc>
        <w:tc>
          <w:tcPr>
            <w:tcW w:w="1258" w:type="dxa"/>
          </w:tcPr>
          <w:p w14:paraId="4E11457B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94</w:t>
            </w:r>
          </w:p>
        </w:tc>
        <w:tc>
          <w:tcPr>
            <w:tcW w:w="1228" w:type="dxa"/>
          </w:tcPr>
          <w:p w14:paraId="07A34F43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73</w:t>
            </w:r>
          </w:p>
        </w:tc>
        <w:tc>
          <w:tcPr>
            <w:tcW w:w="1340" w:type="dxa"/>
          </w:tcPr>
          <w:p w14:paraId="1F246D12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0,4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</w:tr>
      <w:tr w:rsidR="000F0C30" w:rsidRPr="001479E6" w14:paraId="51496508" w14:textId="77777777" w:rsidTr="005E2A83">
        <w:tc>
          <w:tcPr>
            <w:tcW w:w="1426" w:type="dxa"/>
          </w:tcPr>
          <w:p w14:paraId="67E9BF70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CAPD</w:t>
            </w:r>
          </w:p>
        </w:tc>
        <w:tc>
          <w:tcPr>
            <w:tcW w:w="1021" w:type="dxa"/>
          </w:tcPr>
          <w:p w14:paraId="0D620D8C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3,0</w:t>
            </w:r>
          </w:p>
        </w:tc>
        <w:tc>
          <w:tcPr>
            <w:tcW w:w="1022" w:type="dxa"/>
          </w:tcPr>
          <w:p w14:paraId="05AE6FE1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10,2</w:t>
            </w:r>
          </w:p>
        </w:tc>
        <w:tc>
          <w:tcPr>
            <w:tcW w:w="1022" w:type="dxa"/>
          </w:tcPr>
          <w:p w14:paraId="1006D12D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5,0</w:t>
            </w:r>
          </w:p>
        </w:tc>
        <w:tc>
          <w:tcPr>
            <w:tcW w:w="1022" w:type="dxa"/>
          </w:tcPr>
          <w:p w14:paraId="709354EE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14,9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  <w:tc>
          <w:tcPr>
            <w:tcW w:w="1258" w:type="dxa"/>
          </w:tcPr>
          <w:p w14:paraId="5F2E2765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220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  <w:tc>
          <w:tcPr>
            <w:tcW w:w="1228" w:type="dxa"/>
          </w:tcPr>
          <w:p w14:paraId="08AA2E21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42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  <w:tc>
          <w:tcPr>
            <w:tcW w:w="1340" w:type="dxa"/>
          </w:tcPr>
          <w:p w14:paraId="03B852B4" w14:textId="77777777" w:rsidR="000F0C30" w:rsidRPr="001479E6" w:rsidRDefault="000F0C30" w:rsidP="001E32B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hu-HU" w:eastAsia="hu-HU"/>
              </w:rPr>
            </w:pPr>
            <w:r w:rsidRPr="001479E6">
              <w:rPr>
                <w:color w:val="000000"/>
                <w:szCs w:val="22"/>
                <w:lang w:val="hu-HU" w:eastAsia="hu-HU"/>
              </w:rPr>
              <w:t>0,5</w:t>
            </w:r>
            <w:r w:rsidRPr="001479E6">
              <w:rPr>
                <w:color w:val="000000"/>
                <w:szCs w:val="22"/>
                <w:vertAlign w:val="superscript"/>
                <w:lang w:val="hu-HU" w:eastAsia="hu-HU"/>
              </w:rPr>
              <w:t>#</w:t>
            </w:r>
          </w:p>
        </w:tc>
      </w:tr>
    </w:tbl>
    <w:p w14:paraId="07B5D31B" w14:textId="77777777" w:rsidR="00EF4216" w:rsidRPr="001479E6" w:rsidRDefault="00EF4216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  <w:r w:rsidRPr="001479E6">
        <w:rPr>
          <w:iCs/>
          <w:szCs w:val="22"/>
          <w:lang w:val="sk-SK"/>
        </w:rPr>
        <w:t>Rozdiel štatisticky významný v porovnaní so zdravými dobrovoľníkmi</w:t>
      </w:r>
    </w:p>
    <w:p w14:paraId="65705533" w14:textId="77777777" w:rsidR="00EF4216" w:rsidRPr="001479E6" w:rsidRDefault="00EF4216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  <w:r w:rsidRPr="001479E6">
        <w:rPr>
          <w:iCs/>
          <w:szCs w:val="22"/>
          <w:lang w:val="sk-SK"/>
        </w:rPr>
        <w:t>Skratky: CL</w:t>
      </w:r>
      <w:r w:rsidRPr="001479E6">
        <w:rPr>
          <w:iCs/>
          <w:szCs w:val="22"/>
          <w:vertAlign w:val="subscript"/>
          <w:lang w:val="sk-SK"/>
        </w:rPr>
        <w:t>Cr</w:t>
      </w:r>
      <w:r w:rsidRPr="001479E6">
        <w:rPr>
          <w:iCs/>
          <w:szCs w:val="22"/>
          <w:lang w:val="sk-SK"/>
        </w:rPr>
        <w:t xml:space="preserve"> = klírens kreatinínu, T1/2</w:t>
      </w:r>
      <w:r w:rsidRPr="001479E6">
        <w:rPr>
          <w:iCs/>
          <w:szCs w:val="22"/>
          <w:vertAlign w:val="subscript"/>
          <w:lang w:val="sk-SK"/>
        </w:rPr>
        <w:t>ß</w:t>
      </w:r>
      <w:r w:rsidRPr="001479E6">
        <w:rPr>
          <w:iCs/>
          <w:szCs w:val="22"/>
          <w:lang w:val="sk-SK"/>
        </w:rPr>
        <w:t xml:space="preserve"> = eliminačný polčas, CL/F = perorálny klírens, CAPD = kontinuálna ambulantná peritoneálna dialýza</w:t>
      </w:r>
    </w:p>
    <w:p w14:paraId="21816DAE" w14:textId="77777777" w:rsidR="000F0C30" w:rsidRPr="001479E6" w:rsidRDefault="00EF4216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  <w:r w:rsidRPr="001479E6">
        <w:rPr>
          <w:iCs/>
          <w:szCs w:val="22"/>
          <w:vertAlign w:val="superscript"/>
          <w:lang w:val="sk-SK"/>
        </w:rPr>
        <w:t>#</w:t>
      </w:r>
      <w:r w:rsidRPr="001479E6">
        <w:rPr>
          <w:iCs/>
          <w:szCs w:val="22"/>
          <w:lang w:val="sk-SK"/>
        </w:rPr>
        <w:t>p &lt;</w:t>
      </w:r>
      <w:r w:rsidR="0026787F" w:rsidRPr="001479E6">
        <w:rPr>
          <w:iCs/>
          <w:szCs w:val="22"/>
          <w:lang w:val="sk-SK"/>
        </w:rPr>
        <w:t> </w:t>
      </w:r>
      <w:r w:rsidRPr="001479E6">
        <w:rPr>
          <w:iCs/>
          <w:szCs w:val="22"/>
          <w:lang w:val="sk-SK"/>
        </w:rPr>
        <w:t>0,05 v porovnaní so zdravými dobrovoľníkmi</w:t>
      </w:r>
    </w:p>
    <w:p w14:paraId="7D59721E" w14:textId="77777777" w:rsidR="000C4520" w:rsidRPr="001479E6" w:rsidRDefault="000C4520" w:rsidP="000C4520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6B7BD4CB" w14:textId="49372462" w:rsidR="000C4520" w:rsidRPr="001479E6" w:rsidRDefault="003F7E1C" w:rsidP="000C4520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 w:rsidRPr="00BF5AB0">
        <w:rPr>
          <w:u w:val="single"/>
        </w:rPr>
        <w:t>Farmakokinetický/farmakodynamický vzťah</w:t>
      </w:r>
    </w:p>
    <w:p w14:paraId="089F5F2B" w14:textId="77777777" w:rsidR="000C4520" w:rsidRPr="001479E6" w:rsidRDefault="000C4520" w:rsidP="000C4520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Účinnosť cefixímu koreluje s časom, kedy hladiny liečiva v sére zostávajú nad MIC (čas nad MIC) pre dotyčné baktérie.</w:t>
      </w:r>
    </w:p>
    <w:p w14:paraId="6512ABFE" w14:textId="77777777" w:rsidR="000F0C30" w:rsidRPr="001479E6" w:rsidRDefault="000F0C30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</w:p>
    <w:p w14:paraId="185D1208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5.3</w:t>
      </w:r>
      <w:r w:rsidRPr="001479E6">
        <w:rPr>
          <w:b/>
          <w:szCs w:val="22"/>
          <w:lang w:val="sk-SK"/>
        </w:rPr>
        <w:tab/>
        <w:t>Pre</w:t>
      </w:r>
      <w:r w:rsidR="00D62C1F" w:rsidRPr="001479E6">
        <w:rPr>
          <w:b/>
          <w:szCs w:val="22"/>
          <w:lang w:val="sk-SK"/>
        </w:rPr>
        <w:t>dk</w:t>
      </w:r>
      <w:r w:rsidRPr="001479E6">
        <w:rPr>
          <w:b/>
          <w:szCs w:val="22"/>
          <w:lang w:val="sk-SK"/>
        </w:rPr>
        <w:t>linic</w:t>
      </w:r>
      <w:r w:rsidR="00D62C1F" w:rsidRPr="001479E6">
        <w:rPr>
          <w:b/>
          <w:szCs w:val="22"/>
          <w:lang w:val="sk-SK"/>
        </w:rPr>
        <w:t>ké údaje o bezpečnosti</w:t>
      </w:r>
    </w:p>
    <w:p w14:paraId="45897FD1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6F956A2" w14:textId="77777777" w:rsidR="000C0048" w:rsidRPr="001479E6" w:rsidRDefault="00D62C1F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Akú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>na</w:t>
      </w:r>
      <w:r w:rsidR="000C0048" w:rsidRPr="001479E6">
        <w:rPr>
          <w:szCs w:val="22"/>
          <w:lang w:val="sk-SK"/>
        </w:rPr>
        <w:t xml:space="preserve"> toxicit</w:t>
      </w:r>
      <w:r w:rsidRPr="001479E6">
        <w:rPr>
          <w:szCs w:val="22"/>
          <w:lang w:val="sk-SK"/>
        </w:rPr>
        <w:t>a</w:t>
      </w:r>
      <w:r w:rsidR="000C0048" w:rsidRPr="001479E6">
        <w:rPr>
          <w:szCs w:val="22"/>
          <w:lang w:val="sk-SK"/>
        </w:rPr>
        <w:t xml:space="preserve">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>u j</w:t>
      </w:r>
      <w:r w:rsidR="000C0048" w:rsidRPr="001479E6">
        <w:rPr>
          <w:szCs w:val="22"/>
          <w:lang w:val="sk-SK"/>
        </w:rPr>
        <w:t xml:space="preserve">e </w:t>
      </w:r>
      <w:r w:rsidRPr="001479E6">
        <w:rPr>
          <w:szCs w:val="22"/>
          <w:lang w:val="sk-SK"/>
        </w:rPr>
        <w:t>nízka</w:t>
      </w:r>
      <w:r w:rsidR="000C0048" w:rsidRPr="001479E6">
        <w:rPr>
          <w:szCs w:val="22"/>
          <w:lang w:val="sk-SK"/>
        </w:rPr>
        <w:t>.</w:t>
      </w:r>
    </w:p>
    <w:p w14:paraId="667D594B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1D78748" w14:textId="77777777" w:rsidR="000C0048" w:rsidRPr="001479E6" w:rsidRDefault="00D62C1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Štúdie toxicity opakovaných dávok vykázali účinky na </w:t>
      </w:r>
      <w:r w:rsidR="000C0048" w:rsidRPr="001479E6">
        <w:rPr>
          <w:szCs w:val="22"/>
          <w:lang w:val="sk-SK"/>
        </w:rPr>
        <w:t>gastrointestin</w:t>
      </w:r>
      <w:r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</w:t>
      </w:r>
      <w:r w:rsidRPr="001479E6">
        <w:rPr>
          <w:szCs w:val="22"/>
          <w:lang w:val="sk-SK"/>
        </w:rPr>
        <w:t>ny</w:t>
      </w:r>
      <w:r w:rsidR="000C0048" w:rsidRPr="001479E6">
        <w:rPr>
          <w:szCs w:val="22"/>
          <w:lang w:val="sk-SK"/>
        </w:rPr>
        <w:t xml:space="preserve"> tra</w:t>
      </w: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t</w:t>
      </w:r>
      <w:r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a</w:t>
      </w:r>
      <w:r w:rsidRPr="001479E6">
        <w:rPr>
          <w:szCs w:val="22"/>
          <w:lang w:val="sk-SK"/>
        </w:rPr>
        <w:t xml:space="preserve"> oblič</w:t>
      </w:r>
      <w:r w:rsidR="000C0048" w:rsidRPr="001479E6">
        <w:rPr>
          <w:szCs w:val="22"/>
          <w:lang w:val="sk-SK"/>
        </w:rPr>
        <w:t>ky</w:t>
      </w:r>
      <w:r w:rsidRPr="001479E6">
        <w:rPr>
          <w:szCs w:val="22"/>
          <w:lang w:val="sk-SK"/>
        </w:rPr>
        <w:t xml:space="preserve"> </w:t>
      </w:r>
      <w:r w:rsidR="004A191A" w:rsidRPr="001479E6">
        <w:rPr>
          <w:szCs w:val="22"/>
          <w:lang w:val="sk-SK"/>
        </w:rPr>
        <w:t>spájané</w:t>
      </w:r>
      <w:r w:rsidRPr="001479E6">
        <w:rPr>
          <w:szCs w:val="22"/>
          <w:lang w:val="sk-SK"/>
        </w:rPr>
        <w:t xml:space="preserve"> s látkou</w:t>
      </w:r>
      <w:r w:rsidR="000C0048" w:rsidRPr="001479E6">
        <w:rPr>
          <w:szCs w:val="22"/>
          <w:lang w:val="sk-SK"/>
        </w:rPr>
        <w:t xml:space="preserve">. </w:t>
      </w:r>
      <w:r w:rsidRPr="001479E6">
        <w:rPr>
          <w:szCs w:val="22"/>
          <w:lang w:val="sk-SK"/>
        </w:rPr>
        <w:t xml:space="preserve">Ako iné </w:t>
      </w:r>
      <w:r w:rsidR="000C0048" w:rsidRPr="001479E6">
        <w:rPr>
          <w:szCs w:val="22"/>
          <w:lang w:val="sk-SK"/>
        </w:rPr>
        <w:t>ce</w:t>
      </w:r>
      <w:r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alospor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>y</w:t>
      </w:r>
      <w:r w:rsidR="000C0048" w:rsidRPr="001479E6">
        <w:rPr>
          <w:szCs w:val="22"/>
          <w:lang w:val="sk-SK"/>
        </w:rPr>
        <w:t>,</w:t>
      </w:r>
      <w:r w:rsidRPr="001479E6">
        <w:rPr>
          <w:szCs w:val="22"/>
          <w:lang w:val="sk-SK"/>
        </w:rPr>
        <w:t xml:space="preserve"> aj </w:t>
      </w:r>
      <w:r w:rsidR="00A05966" w:rsidRPr="001479E6">
        <w:rPr>
          <w:szCs w:val="22"/>
          <w:lang w:val="sk-SK"/>
        </w:rPr>
        <w:t>cefixím</w:t>
      </w:r>
      <w:r w:rsidRPr="001479E6">
        <w:rPr>
          <w:szCs w:val="22"/>
          <w:lang w:val="sk-SK"/>
        </w:rPr>
        <w:t xml:space="preserve"> treba považovať za potenciálne </w:t>
      </w:r>
      <w:r w:rsidR="000C0048" w:rsidRPr="001479E6">
        <w:rPr>
          <w:szCs w:val="22"/>
          <w:lang w:val="sk-SK"/>
        </w:rPr>
        <w:t>ne</w:t>
      </w:r>
      <w:r w:rsidRPr="001479E6">
        <w:rPr>
          <w:szCs w:val="22"/>
          <w:lang w:val="sk-SK"/>
        </w:rPr>
        <w:t>f</w:t>
      </w:r>
      <w:r w:rsidR="000C0048" w:rsidRPr="001479E6">
        <w:rPr>
          <w:szCs w:val="22"/>
          <w:lang w:val="sk-SK"/>
        </w:rPr>
        <w:t>rotoxic</w:t>
      </w:r>
      <w:r w:rsidRPr="001479E6">
        <w:rPr>
          <w:szCs w:val="22"/>
          <w:lang w:val="sk-SK"/>
        </w:rPr>
        <w:t>ký</w:t>
      </w:r>
      <w:r w:rsidR="000C0048" w:rsidRPr="001479E6">
        <w:rPr>
          <w:szCs w:val="22"/>
          <w:lang w:val="sk-SK"/>
        </w:rPr>
        <w:t>.</w:t>
      </w:r>
    </w:p>
    <w:p w14:paraId="746DCAB7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306CE89" w14:textId="77777777" w:rsidR="000C0048" w:rsidRPr="001479E6" w:rsidRDefault="00057E04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Štúdie</w:t>
      </w:r>
      <w:r w:rsidR="00D62C1F" w:rsidRPr="001479E6">
        <w:rPr>
          <w:szCs w:val="22"/>
          <w:lang w:val="sk-SK"/>
        </w:rPr>
        <w:t xml:space="preserve"> na potkanoch, myšiach a králikoch ne</w:t>
      </w:r>
      <w:r w:rsidR="00DE0953" w:rsidRPr="001479E6">
        <w:rPr>
          <w:szCs w:val="22"/>
          <w:lang w:val="sk-SK"/>
        </w:rPr>
        <w:t xml:space="preserve">preukázali </w:t>
      </w:r>
      <w:r w:rsidR="00D62C1F"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teratog</w:t>
      </w:r>
      <w:r w:rsidR="00D62C1F" w:rsidRPr="001479E6">
        <w:rPr>
          <w:szCs w:val="22"/>
          <w:lang w:val="sk-SK"/>
        </w:rPr>
        <w:t>é</w:t>
      </w:r>
      <w:r w:rsidR="000C0048" w:rsidRPr="001479E6">
        <w:rPr>
          <w:szCs w:val="22"/>
          <w:lang w:val="sk-SK"/>
        </w:rPr>
        <w:t>n</w:t>
      </w:r>
      <w:r w:rsidR="00D62C1F" w:rsidRPr="001479E6">
        <w:rPr>
          <w:szCs w:val="22"/>
          <w:lang w:val="sk-SK"/>
        </w:rPr>
        <w:t>ne účinky</w:t>
      </w:r>
      <w:r w:rsidR="00DE0953" w:rsidRPr="001479E6">
        <w:rPr>
          <w:szCs w:val="22"/>
          <w:lang w:val="sk-SK"/>
        </w:rPr>
        <w:t>cefixímu</w:t>
      </w:r>
      <w:r w:rsidR="000C0048" w:rsidRPr="001479E6">
        <w:rPr>
          <w:szCs w:val="22"/>
          <w:lang w:val="sk-SK"/>
        </w:rPr>
        <w:t xml:space="preserve">. </w:t>
      </w:r>
      <w:r w:rsidR="00414FA6" w:rsidRPr="001479E6">
        <w:rPr>
          <w:szCs w:val="22"/>
          <w:lang w:val="sk-SK"/>
        </w:rPr>
        <w:t xml:space="preserve">U potkanov neboli pozorované žiadne účinky na </w:t>
      </w:r>
      <w:r w:rsidR="000C0048" w:rsidRPr="001479E6">
        <w:rPr>
          <w:szCs w:val="22"/>
          <w:lang w:val="sk-SK"/>
        </w:rPr>
        <w:t xml:space="preserve">peri- </w:t>
      </w:r>
      <w:r w:rsidR="00414FA6" w:rsidRPr="001479E6">
        <w:rPr>
          <w:szCs w:val="22"/>
          <w:lang w:val="sk-SK"/>
        </w:rPr>
        <w:t>aleb</w:t>
      </w:r>
      <w:r w:rsidR="000C0048" w:rsidRPr="001479E6">
        <w:rPr>
          <w:szCs w:val="22"/>
          <w:lang w:val="sk-SK"/>
        </w:rPr>
        <w:t>o postnat</w:t>
      </w:r>
      <w:r w:rsidR="00414FA6"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</w:t>
      </w:r>
      <w:r w:rsidR="00414FA6" w:rsidRPr="001479E6">
        <w:rPr>
          <w:szCs w:val="22"/>
          <w:lang w:val="sk-SK"/>
        </w:rPr>
        <w:t>ny vývoj alebo plodnosť</w:t>
      </w:r>
      <w:r w:rsidR="000C0048" w:rsidRPr="001479E6">
        <w:rPr>
          <w:szCs w:val="22"/>
          <w:lang w:val="sk-SK"/>
        </w:rPr>
        <w:t>.</w:t>
      </w:r>
    </w:p>
    <w:p w14:paraId="272E2195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FCB135E" w14:textId="77777777" w:rsidR="000C0048" w:rsidRPr="001479E6" w:rsidRDefault="00414FA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Viaceré </w:t>
      </w:r>
      <w:r w:rsidR="000C0048" w:rsidRPr="001479E6">
        <w:rPr>
          <w:i/>
          <w:iCs/>
          <w:szCs w:val="22"/>
          <w:lang w:val="sk-SK"/>
        </w:rPr>
        <w:t>in vitro</w:t>
      </w:r>
      <w:r w:rsidR="000C0048" w:rsidRPr="001479E6">
        <w:rPr>
          <w:szCs w:val="22"/>
          <w:lang w:val="sk-SK"/>
        </w:rPr>
        <w:t xml:space="preserve"> a </w:t>
      </w:r>
      <w:r w:rsidR="000C0048" w:rsidRPr="001479E6">
        <w:rPr>
          <w:i/>
          <w:iCs/>
          <w:szCs w:val="22"/>
          <w:lang w:val="sk-SK"/>
        </w:rPr>
        <w:t>in vivo</w:t>
      </w:r>
      <w:r w:rsidR="000C0048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>testy mutageni</w:t>
      </w:r>
      <w:r w:rsidR="000C0048" w:rsidRPr="001479E6">
        <w:rPr>
          <w:szCs w:val="22"/>
          <w:lang w:val="sk-SK"/>
        </w:rPr>
        <w:t xml:space="preserve">ty </w:t>
      </w:r>
      <w:r w:rsidR="006E5DD9" w:rsidRPr="001479E6">
        <w:rPr>
          <w:szCs w:val="22"/>
          <w:lang w:val="sk-SK"/>
        </w:rPr>
        <w:t>preukázal</w:t>
      </w:r>
      <w:r w:rsidR="007A3972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 xml:space="preserve"> </w:t>
      </w:r>
      <w:r w:rsidR="000C0048" w:rsidRPr="001479E6">
        <w:rPr>
          <w:szCs w:val="22"/>
          <w:lang w:val="sk-SK"/>
        </w:rPr>
        <w:t>negat</w:t>
      </w:r>
      <w:r w:rsidRPr="001479E6">
        <w:rPr>
          <w:szCs w:val="22"/>
          <w:lang w:val="sk-SK"/>
        </w:rPr>
        <w:t>í</w:t>
      </w:r>
      <w:r w:rsidR="000C0048" w:rsidRPr="001479E6">
        <w:rPr>
          <w:szCs w:val="22"/>
          <w:lang w:val="sk-SK"/>
        </w:rPr>
        <w:t>v</w:t>
      </w:r>
      <w:r w:rsidRPr="001479E6">
        <w:rPr>
          <w:szCs w:val="22"/>
          <w:lang w:val="sk-SK"/>
        </w:rPr>
        <w:t>n</w:t>
      </w:r>
      <w:r w:rsidR="000C0048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 xml:space="preserve"> výsledky</w:t>
      </w:r>
      <w:r w:rsidR="000C0048" w:rsidRPr="001479E6">
        <w:rPr>
          <w:szCs w:val="22"/>
          <w:lang w:val="sk-SK"/>
        </w:rPr>
        <w:t xml:space="preserve">. </w:t>
      </w:r>
      <w:r w:rsidRPr="001479E6">
        <w:rPr>
          <w:szCs w:val="22"/>
          <w:lang w:val="sk-SK"/>
        </w:rPr>
        <w:t xml:space="preserve">Nakoľko vyšetrenia </w:t>
      </w:r>
      <w:r w:rsidR="000C0048" w:rsidRPr="001479E6">
        <w:rPr>
          <w:szCs w:val="22"/>
          <w:lang w:val="sk-SK"/>
        </w:rPr>
        <w:t>mutagenity a</w:t>
      </w:r>
      <w:r w:rsidRPr="001479E6">
        <w:rPr>
          <w:szCs w:val="22"/>
          <w:lang w:val="sk-SK"/>
        </w:rPr>
        <w:t xml:space="preserve"> dlhodobé toxikologické štúdie na potkanoch nepriniesli dôkazy o k</w:t>
      </w:r>
      <w:r w:rsidR="000C0048" w:rsidRPr="001479E6">
        <w:rPr>
          <w:szCs w:val="22"/>
          <w:lang w:val="sk-SK"/>
        </w:rPr>
        <w:t>arcinog</w:t>
      </w:r>
      <w:r w:rsidRPr="001479E6">
        <w:rPr>
          <w:szCs w:val="22"/>
          <w:lang w:val="sk-SK"/>
        </w:rPr>
        <w:t>é</w:t>
      </w:r>
      <w:r w:rsidR="000C0048" w:rsidRPr="001479E6">
        <w:rPr>
          <w:szCs w:val="22"/>
          <w:lang w:val="sk-SK"/>
        </w:rPr>
        <w:t>n</w:t>
      </w:r>
      <w:r w:rsidRPr="001479E6">
        <w:rPr>
          <w:szCs w:val="22"/>
          <w:lang w:val="sk-SK"/>
        </w:rPr>
        <w:t xml:space="preserve">nom </w:t>
      </w:r>
      <w:r w:rsidR="000C0048" w:rsidRPr="001479E6">
        <w:rPr>
          <w:szCs w:val="22"/>
          <w:lang w:val="sk-SK"/>
        </w:rPr>
        <w:t>poten</w:t>
      </w:r>
      <w:r w:rsidRPr="001479E6">
        <w:rPr>
          <w:szCs w:val="22"/>
          <w:lang w:val="sk-SK"/>
        </w:rPr>
        <w:t>c</w:t>
      </w:r>
      <w:r w:rsidR="000C0048" w:rsidRPr="001479E6">
        <w:rPr>
          <w:szCs w:val="22"/>
          <w:lang w:val="sk-SK"/>
        </w:rPr>
        <w:t>i</w:t>
      </w:r>
      <w:r w:rsidRPr="001479E6">
        <w:rPr>
          <w:szCs w:val="22"/>
          <w:lang w:val="sk-SK"/>
        </w:rPr>
        <w:t>á</w:t>
      </w:r>
      <w:r w:rsidR="000C0048" w:rsidRPr="001479E6">
        <w:rPr>
          <w:szCs w:val="22"/>
          <w:lang w:val="sk-SK"/>
        </w:rPr>
        <w:t>l</w:t>
      </w:r>
      <w:r w:rsidRPr="001479E6">
        <w:rPr>
          <w:szCs w:val="22"/>
          <w:lang w:val="sk-SK"/>
        </w:rPr>
        <w:t xml:space="preserve">e </w:t>
      </w:r>
      <w:r w:rsidR="000C0048" w:rsidRPr="001479E6">
        <w:rPr>
          <w:szCs w:val="22"/>
          <w:lang w:val="sk-SK"/>
        </w:rPr>
        <w:t>a</w:t>
      </w:r>
      <w:r w:rsidRPr="001479E6">
        <w:rPr>
          <w:szCs w:val="22"/>
          <w:lang w:val="sk-SK"/>
        </w:rPr>
        <w:t xml:space="preserve"> </w:t>
      </w:r>
      <w:r w:rsidR="00A05966" w:rsidRPr="001479E6">
        <w:rPr>
          <w:szCs w:val="22"/>
          <w:lang w:val="sk-SK"/>
        </w:rPr>
        <w:t>cefixím</w:t>
      </w:r>
      <w:r w:rsidR="000C0048" w:rsidRPr="001479E6">
        <w:rPr>
          <w:szCs w:val="22"/>
          <w:lang w:val="sk-SK"/>
        </w:rPr>
        <w:t xml:space="preserve"> </w:t>
      </w:r>
      <w:r w:rsidRPr="001479E6">
        <w:rPr>
          <w:szCs w:val="22"/>
          <w:lang w:val="sk-SK"/>
        </w:rPr>
        <w:t>sa zvyčajne nepoužíva na dlhodobú liečbu, neboli vykonané žiadne dlhodobé štúdie k</w:t>
      </w:r>
      <w:r w:rsidR="000C0048" w:rsidRPr="001479E6">
        <w:rPr>
          <w:szCs w:val="22"/>
          <w:lang w:val="sk-SK"/>
        </w:rPr>
        <w:t>arcinogenity</w:t>
      </w:r>
      <w:r w:rsidRPr="001479E6">
        <w:rPr>
          <w:szCs w:val="22"/>
          <w:lang w:val="sk-SK"/>
        </w:rPr>
        <w:t>.</w:t>
      </w:r>
    </w:p>
    <w:p w14:paraId="1CB2C681" w14:textId="77777777" w:rsidR="000C0048" w:rsidRPr="001479E6" w:rsidRDefault="000C0048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</w:p>
    <w:p w14:paraId="11761609" w14:textId="77777777" w:rsidR="00EF4216" w:rsidRPr="001479E6" w:rsidRDefault="00EF4216" w:rsidP="001E32B4">
      <w:pPr>
        <w:numPr>
          <w:ilvl w:val="12"/>
          <w:numId w:val="0"/>
        </w:numPr>
        <w:ind w:right="-2"/>
        <w:rPr>
          <w:iCs/>
          <w:szCs w:val="22"/>
          <w:lang w:val="sk-SK"/>
        </w:rPr>
      </w:pPr>
    </w:p>
    <w:p w14:paraId="7A382292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1479E6">
        <w:rPr>
          <w:b/>
          <w:szCs w:val="22"/>
          <w:lang w:val="sk-SK"/>
        </w:rPr>
        <w:t>6.</w:t>
      </w:r>
      <w:r w:rsidRPr="001479E6">
        <w:rPr>
          <w:b/>
          <w:szCs w:val="22"/>
          <w:lang w:val="sk-SK"/>
        </w:rPr>
        <w:tab/>
      </w:r>
      <w:r w:rsidR="00414FA6" w:rsidRPr="001479E6">
        <w:rPr>
          <w:b/>
          <w:szCs w:val="22"/>
          <w:lang w:val="sk-SK"/>
        </w:rPr>
        <w:t>F</w:t>
      </w:r>
      <w:r w:rsidRPr="001479E6">
        <w:rPr>
          <w:b/>
          <w:szCs w:val="22"/>
          <w:lang w:val="sk-SK"/>
        </w:rPr>
        <w:t>ARMACEUTIC</w:t>
      </w:r>
      <w:r w:rsidR="00414FA6" w:rsidRPr="001479E6">
        <w:rPr>
          <w:b/>
          <w:szCs w:val="22"/>
          <w:lang w:val="sk-SK"/>
        </w:rPr>
        <w:t>KÉ ÚDAJE</w:t>
      </w:r>
    </w:p>
    <w:p w14:paraId="569329EF" w14:textId="77777777" w:rsidR="000C0048" w:rsidRPr="001479E6" w:rsidRDefault="000C0048" w:rsidP="001E32B4">
      <w:pPr>
        <w:tabs>
          <w:tab w:val="clear" w:pos="567"/>
        </w:tabs>
        <w:rPr>
          <w:szCs w:val="22"/>
          <w:lang w:val="sk-SK"/>
        </w:rPr>
      </w:pPr>
    </w:p>
    <w:p w14:paraId="66BC8911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6.1</w:t>
      </w:r>
      <w:r w:rsidRPr="001479E6">
        <w:rPr>
          <w:b/>
          <w:szCs w:val="22"/>
          <w:lang w:val="sk-SK"/>
        </w:rPr>
        <w:tab/>
      </w:r>
      <w:r w:rsidR="00414FA6" w:rsidRPr="001479E6">
        <w:rPr>
          <w:b/>
          <w:szCs w:val="22"/>
          <w:lang w:val="sk-SK"/>
        </w:rPr>
        <w:t>Zoznam pomocných látok</w:t>
      </w:r>
    </w:p>
    <w:p w14:paraId="69E349CF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F9374F9" w14:textId="77777777" w:rsidR="00816DCA" w:rsidRPr="001479E6" w:rsidRDefault="0026787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m</w:t>
      </w:r>
      <w:r w:rsidR="000C0048" w:rsidRPr="001479E6">
        <w:rPr>
          <w:szCs w:val="22"/>
          <w:lang w:val="sk-SK"/>
        </w:rPr>
        <w:t>i</w:t>
      </w:r>
      <w:r w:rsidR="00414FA6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ro</w:t>
      </w:r>
      <w:r w:rsidR="00414FA6"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ry</w:t>
      </w:r>
      <w:r w:rsidR="00414FA6" w:rsidRPr="001479E6">
        <w:rPr>
          <w:szCs w:val="22"/>
          <w:lang w:val="sk-SK"/>
        </w:rPr>
        <w:t>š</w:t>
      </w:r>
      <w:r w:rsidR="000C0048" w:rsidRPr="001479E6">
        <w:rPr>
          <w:szCs w:val="22"/>
          <w:lang w:val="sk-SK"/>
        </w:rPr>
        <w:t>tali</w:t>
      </w:r>
      <w:r w:rsidR="00414FA6" w:rsidRPr="001479E6">
        <w:rPr>
          <w:szCs w:val="22"/>
          <w:lang w:val="sk-SK"/>
        </w:rPr>
        <w:t xml:space="preserve">cká </w:t>
      </w:r>
      <w:r w:rsidR="000C0048" w:rsidRPr="001479E6">
        <w:rPr>
          <w:szCs w:val="22"/>
          <w:lang w:val="sk-SK"/>
        </w:rPr>
        <w:t>celul</w:t>
      </w:r>
      <w:r w:rsidR="00414FA6" w:rsidRPr="001479E6">
        <w:rPr>
          <w:szCs w:val="22"/>
          <w:lang w:val="sk-SK"/>
        </w:rPr>
        <w:t xml:space="preserve">óza </w:t>
      </w:r>
    </w:p>
    <w:p w14:paraId="66FB4813" w14:textId="77777777" w:rsidR="00816DCA" w:rsidRPr="001479E6" w:rsidRDefault="00414FA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nízko</w:t>
      </w:r>
      <w:r w:rsidR="000C0048" w:rsidRPr="001479E6">
        <w:rPr>
          <w:szCs w:val="22"/>
          <w:lang w:val="sk-SK"/>
        </w:rPr>
        <w:t>-substitu</w:t>
      </w:r>
      <w:r w:rsidRPr="001479E6">
        <w:rPr>
          <w:szCs w:val="22"/>
          <w:lang w:val="sk-SK"/>
        </w:rPr>
        <w:t xml:space="preserve">ovaná </w:t>
      </w:r>
      <w:r w:rsidR="000C0048" w:rsidRPr="001479E6">
        <w:rPr>
          <w:szCs w:val="22"/>
          <w:lang w:val="sk-SK"/>
        </w:rPr>
        <w:t>hydroxypropylcelul</w:t>
      </w:r>
      <w:r w:rsidRPr="001479E6">
        <w:rPr>
          <w:szCs w:val="22"/>
          <w:lang w:val="sk-SK"/>
        </w:rPr>
        <w:t xml:space="preserve">óza </w:t>
      </w:r>
    </w:p>
    <w:p w14:paraId="5108F604" w14:textId="77777777" w:rsidR="00816DCA" w:rsidRPr="001479E6" w:rsidRDefault="00414FA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k</w:t>
      </w:r>
      <w:r w:rsidR="000C0048" w:rsidRPr="001479E6">
        <w:rPr>
          <w:szCs w:val="22"/>
          <w:lang w:val="sk-SK"/>
        </w:rPr>
        <w:t>oloid</w:t>
      </w:r>
      <w:r w:rsidRPr="001479E6">
        <w:rPr>
          <w:szCs w:val="22"/>
          <w:lang w:val="sk-SK"/>
        </w:rPr>
        <w:t xml:space="preserve">ný bezvodý oxid kremičitý </w:t>
      </w:r>
    </w:p>
    <w:p w14:paraId="5FD2CD9E" w14:textId="77777777" w:rsidR="00816DCA" w:rsidRPr="001479E6" w:rsidRDefault="00414FA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povidón </w:t>
      </w:r>
    </w:p>
    <w:p w14:paraId="35272242" w14:textId="76802F23" w:rsidR="00816DCA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914384">
        <w:rPr>
          <w:szCs w:val="22"/>
          <w:lang w:val="sk-SK"/>
        </w:rPr>
        <w:t>stear</w:t>
      </w:r>
      <w:r w:rsidR="00414FA6" w:rsidRPr="00914384">
        <w:rPr>
          <w:szCs w:val="22"/>
          <w:lang w:val="sk-SK"/>
        </w:rPr>
        <w:t>á</w:t>
      </w:r>
      <w:r w:rsidRPr="00914384">
        <w:rPr>
          <w:szCs w:val="22"/>
          <w:lang w:val="sk-SK"/>
        </w:rPr>
        <w:t xml:space="preserve">t </w:t>
      </w:r>
      <w:r w:rsidR="00921D6A" w:rsidRPr="000D3F1A">
        <w:rPr>
          <w:szCs w:val="22"/>
          <w:lang w:val="sk-SK"/>
        </w:rPr>
        <w:t xml:space="preserve">horečnatý </w:t>
      </w:r>
      <w:r w:rsidRPr="00914384">
        <w:rPr>
          <w:szCs w:val="22"/>
          <w:lang w:val="sk-SK"/>
        </w:rPr>
        <w:t>(</w:t>
      </w:r>
      <w:r w:rsidRPr="001479E6">
        <w:rPr>
          <w:szCs w:val="22"/>
          <w:lang w:val="sk-SK"/>
        </w:rPr>
        <w:t xml:space="preserve">Ph.Eur.) </w:t>
      </w:r>
    </w:p>
    <w:p w14:paraId="3959FB1E" w14:textId="77777777" w:rsidR="00816DCA" w:rsidRPr="001479E6" w:rsidRDefault="00414FA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jahodová príchuť</w:t>
      </w:r>
      <w:r w:rsidR="000C0048" w:rsidRPr="001479E6">
        <w:rPr>
          <w:szCs w:val="22"/>
          <w:lang w:val="sk-SK"/>
        </w:rPr>
        <w:t xml:space="preserve"> FA 15757, </w:t>
      </w:r>
      <w:r w:rsidRPr="001479E6">
        <w:rPr>
          <w:szCs w:val="22"/>
          <w:lang w:val="sk-SK"/>
        </w:rPr>
        <w:t>jahodová príchuť</w:t>
      </w:r>
      <w:r w:rsidR="000C0048" w:rsidRPr="001479E6">
        <w:rPr>
          <w:szCs w:val="22"/>
          <w:lang w:val="sk-SK"/>
        </w:rPr>
        <w:t xml:space="preserve"> PV 4248</w:t>
      </w:r>
    </w:p>
    <w:p w14:paraId="4C039021" w14:textId="77777777" w:rsidR="00816DCA" w:rsidRPr="001479E6" w:rsidRDefault="00414FA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vápenatá soľ sacharínu</w:t>
      </w:r>
    </w:p>
    <w:p w14:paraId="3FBD20D9" w14:textId="33215619" w:rsidR="000C0048" w:rsidRPr="001479E6" w:rsidRDefault="0057004F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oranžová žlť (</w:t>
      </w:r>
      <w:r w:rsidR="0026787F" w:rsidRPr="001479E6">
        <w:rPr>
          <w:szCs w:val="22"/>
          <w:lang w:val="sk-SK"/>
        </w:rPr>
        <w:t>s</w:t>
      </w:r>
      <w:r w:rsidR="000C0048" w:rsidRPr="001479E6">
        <w:rPr>
          <w:szCs w:val="22"/>
          <w:lang w:val="sk-SK"/>
        </w:rPr>
        <w:t>unset yellow FCF (E110)</w:t>
      </w:r>
      <w:r>
        <w:rPr>
          <w:szCs w:val="22"/>
          <w:lang w:val="sk-SK"/>
        </w:rPr>
        <w:t>)</w:t>
      </w:r>
    </w:p>
    <w:p w14:paraId="55A1FD06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274A100" w14:textId="77777777" w:rsidR="000C0048" w:rsidRPr="001479E6" w:rsidRDefault="00414FA6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6.2</w:t>
      </w:r>
      <w:r w:rsidRPr="001479E6">
        <w:rPr>
          <w:b/>
          <w:szCs w:val="22"/>
          <w:lang w:val="sk-SK"/>
        </w:rPr>
        <w:tab/>
        <w:t>Ink</w:t>
      </w:r>
      <w:r w:rsidR="000C0048" w:rsidRPr="001479E6">
        <w:rPr>
          <w:b/>
          <w:szCs w:val="22"/>
          <w:lang w:val="sk-SK"/>
        </w:rPr>
        <w:t>ompatibilit</w:t>
      </w:r>
      <w:r w:rsidRPr="001479E6">
        <w:rPr>
          <w:b/>
          <w:szCs w:val="22"/>
          <w:lang w:val="sk-SK"/>
        </w:rPr>
        <w:t>y</w:t>
      </w:r>
    </w:p>
    <w:p w14:paraId="0F51645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082B080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N</w:t>
      </w:r>
      <w:r w:rsidR="00414FA6" w:rsidRPr="001479E6">
        <w:rPr>
          <w:szCs w:val="22"/>
          <w:lang w:val="sk-SK"/>
        </w:rPr>
        <w:t>e</w:t>
      </w:r>
      <w:r w:rsidRPr="001479E6">
        <w:rPr>
          <w:szCs w:val="22"/>
          <w:lang w:val="sk-SK"/>
        </w:rPr>
        <w:t>apli</w:t>
      </w:r>
      <w:r w:rsidR="00414FA6" w:rsidRPr="001479E6">
        <w:rPr>
          <w:szCs w:val="22"/>
          <w:lang w:val="sk-SK"/>
        </w:rPr>
        <w:t>kovateľné</w:t>
      </w:r>
      <w:r w:rsidRPr="001479E6">
        <w:rPr>
          <w:szCs w:val="22"/>
          <w:lang w:val="sk-SK"/>
        </w:rPr>
        <w:t>.</w:t>
      </w:r>
    </w:p>
    <w:p w14:paraId="70B9EB00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7794A4D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6.3</w:t>
      </w:r>
      <w:r w:rsidRPr="001479E6">
        <w:rPr>
          <w:b/>
          <w:szCs w:val="22"/>
          <w:lang w:val="sk-SK"/>
        </w:rPr>
        <w:tab/>
      </w:r>
      <w:r w:rsidR="00414FA6" w:rsidRPr="001479E6">
        <w:rPr>
          <w:b/>
          <w:szCs w:val="22"/>
          <w:lang w:val="sk-SK"/>
        </w:rPr>
        <w:t xml:space="preserve">Čas </w:t>
      </w:r>
      <w:r w:rsidR="004A191A" w:rsidRPr="001479E6">
        <w:rPr>
          <w:b/>
          <w:szCs w:val="22"/>
          <w:lang w:val="sk-SK"/>
        </w:rPr>
        <w:t>použiteľnosti</w:t>
      </w:r>
    </w:p>
    <w:p w14:paraId="732423A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C784935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3 r</w:t>
      </w:r>
      <w:r w:rsidR="00414FA6" w:rsidRPr="001479E6">
        <w:rPr>
          <w:szCs w:val="22"/>
          <w:lang w:val="sk-SK"/>
        </w:rPr>
        <w:t>oky</w:t>
      </w:r>
    </w:p>
    <w:p w14:paraId="3D9D4F32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6F3FBF1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6.4</w:t>
      </w:r>
      <w:r w:rsidRPr="001479E6">
        <w:rPr>
          <w:b/>
          <w:szCs w:val="22"/>
          <w:lang w:val="sk-SK"/>
        </w:rPr>
        <w:tab/>
      </w:r>
      <w:r w:rsidR="00397BCB" w:rsidRPr="001479E6">
        <w:rPr>
          <w:b/>
          <w:szCs w:val="22"/>
          <w:lang w:val="sk-SK"/>
        </w:rPr>
        <w:t>Špeciálne upozornenia na uchovávanie</w:t>
      </w:r>
    </w:p>
    <w:p w14:paraId="69153107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D06C9A2" w14:textId="77777777" w:rsidR="000C0048" w:rsidRPr="001479E6" w:rsidRDefault="00397BCB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 xml:space="preserve">Uchovávajte pri teplote neprevyšujúcej </w:t>
      </w:r>
      <w:smartTag w:uri="urn:schemas-microsoft-com:office:smarttags" w:element="metricconverter">
        <w:smartTagPr>
          <w:attr w:name="ProductID" w:val="30 ﾰC"/>
        </w:smartTagPr>
        <w:r w:rsidR="000C0048" w:rsidRPr="001479E6">
          <w:rPr>
            <w:szCs w:val="22"/>
            <w:lang w:val="sk-SK"/>
          </w:rPr>
          <w:t>30</w:t>
        </w:r>
        <w:r w:rsidRPr="001479E6">
          <w:rPr>
            <w:szCs w:val="22"/>
            <w:lang w:val="sk-SK"/>
          </w:rPr>
          <w:t xml:space="preserve"> </w:t>
        </w:r>
        <w:r w:rsidR="000C0048" w:rsidRPr="001479E6">
          <w:rPr>
            <w:szCs w:val="22"/>
            <w:lang w:val="sk-SK"/>
          </w:rPr>
          <w:t>°C</w:t>
        </w:r>
      </w:smartTag>
      <w:r w:rsidR="000C0048" w:rsidRPr="001479E6">
        <w:rPr>
          <w:szCs w:val="22"/>
          <w:lang w:val="sk-SK"/>
        </w:rPr>
        <w:t>.</w:t>
      </w:r>
    </w:p>
    <w:p w14:paraId="387241DD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255986D" w14:textId="77777777" w:rsidR="000C0048" w:rsidRPr="001479E6" w:rsidRDefault="00397BCB" w:rsidP="001E32B4">
      <w:pPr>
        <w:numPr>
          <w:ilvl w:val="1"/>
          <w:numId w:val="11"/>
        </w:numPr>
        <w:spacing w:line="240" w:lineRule="auto"/>
        <w:outlineLvl w:val="0"/>
        <w:rPr>
          <w:b/>
          <w:szCs w:val="22"/>
          <w:lang w:val="sk-SK"/>
        </w:rPr>
      </w:pPr>
      <w:r w:rsidRPr="001479E6">
        <w:rPr>
          <w:b/>
          <w:szCs w:val="22"/>
          <w:lang w:val="sk-SK"/>
        </w:rPr>
        <w:t>Druh obalu a obsah balenia</w:t>
      </w:r>
    </w:p>
    <w:p w14:paraId="78C5389A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1197630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1479E6">
        <w:rPr>
          <w:szCs w:val="22"/>
          <w:lang w:val="sk-SK"/>
        </w:rPr>
        <w:t>Blistr</w:t>
      </w:r>
      <w:r w:rsidR="00397BCB" w:rsidRPr="001479E6">
        <w:rPr>
          <w:szCs w:val="22"/>
          <w:lang w:val="sk-SK"/>
        </w:rPr>
        <w:t xml:space="preserve">ové balenie </w:t>
      </w:r>
      <w:r w:rsidRPr="001479E6">
        <w:rPr>
          <w:szCs w:val="22"/>
          <w:lang w:val="sk-SK"/>
        </w:rPr>
        <w:t>(PVC/PVDC-</w:t>
      </w:r>
      <w:r w:rsidR="00397BCB" w:rsidRPr="001479E6">
        <w:rPr>
          <w:szCs w:val="22"/>
          <w:lang w:val="sk-SK"/>
        </w:rPr>
        <w:t>hliník</w:t>
      </w:r>
      <w:r w:rsidRPr="001479E6">
        <w:rPr>
          <w:szCs w:val="22"/>
          <w:lang w:val="sk-SK"/>
        </w:rPr>
        <w:t xml:space="preserve">) </w:t>
      </w:r>
      <w:r w:rsidR="00397BCB" w:rsidRPr="001479E6">
        <w:rPr>
          <w:szCs w:val="22"/>
          <w:lang w:val="sk-SK"/>
        </w:rPr>
        <w:t xml:space="preserve">s 5, </w:t>
      </w:r>
      <w:smartTag w:uri="urn:schemas-microsoft-com:office:smarttags" w:element="metricconverter">
        <w:smartTagPr>
          <w:attr w:name="ProductID" w:val="7 a"/>
        </w:smartTagPr>
        <w:r w:rsidR="00397BCB" w:rsidRPr="001479E6">
          <w:rPr>
            <w:szCs w:val="22"/>
            <w:lang w:val="sk-SK"/>
          </w:rPr>
          <w:t>7 a</w:t>
        </w:r>
      </w:smartTag>
      <w:r w:rsidR="00397BCB" w:rsidRPr="001479E6">
        <w:rPr>
          <w:szCs w:val="22"/>
          <w:lang w:val="sk-SK"/>
        </w:rPr>
        <w:t xml:space="preserve"> 10 </w:t>
      </w:r>
      <w:r w:rsidR="00D61866" w:rsidRPr="001479E6">
        <w:rPr>
          <w:szCs w:val="22"/>
          <w:lang w:val="sk-SK"/>
        </w:rPr>
        <w:t xml:space="preserve">dispergovateľnými </w:t>
      </w:r>
      <w:r w:rsidR="000149CB" w:rsidRPr="001479E6">
        <w:rPr>
          <w:szCs w:val="22"/>
          <w:lang w:val="sk-SK"/>
        </w:rPr>
        <w:t>tabletami.</w:t>
      </w:r>
    </w:p>
    <w:p w14:paraId="08D7EE3A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EDAD1EE" w14:textId="77777777" w:rsidR="000C0048" w:rsidRPr="001479E6" w:rsidRDefault="000149CB" w:rsidP="001E32B4">
      <w:pPr>
        <w:rPr>
          <w:szCs w:val="22"/>
          <w:lang w:val="sk-SK"/>
        </w:rPr>
      </w:pPr>
      <w:r w:rsidRPr="001479E6">
        <w:rPr>
          <w:szCs w:val="22"/>
          <w:lang w:val="sk-SK"/>
        </w:rPr>
        <w:t>N</w:t>
      </w:r>
      <w:r w:rsidR="0026787F" w:rsidRPr="001479E6">
        <w:rPr>
          <w:szCs w:val="22"/>
          <w:lang w:val="sk-SK"/>
        </w:rPr>
        <w:t>a trh nemusia byť uvedené všetky veľkosti</w:t>
      </w:r>
      <w:r w:rsidRPr="001479E6">
        <w:rPr>
          <w:szCs w:val="22"/>
          <w:lang w:val="sk-SK"/>
        </w:rPr>
        <w:t xml:space="preserve"> balenia.</w:t>
      </w:r>
    </w:p>
    <w:p w14:paraId="0BB46D68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D5EF5F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outlineLvl w:val="0"/>
        <w:rPr>
          <w:szCs w:val="22"/>
          <w:lang w:val="sk-SK"/>
        </w:rPr>
      </w:pPr>
      <w:r w:rsidRPr="001479E6">
        <w:rPr>
          <w:b/>
          <w:szCs w:val="22"/>
          <w:lang w:val="sk-SK"/>
        </w:rPr>
        <w:t>6.6</w:t>
      </w:r>
      <w:r w:rsidRPr="001479E6">
        <w:rPr>
          <w:b/>
          <w:szCs w:val="22"/>
          <w:lang w:val="sk-SK"/>
        </w:rPr>
        <w:tab/>
      </w:r>
      <w:r w:rsidR="000149CB" w:rsidRPr="001479E6">
        <w:rPr>
          <w:b/>
          <w:bCs/>
          <w:noProof/>
          <w:szCs w:val="22"/>
          <w:lang w:val="sk-SK"/>
        </w:rPr>
        <w:t>Špeciálne opatrenia na likvidáciu</w:t>
      </w:r>
    </w:p>
    <w:p w14:paraId="614CD90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C2E4F8F" w14:textId="77777777" w:rsidR="000C4520" w:rsidRPr="001A412B" w:rsidRDefault="000C4520" w:rsidP="000C4520">
      <w:pPr>
        <w:rPr>
          <w:szCs w:val="22"/>
          <w:lang w:val="sk-SK"/>
        </w:rPr>
      </w:pPr>
      <w:r w:rsidRPr="001A412B">
        <w:rPr>
          <w:szCs w:val="22"/>
          <w:lang w:val="sk-SK"/>
        </w:rPr>
        <w:t xml:space="preserve">Nepoužitý liek alebo odpad vzniknutý z lieku má byť zlikvidovaný v súlade s </w:t>
      </w:r>
      <w:r w:rsidR="00823636" w:rsidRPr="001A412B">
        <w:rPr>
          <w:szCs w:val="22"/>
          <w:lang w:val="sk-SK"/>
        </w:rPr>
        <w:t xml:space="preserve">národnými </w:t>
      </w:r>
      <w:r w:rsidRPr="001A412B">
        <w:rPr>
          <w:szCs w:val="22"/>
          <w:lang w:val="sk-SK"/>
        </w:rPr>
        <w:t>požiadavkami.</w:t>
      </w:r>
    </w:p>
    <w:p w14:paraId="77AF0A5F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12DCE28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54AA0E3" w14:textId="77777777" w:rsidR="000C0048" w:rsidRPr="001479E6" w:rsidRDefault="000C0048" w:rsidP="001E32B4">
      <w:pPr>
        <w:rPr>
          <w:szCs w:val="22"/>
          <w:lang w:val="sk-SK"/>
        </w:rPr>
      </w:pPr>
      <w:r w:rsidRPr="001479E6">
        <w:rPr>
          <w:b/>
          <w:szCs w:val="22"/>
          <w:lang w:val="sk-SK"/>
        </w:rPr>
        <w:t>7.</w:t>
      </w:r>
      <w:r w:rsidRPr="001479E6">
        <w:rPr>
          <w:b/>
          <w:szCs w:val="22"/>
          <w:lang w:val="sk-SK"/>
        </w:rPr>
        <w:tab/>
      </w:r>
      <w:r w:rsidR="000149CB" w:rsidRPr="001479E6">
        <w:rPr>
          <w:b/>
          <w:szCs w:val="22"/>
          <w:lang w:val="sk-SK"/>
        </w:rPr>
        <w:t>DRŽITEĽ ROZHODNUTIA O REGISTRÁCII</w:t>
      </w:r>
    </w:p>
    <w:p w14:paraId="3B0ADB76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A922425" w14:textId="77777777" w:rsidR="000A16B1" w:rsidRPr="001479E6" w:rsidRDefault="000A16B1" w:rsidP="001E32B4">
      <w:pPr>
        <w:ind w:right="-61"/>
        <w:rPr>
          <w:szCs w:val="22"/>
          <w:lang w:val="de-DE"/>
        </w:rPr>
      </w:pPr>
      <w:smartTag w:uri="urn:schemas-microsoft-com:office:smarttags" w:element="PersonName">
        <w:smartTagPr>
          <w:attr w:name="ProductID" w:val="Gedeon Richter"/>
        </w:smartTagPr>
        <w:r w:rsidRPr="001479E6">
          <w:rPr>
            <w:szCs w:val="22"/>
            <w:lang w:val="de-DE"/>
          </w:rPr>
          <w:t>Gedeon Richter</w:t>
        </w:r>
      </w:smartTag>
      <w:r w:rsidRPr="001479E6">
        <w:rPr>
          <w:szCs w:val="22"/>
          <w:lang w:val="de-DE"/>
        </w:rPr>
        <w:t xml:space="preserve"> Plc.</w:t>
      </w:r>
    </w:p>
    <w:p w14:paraId="438176F5" w14:textId="77777777" w:rsidR="000A16B1" w:rsidRPr="001479E6" w:rsidRDefault="000A16B1" w:rsidP="001E32B4">
      <w:pPr>
        <w:ind w:right="-61"/>
        <w:rPr>
          <w:szCs w:val="22"/>
          <w:lang w:val="de-DE"/>
        </w:rPr>
      </w:pPr>
      <w:r w:rsidRPr="001479E6">
        <w:rPr>
          <w:szCs w:val="22"/>
          <w:lang w:val="de-DE"/>
        </w:rPr>
        <w:t>Gyömrői út 19-21</w:t>
      </w:r>
    </w:p>
    <w:p w14:paraId="58BD74D6" w14:textId="77777777" w:rsidR="00EF4216" w:rsidRPr="001479E6" w:rsidRDefault="00EF4216" w:rsidP="001E32B4">
      <w:pPr>
        <w:ind w:right="-61"/>
        <w:rPr>
          <w:szCs w:val="22"/>
          <w:lang w:val="de-DE"/>
        </w:rPr>
      </w:pPr>
      <w:r w:rsidRPr="001479E6">
        <w:rPr>
          <w:szCs w:val="22"/>
          <w:lang w:val="de-DE"/>
        </w:rPr>
        <w:t>1103 Budapešť</w:t>
      </w:r>
    </w:p>
    <w:p w14:paraId="77381BCB" w14:textId="77777777" w:rsidR="000A16B1" w:rsidRPr="001479E6" w:rsidRDefault="000A16B1" w:rsidP="001E32B4">
      <w:pPr>
        <w:ind w:right="-61"/>
        <w:rPr>
          <w:szCs w:val="22"/>
          <w:lang w:val="de-DE"/>
        </w:rPr>
      </w:pPr>
      <w:r w:rsidRPr="001479E6">
        <w:rPr>
          <w:szCs w:val="22"/>
          <w:lang w:val="de-DE"/>
        </w:rPr>
        <w:t>Maďarsko</w:t>
      </w:r>
    </w:p>
    <w:p w14:paraId="3E8F23B9" w14:textId="77777777" w:rsidR="000149CB" w:rsidRPr="001479E6" w:rsidRDefault="000149CB" w:rsidP="001E32B4">
      <w:pPr>
        <w:rPr>
          <w:szCs w:val="22"/>
          <w:lang w:val="sk-SK"/>
        </w:rPr>
      </w:pPr>
    </w:p>
    <w:p w14:paraId="145A361E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3DAE26E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1479E6">
        <w:rPr>
          <w:b/>
          <w:szCs w:val="22"/>
          <w:lang w:val="sk-SK"/>
        </w:rPr>
        <w:t>8.</w:t>
      </w:r>
      <w:r w:rsidRPr="001479E6">
        <w:rPr>
          <w:b/>
          <w:szCs w:val="22"/>
          <w:lang w:val="sk-SK"/>
        </w:rPr>
        <w:tab/>
      </w:r>
      <w:r w:rsidR="000149CB" w:rsidRPr="001479E6">
        <w:rPr>
          <w:b/>
          <w:szCs w:val="22"/>
          <w:lang w:val="sk-SK"/>
        </w:rPr>
        <w:t>REGISTRAČNÉ ČÍSLO</w:t>
      </w:r>
    </w:p>
    <w:p w14:paraId="5F2D8561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062B7E5" w14:textId="77777777" w:rsidR="000149CB" w:rsidRPr="001479E6" w:rsidRDefault="003A0DFC" w:rsidP="001E32B4">
      <w:pPr>
        <w:rPr>
          <w:szCs w:val="22"/>
          <w:lang w:val="sk-SK"/>
        </w:rPr>
      </w:pPr>
      <w:r w:rsidRPr="001479E6">
        <w:rPr>
          <w:szCs w:val="22"/>
          <w:lang w:val="sk-SK"/>
        </w:rPr>
        <w:t>15/0858/10-S</w:t>
      </w:r>
    </w:p>
    <w:p w14:paraId="1635CE58" w14:textId="77777777" w:rsidR="000C0048" w:rsidRPr="001479E6" w:rsidRDefault="000C0048" w:rsidP="001E32B4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939CD14" w14:textId="77777777" w:rsidR="000C0048" w:rsidRPr="001479E6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97D3A34" w14:textId="77777777" w:rsidR="000C0048" w:rsidRPr="001479E6" w:rsidRDefault="000C0048" w:rsidP="001E32B4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1479E6">
        <w:rPr>
          <w:b/>
          <w:szCs w:val="22"/>
          <w:lang w:val="sk-SK"/>
        </w:rPr>
        <w:t>9.</w:t>
      </w:r>
      <w:r w:rsidRPr="001479E6">
        <w:rPr>
          <w:b/>
          <w:szCs w:val="22"/>
          <w:lang w:val="sk-SK"/>
        </w:rPr>
        <w:tab/>
      </w:r>
      <w:r w:rsidR="000149CB" w:rsidRPr="001479E6">
        <w:rPr>
          <w:b/>
          <w:szCs w:val="22"/>
          <w:lang w:val="sk-SK"/>
        </w:rPr>
        <w:t>DÁTUM PRVEJ REGISTRÁCIE/PREDĹŽENIA REGISTRÁCIE</w:t>
      </w:r>
    </w:p>
    <w:p w14:paraId="442EB0BC" w14:textId="77777777" w:rsidR="0026787F" w:rsidRPr="001479E6" w:rsidRDefault="0026787F" w:rsidP="001E32B4">
      <w:pPr>
        <w:tabs>
          <w:tab w:val="clear" w:pos="567"/>
        </w:tabs>
        <w:spacing w:line="240" w:lineRule="auto"/>
        <w:rPr>
          <w:szCs w:val="22"/>
        </w:rPr>
      </w:pPr>
    </w:p>
    <w:p w14:paraId="4E3EFFF3" w14:textId="77777777" w:rsidR="000C0048" w:rsidRPr="001479E6" w:rsidRDefault="0026787F" w:rsidP="001E32B4">
      <w:pPr>
        <w:tabs>
          <w:tab w:val="clear" w:pos="567"/>
        </w:tabs>
        <w:spacing w:line="240" w:lineRule="auto"/>
        <w:rPr>
          <w:szCs w:val="22"/>
        </w:rPr>
      </w:pPr>
      <w:r w:rsidRPr="001479E6">
        <w:rPr>
          <w:szCs w:val="22"/>
        </w:rPr>
        <w:t>Dátum prvej registrácie:</w:t>
      </w:r>
      <w:r w:rsidR="006E5DD9" w:rsidRPr="001479E6">
        <w:rPr>
          <w:szCs w:val="22"/>
        </w:rPr>
        <w:t xml:space="preserve"> 9. </w:t>
      </w:r>
      <w:r w:rsidR="004E16B2" w:rsidRPr="001479E6">
        <w:rPr>
          <w:szCs w:val="22"/>
        </w:rPr>
        <w:t>d</w:t>
      </w:r>
      <w:r w:rsidR="006E5DD9" w:rsidRPr="001479E6">
        <w:rPr>
          <w:szCs w:val="22"/>
        </w:rPr>
        <w:t>ecembra 2010</w:t>
      </w:r>
    </w:p>
    <w:p w14:paraId="61EDFD71" w14:textId="77777777" w:rsidR="0026787F" w:rsidRPr="001479E6" w:rsidRDefault="009D49ED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Dátum posledného predĺženia registrácie: </w:t>
      </w:r>
    </w:p>
    <w:p w14:paraId="0220D509" w14:textId="77777777" w:rsidR="000C0048" w:rsidRDefault="000C0048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99326E7" w14:textId="77777777" w:rsidR="00CC7086" w:rsidRPr="001479E6" w:rsidRDefault="00CC7086" w:rsidP="001E32B4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0996CD9" w14:textId="77777777" w:rsidR="005347E3" w:rsidRPr="001479E6" w:rsidRDefault="000C0048" w:rsidP="001E32B4">
      <w:pPr>
        <w:rPr>
          <w:b/>
          <w:szCs w:val="22"/>
          <w:lang w:val="sk-SK"/>
        </w:rPr>
      </w:pPr>
      <w:r w:rsidRPr="001479E6">
        <w:rPr>
          <w:b/>
          <w:szCs w:val="22"/>
          <w:lang w:val="sk-SK"/>
        </w:rPr>
        <w:t>10.</w:t>
      </w:r>
      <w:r w:rsidRPr="001479E6">
        <w:rPr>
          <w:b/>
          <w:szCs w:val="22"/>
          <w:lang w:val="sk-SK"/>
        </w:rPr>
        <w:tab/>
        <w:t>D</w:t>
      </w:r>
      <w:r w:rsidR="000149CB" w:rsidRPr="001479E6">
        <w:rPr>
          <w:b/>
          <w:szCs w:val="22"/>
          <w:lang w:val="sk-SK"/>
        </w:rPr>
        <w:t>ÁTUM REVÍZIE TEXTU</w:t>
      </w:r>
    </w:p>
    <w:p w14:paraId="3D2E902B" w14:textId="77777777" w:rsidR="00DF1874" w:rsidRDefault="00DF1874" w:rsidP="001E32B4">
      <w:pPr>
        <w:rPr>
          <w:szCs w:val="22"/>
          <w:lang w:val="sk-SK"/>
        </w:rPr>
      </w:pPr>
    </w:p>
    <w:p w14:paraId="58F18B9D" w14:textId="17C96F57" w:rsidR="000C0048" w:rsidRPr="001E32B4" w:rsidRDefault="00914384" w:rsidP="001E32B4">
      <w:pPr>
        <w:rPr>
          <w:noProof/>
          <w:szCs w:val="22"/>
          <w:lang w:val="sk-SK"/>
        </w:rPr>
      </w:pPr>
      <w:r>
        <w:rPr>
          <w:szCs w:val="22"/>
          <w:lang w:val="sk-SK"/>
        </w:rPr>
        <w:t>02</w:t>
      </w:r>
      <w:r w:rsidR="003F7E1C">
        <w:rPr>
          <w:szCs w:val="22"/>
          <w:lang w:val="sk-SK"/>
        </w:rPr>
        <w:t>/2020</w:t>
      </w:r>
    </w:p>
    <w:sectPr w:rsidR="000C0048" w:rsidRPr="001E32B4" w:rsidSect="00E11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134" w:bottom="1134" w:left="1134" w:header="737" w:footer="737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99160" w16cid:durableId="20C5D83F"/>
  <w16cid:commentId w16cid:paraId="0B73971C" w16cid:durableId="20C5D875"/>
  <w16cid:commentId w16cid:paraId="41109B64" w16cid:durableId="20C5D840"/>
  <w16cid:commentId w16cid:paraId="2C6DAB11" w16cid:durableId="20C5D895"/>
  <w16cid:commentId w16cid:paraId="4F96D390" w16cid:durableId="20C5D8B1"/>
  <w16cid:commentId w16cid:paraId="1225030A" w16cid:durableId="20C5D841"/>
  <w16cid:commentId w16cid:paraId="6B826512" w16cid:durableId="20C5D8CD"/>
  <w16cid:commentId w16cid:paraId="5B6AD653" w16cid:durableId="20C5D842"/>
  <w16cid:commentId w16cid:paraId="7B14BA0F" w16cid:durableId="20C5D8DA"/>
  <w16cid:commentId w16cid:paraId="2CAD0BBD" w16cid:durableId="20C5D843"/>
  <w16cid:commentId w16cid:paraId="1ED907D7" w16cid:durableId="20C5D844"/>
  <w16cid:commentId w16cid:paraId="070E7DB4" w16cid:durableId="20C5D8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B6E0" w14:textId="77777777" w:rsidR="00EE2E13" w:rsidRDefault="00EE2E13">
      <w:r>
        <w:separator/>
      </w:r>
    </w:p>
  </w:endnote>
  <w:endnote w:type="continuationSeparator" w:id="0">
    <w:p w14:paraId="5909C207" w14:textId="77777777" w:rsidR="00EE2E13" w:rsidRDefault="00EE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52B7C" w14:textId="77777777" w:rsidR="003F7E1C" w:rsidRDefault="003F7E1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F9B6B" w14:textId="77777777" w:rsidR="00C44E80" w:rsidRDefault="00C44E80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FF2A99">
      <w:rPr>
        <w:rStyle w:val="slostrany"/>
        <w:rFonts w:ascii="Times New Roman" w:hAnsi="Times New Roman"/>
        <w:sz w:val="18"/>
        <w:szCs w:val="18"/>
      </w:rPr>
      <w:fldChar w:fldCharType="begin"/>
    </w:r>
    <w:r w:rsidRPr="00FF2A99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FF2A99">
      <w:rPr>
        <w:rStyle w:val="slostrany"/>
        <w:rFonts w:ascii="Times New Roman" w:hAnsi="Times New Roman"/>
        <w:sz w:val="18"/>
        <w:szCs w:val="18"/>
      </w:rPr>
      <w:fldChar w:fldCharType="separate"/>
    </w:r>
    <w:r w:rsidR="0091706E">
      <w:rPr>
        <w:rStyle w:val="slostrany"/>
        <w:rFonts w:ascii="Times New Roman" w:hAnsi="Times New Roman"/>
        <w:noProof/>
        <w:sz w:val="18"/>
        <w:szCs w:val="18"/>
      </w:rPr>
      <w:t>1</w:t>
    </w:r>
    <w:r w:rsidRPr="00FF2A99">
      <w:rPr>
        <w:rStyle w:val="slostrany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B555" w14:textId="77777777" w:rsidR="00C44E80" w:rsidRDefault="00C44E80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5CBF8" w14:textId="77777777" w:rsidR="00EE2E13" w:rsidRDefault="00EE2E13">
      <w:r>
        <w:separator/>
      </w:r>
    </w:p>
  </w:footnote>
  <w:footnote w:type="continuationSeparator" w:id="0">
    <w:p w14:paraId="67D1F82B" w14:textId="77777777" w:rsidR="00EE2E13" w:rsidRDefault="00EE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DF46B" w14:textId="77777777" w:rsidR="003F7E1C" w:rsidRDefault="003F7E1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76488" w14:textId="7E38FD44" w:rsidR="00C44E80" w:rsidRDefault="00C44E80" w:rsidP="00E1118B">
    <w:pPr>
      <w:pStyle w:val="Hlavi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763472" wp14:editId="5AC6AF9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20e14449a4b2111c5010fede" descr="{&quot;HashCode&quot;:84245350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357A20" w14:textId="77777777" w:rsidR="00C44E80" w:rsidRPr="00F54FDD" w:rsidRDefault="00C44E80" w:rsidP="00F54FDD">
                          <w:pPr>
                            <w:rPr>
                              <w:rFonts w:ascii="Calibri" w:hAnsi="Calibri" w:cs="Calibri"/>
                              <w:color w:val="3171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63472" id="_x0000_t202" coordsize="21600,21600" o:spt="202" path="m,l,21600r21600,l21600,xe">
              <v:stroke joinstyle="miter"/>
              <v:path gradientshapeok="t" o:connecttype="rect"/>
            </v:shapetype>
            <v:shape id="MSIPCM20e14449a4b2111c5010fede" o:spid="_x0000_s1027" type="#_x0000_t202" alt="{&quot;HashCode&quot;:842453508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" o:allowincell="f" filled="f" stroked="f" strokeweight=".5pt">
              <v:textbox inset="20pt,0,,0">
                <w:txbxContent>
                  <w:p w14:paraId="09357A20" w14:textId="77777777" w:rsidR="00C44E80" w:rsidRPr="00F54FDD" w:rsidRDefault="00C44E80" w:rsidP="00F54FDD">
                    <w:pPr>
                      <w:rPr>
                        <w:rFonts w:ascii="Calibri" w:hAnsi="Calibri" w:cs="Calibri"/>
                        <w:color w:val="3171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sz w:val="18"/>
        <w:szCs w:val="18"/>
      </w:rPr>
      <w:t>Schválený text k rozhodnutiu o </w:t>
    </w:r>
    <w:r w:rsidR="00914384">
      <w:rPr>
        <w:rFonts w:ascii="Times New Roman" w:hAnsi="Times New Roman"/>
        <w:sz w:val="18"/>
        <w:szCs w:val="18"/>
      </w:rPr>
      <w:t>zmene</w:t>
    </w:r>
    <w:r>
      <w:rPr>
        <w:rFonts w:ascii="Times New Roman" w:hAnsi="Times New Roman"/>
        <w:sz w:val="18"/>
        <w:szCs w:val="18"/>
      </w:rPr>
      <w:t xml:space="preserve">, ev. č.: </w:t>
    </w:r>
    <w:r w:rsidR="003F7E1C">
      <w:rPr>
        <w:rFonts w:ascii="Times New Roman" w:hAnsi="Times New Roman"/>
        <w:sz w:val="18"/>
        <w:szCs w:val="18"/>
      </w:rPr>
      <w:t>2019/01242-ZME</w:t>
    </w:r>
  </w:p>
  <w:p w14:paraId="77C8A306" w14:textId="77777777" w:rsidR="00C44E80" w:rsidRDefault="00C44E8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6DA4" w14:textId="77777777" w:rsidR="00C44E80" w:rsidRDefault="00C44E80" w:rsidP="00E1118B">
    <w:pPr>
      <w:pStyle w:val="Hlavi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Schválený text k rozhodnutiu o predĺžení, ev. č.: 2015/00820-PRE</w:t>
    </w:r>
  </w:p>
  <w:p w14:paraId="1A6EFD34" w14:textId="77777777" w:rsidR="00C44E80" w:rsidRPr="005E4F70" w:rsidRDefault="00C44E80">
    <w:pPr>
      <w:pStyle w:val="Hlavika"/>
      <w:rPr>
        <w:rFonts w:ascii="Times New Roman" w:hAnsi="Times New Roman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17A2A26"/>
    <w:multiLevelType w:val="hybridMultilevel"/>
    <w:tmpl w:val="4FD4E8FA"/>
    <w:lvl w:ilvl="0" w:tplc="F43C26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DD742F"/>
    <w:multiLevelType w:val="hybridMultilevel"/>
    <w:tmpl w:val="4FD4E8FA"/>
    <w:lvl w:ilvl="0" w:tplc="5706E7C8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70AC1"/>
    <w:multiLevelType w:val="hybridMultilevel"/>
    <w:tmpl w:val="01486BCE"/>
    <w:lvl w:ilvl="0" w:tplc="5816AE62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F6615"/>
    <w:multiLevelType w:val="hybridMultilevel"/>
    <w:tmpl w:val="01486BCE"/>
    <w:lvl w:ilvl="0" w:tplc="5706E7C8">
      <w:numFmt w:val="bullet"/>
      <w:lvlText w:val="–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2353059"/>
    <w:multiLevelType w:val="hybridMultilevel"/>
    <w:tmpl w:val="84F63E22"/>
    <w:lvl w:ilvl="0" w:tplc="7F58C9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1"/>
  </w:num>
  <w:num w:numId="6">
    <w:abstractNumId w:val="24"/>
  </w:num>
  <w:num w:numId="7">
    <w:abstractNumId w:val="23"/>
  </w:num>
  <w:num w:numId="8">
    <w:abstractNumId w:val="7"/>
  </w:num>
  <w:num w:numId="9">
    <w:abstractNumId w:val="33"/>
  </w:num>
  <w:num w:numId="10">
    <w:abstractNumId w:val="34"/>
  </w:num>
  <w:num w:numId="11">
    <w:abstractNumId w:val="16"/>
  </w:num>
  <w:num w:numId="12">
    <w:abstractNumId w:val="13"/>
  </w:num>
  <w:num w:numId="13">
    <w:abstractNumId w:val="2"/>
  </w:num>
  <w:num w:numId="14">
    <w:abstractNumId w:val="32"/>
  </w:num>
  <w:num w:numId="15">
    <w:abstractNumId w:val="20"/>
  </w:num>
  <w:num w:numId="16">
    <w:abstractNumId w:val="37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6"/>
  </w:num>
  <w:num w:numId="22">
    <w:abstractNumId w:val="27"/>
  </w:num>
  <w:num w:numId="23">
    <w:abstractNumId w:val="31"/>
  </w:num>
  <w:num w:numId="24">
    <w:abstractNumId w:val="26"/>
  </w:num>
  <w:num w:numId="25">
    <w:abstractNumId w:val="12"/>
  </w:num>
  <w:num w:numId="26">
    <w:abstractNumId w:val="10"/>
  </w:num>
  <w:num w:numId="27">
    <w:abstractNumId w:val="22"/>
  </w:num>
  <w:num w:numId="28">
    <w:abstractNumId w:val="25"/>
  </w:num>
  <w:num w:numId="29">
    <w:abstractNumId w:val="14"/>
  </w:num>
  <w:num w:numId="30">
    <w:abstractNumId w:val="9"/>
  </w:num>
  <w:num w:numId="31">
    <w:abstractNumId w:val="29"/>
  </w:num>
  <w:num w:numId="32">
    <w:abstractNumId w:val="30"/>
  </w:num>
  <w:num w:numId="33">
    <w:abstractNumId w:val="28"/>
  </w:num>
  <w:num w:numId="34">
    <w:abstractNumId w:val="15"/>
  </w:num>
  <w:num w:numId="35">
    <w:abstractNumId w:val="4"/>
  </w:num>
  <w:num w:numId="36">
    <w:abstractNumId w:val="38"/>
  </w:num>
  <w:num w:numId="37">
    <w:abstractNumId w:val="39"/>
  </w:num>
  <w:num w:numId="38">
    <w:abstractNumId w:val="5"/>
  </w:num>
  <w:num w:numId="39">
    <w:abstractNumId w:val="18"/>
  </w:num>
  <w:num w:numId="40">
    <w:abstractNumId w:val="2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pt-PT" w:vendorID="13" w:dllVersion="513" w:checkStyle="1"/>
  <w:activeWritingStyle w:appName="MSWord" w:lang="fi-FI" w:vendorID="666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F238B4"/>
    <w:rsid w:val="00005017"/>
    <w:rsid w:val="00012303"/>
    <w:rsid w:val="00013E79"/>
    <w:rsid w:val="000149CB"/>
    <w:rsid w:val="00017796"/>
    <w:rsid w:val="00020C16"/>
    <w:rsid w:val="00024D9E"/>
    <w:rsid w:val="00025968"/>
    <w:rsid w:val="000321AC"/>
    <w:rsid w:val="00032865"/>
    <w:rsid w:val="00034637"/>
    <w:rsid w:val="000378EB"/>
    <w:rsid w:val="00041F76"/>
    <w:rsid w:val="00046C27"/>
    <w:rsid w:val="00051FAF"/>
    <w:rsid w:val="00057E04"/>
    <w:rsid w:val="00062A40"/>
    <w:rsid w:val="00064E58"/>
    <w:rsid w:val="000742E4"/>
    <w:rsid w:val="0008603A"/>
    <w:rsid w:val="00095277"/>
    <w:rsid w:val="00096706"/>
    <w:rsid w:val="000A16B1"/>
    <w:rsid w:val="000A1C1E"/>
    <w:rsid w:val="000A7D19"/>
    <w:rsid w:val="000B19E4"/>
    <w:rsid w:val="000B4BA6"/>
    <w:rsid w:val="000C002B"/>
    <w:rsid w:val="000C0048"/>
    <w:rsid w:val="000C4520"/>
    <w:rsid w:val="000D3F1A"/>
    <w:rsid w:val="000E169A"/>
    <w:rsid w:val="000E2558"/>
    <w:rsid w:val="000F05F4"/>
    <w:rsid w:val="000F0C30"/>
    <w:rsid w:val="001012BC"/>
    <w:rsid w:val="001013FE"/>
    <w:rsid w:val="00103955"/>
    <w:rsid w:val="00104EF5"/>
    <w:rsid w:val="0011370C"/>
    <w:rsid w:val="00115A40"/>
    <w:rsid w:val="00115D46"/>
    <w:rsid w:val="00124600"/>
    <w:rsid w:val="0012581A"/>
    <w:rsid w:val="0013060D"/>
    <w:rsid w:val="0014389B"/>
    <w:rsid w:val="00146400"/>
    <w:rsid w:val="001479E6"/>
    <w:rsid w:val="001566CD"/>
    <w:rsid w:val="00172F56"/>
    <w:rsid w:val="00176217"/>
    <w:rsid w:val="001868DC"/>
    <w:rsid w:val="0019418E"/>
    <w:rsid w:val="001A2665"/>
    <w:rsid w:val="001A412B"/>
    <w:rsid w:val="001A729D"/>
    <w:rsid w:val="001B6166"/>
    <w:rsid w:val="001C0EC1"/>
    <w:rsid w:val="001C6F5B"/>
    <w:rsid w:val="001D1745"/>
    <w:rsid w:val="001E32B4"/>
    <w:rsid w:val="001E57DE"/>
    <w:rsid w:val="001F3710"/>
    <w:rsid w:val="001F41E8"/>
    <w:rsid w:val="00200019"/>
    <w:rsid w:val="00216C91"/>
    <w:rsid w:val="00230846"/>
    <w:rsid w:val="0023115F"/>
    <w:rsid w:val="00252987"/>
    <w:rsid w:val="0025538D"/>
    <w:rsid w:val="00265D71"/>
    <w:rsid w:val="0026787F"/>
    <w:rsid w:val="00273F01"/>
    <w:rsid w:val="00281832"/>
    <w:rsid w:val="00286C6C"/>
    <w:rsid w:val="00293A05"/>
    <w:rsid w:val="002B4072"/>
    <w:rsid w:val="002B475D"/>
    <w:rsid w:val="002C1F6A"/>
    <w:rsid w:val="002D2FD7"/>
    <w:rsid w:val="002E4581"/>
    <w:rsid w:val="002F5E91"/>
    <w:rsid w:val="002F63EE"/>
    <w:rsid w:val="00310DB0"/>
    <w:rsid w:val="00311070"/>
    <w:rsid w:val="00314C82"/>
    <w:rsid w:val="0031576B"/>
    <w:rsid w:val="00316B87"/>
    <w:rsid w:val="00321F41"/>
    <w:rsid w:val="00323DD0"/>
    <w:rsid w:val="0032497D"/>
    <w:rsid w:val="00327D28"/>
    <w:rsid w:val="00334D67"/>
    <w:rsid w:val="00337438"/>
    <w:rsid w:val="00337B13"/>
    <w:rsid w:val="00337F50"/>
    <w:rsid w:val="00346681"/>
    <w:rsid w:val="003542D3"/>
    <w:rsid w:val="003557F0"/>
    <w:rsid w:val="00357E06"/>
    <w:rsid w:val="003600F2"/>
    <w:rsid w:val="003639E4"/>
    <w:rsid w:val="0036711A"/>
    <w:rsid w:val="00370B08"/>
    <w:rsid w:val="00371C90"/>
    <w:rsid w:val="00375BC3"/>
    <w:rsid w:val="00375F30"/>
    <w:rsid w:val="00380F18"/>
    <w:rsid w:val="00396A24"/>
    <w:rsid w:val="00397BCB"/>
    <w:rsid w:val="003A0B56"/>
    <w:rsid w:val="003A0DFC"/>
    <w:rsid w:val="003A12C6"/>
    <w:rsid w:val="003A2383"/>
    <w:rsid w:val="003C57C4"/>
    <w:rsid w:val="003D20F4"/>
    <w:rsid w:val="003D755A"/>
    <w:rsid w:val="003E1232"/>
    <w:rsid w:val="003F1739"/>
    <w:rsid w:val="003F4C3F"/>
    <w:rsid w:val="003F6BEC"/>
    <w:rsid w:val="003F7E1C"/>
    <w:rsid w:val="00411291"/>
    <w:rsid w:val="004133F3"/>
    <w:rsid w:val="00414FA6"/>
    <w:rsid w:val="00416968"/>
    <w:rsid w:val="00417615"/>
    <w:rsid w:val="00421425"/>
    <w:rsid w:val="00423536"/>
    <w:rsid w:val="00424991"/>
    <w:rsid w:val="00424F75"/>
    <w:rsid w:val="00425C51"/>
    <w:rsid w:val="00425F09"/>
    <w:rsid w:val="00432A04"/>
    <w:rsid w:val="0044066A"/>
    <w:rsid w:val="00453AF6"/>
    <w:rsid w:val="004840A5"/>
    <w:rsid w:val="00484593"/>
    <w:rsid w:val="004A191A"/>
    <w:rsid w:val="004A4C19"/>
    <w:rsid w:val="004B0A76"/>
    <w:rsid w:val="004B1D96"/>
    <w:rsid w:val="004B41D8"/>
    <w:rsid w:val="004B5BBE"/>
    <w:rsid w:val="004B6049"/>
    <w:rsid w:val="004C2860"/>
    <w:rsid w:val="004C4E98"/>
    <w:rsid w:val="004D34F2"/>
    <w:rsid w:val="004D624C"/>
    <w:rsid w:val="004E16B2"/>
    <w:rsid w:val="004E1C57"/>
    <w:rsid w:val="004E5C4F"/>
    <w:rsid w:val="004F08B5"/>
    <w:rsid w:val="004F0DF6"/>
    <w:rsid w:val="004F30D9"/>
    <w:rsid w:val="004F34C9"/>
    <w:rsid w:val="004F6192"/>
    <w:rsid w:val="00501025"/>
    <w:rsid w:val="005038B5"/>
    <w:rsid w:val="005068A5"/>
    <w:rsid w:val="00510770"/>
    <w:rsid w:val="0051320C"/>
    <w:rsid w:val="0051416D"/>
    <w:rsid w:val="005313A9"/>
    <w:rsid w:val="005316F8"/>
    <w:rsid w:val="005347E3"/>
    <w:rsid w:val="005523E3"/>
    <w:rsid w:val="005539DF"/>
    <w:rsid w:val="005558FE"/>
    <w:rsid w:val="0056170F"/>
    <w:rsid w:val="005657B3"/>
    <w:rsid w:val="0057004F"/>
    <w:rsid w:val="0057450C"/>
    <w:rsid w:val="00576645"/>
    <w:rsid w:val="00581C16"/>
    <w:rsid w:val="00582938"/>
    <w:rsid w:val="00590E1A"/>
    <w:rsid w:val="0059498D"/>
    <w:rsid w:val="00596CB3"/>
    <w:rsid w:val="005A2C97"/>
    <w:rsid w:val="005A6950"/>
    <w:rsid w:val="005B1E77"/>
    <w:rsid w:val="005B4E2C"/>
    <w:rsid w:val="005C5943"/>
    <w:rsid w:val="005D435B"/>
    <w:rsid w:val="005D6096"/>
    <w:rsid w:val="005E2A83"/>
    <w:rsid w:val="005E2FA6"/>
    <w:rsid w:val="005E4F70"/>
    <w:rsid w:val="005E7550"/>
    <w:rsid w:val="005F4C59"/>
    <w:rsid w:val="00607604"/>
    <w:rsid w:val="006425EA"/>
    <w:rsid w:val="00642EF8"/>
    <w:rsid w:val="00652102"/>
    <w:rsid w:val="00663D43"/>
    <w:rsid w:val="0066701A"/>
    <w:rsid w:val="00670DAA"/>
    <w:rsid w:val="0067265A"/>
    <w:rsid w:val="00680012"/>
    <w:rsid w:val="0068170E"/>
    <w:rsid w:val="006874C7"/>
    <w:rsid w:val="00691F61"/>
    <w:rsid w:val="006937F7"/>
    <w:rsid w:val="00696D11"/>
    <w:rsid w:val="006C0D8D"/>
    <w:rsid w:val="006D0143"/>
    <w:rsid w:val="006D4989"/>
    <w:rsid w:val="006E5DD9"/>
    <w:rsid w:val="006F6102"/>
    <w:rsid w:val="00700DFC"/>
    <w:rsid w:val="00703549"/>
    <w:rsid w:val="00704DCF"/>
    <w:rsid w:val="00713646"/>
    <w:rsid w:val="00723EB7"/>
    <w:rsid w:val="00727B75"/>
    <w:rsid w:val="007305F4"/>
    <w:rsid w:val="00732A08"/>
    <w:rsid w:val="00736FA0"/>
    <w:rsid w:val="007474C3"/>
    <w:rsid w:val="00754036"/>
    <w:rsid w:val="00755884"/>
    <w:rsid w:val="00764E57"/>
    <w:rsid w:val="00767A6A"/>
    <w:rsid w:val="007723E4"/>
    <w:rsid w:val="00785F60"/>
    <w:rsid w:val="00790D63"/>
    <w:rsid w:val="00793A1C"/>
    <w:rsid w:val="00794E5F"/>
    <w:rsid w:val="0079609C"/>
    <w:rsid w:val="007A3972"/>
    <w:rsid w:val="007A768C"/>
    <w:rsid w:val="007B210E"/>
    <w:rsid w:val="007B306C"/>
    <w:rsid w:val="007B57D7"/>
    <w:rsid w:val="007C7390"/>
    <w:rsid w:val="007D4D5A"/>
    <w:rsid w:val="007D50B8"/>
    <w:rsid w:val="007F05CB"/>
    <w:rsid w:val="007F118D"/>
    <w:rsid w:val="007F2A9E"/>
    <w:rsid w:val="00804B8B"/>
    <w:rsid w:val="00815D24"/>
    <w:rsid w:val="00816295"/>
    <w:rsid w:val="00816DCA"/>
    <w:rsid w:val="00823636"/>
    <w:rsid w:val="00827F3E"/>
    <w:rsid w:val="00831C02"/>
    <w:rsid w:val="008323FE"/>
    <w:rsid w:val="00841571"/>
    <w:rsid w:val="00843D9F"/>
    <w:rsid w:val="00850F5B"/>
    <w:rsid w:val="00860EE8"/>
    <w:rsid w:val="00862EB1"/>
    <w:rsid w:val="00873BFF"/>
    <w:rsid w:val="00874E5C"/>
    <w:rsid w:val="008773AB"/>
    <w:rsid w:val="00881094"/>
    <w:rsid w:val="0088770E"/>
    <w:rsid w:val="0089022F"/>
    <w:rsid w:val="00892477"/>
    <w:rsid w:val="00896F7D"/>
    <w:rsid w:val="008A7D83"/>
    <w:rsid w:val="008B01E9"/>
    <w:rsid w:val="008B0872"/>
    <w:rsid w:val="008C3BAD"/>
    <w:rsid w:val="008C7D32"/>
    <w:rsid w:val="008D116F"/>
    <w:rsid w:val="008E1EF3"/>
    <w:rsid w:val="008E3580"/>
    <w:rsid w:val="009027FC"/>
    <w:rsid w:val="00904BF3"/>
    <w:rsid w:val="00905512"/>
    <w:rsid w:val="00907CFD"/>
    <w:rsid w:val="009102AC"/>
    <w:rsid w:val="009124E3"/>
    <w:rsid w:val="009130F5"/>
    <w:rsid w:val="00914358"/>
    <w:rsid w:val="00914384"/>
    <w:rsid w:val="0091706E"/>
    <w:rsid w:val="00921D6A"/>
    <w:rsid w:val="00936EA1"/>
    <w:rsid w:val="00943910"/>
    <w:rsid w:val="00944280"/>
    <w:rsid w:val="00944327"/>
    <w:rsid w:val="009563F1"/>
    <w:rsid w:val="009603EC"/>
    <w:rsid w:val="00963D8F"/>
    <w:rsid w:val="00966505"/>
    <w:rsid w:val="00970038"/>
    <w:rsid w:val="009773CA"/>
    <w:rsid w:val="009818AA"/>
    <w:rsid w:val="00985D20"/>
    <w:rsid w:val="00986446"/>
    <w:rsid w:val="009935EF"/>
    <w:rsid w:val="009A0A7A"/>
    <w:rsid w:val="009A0E83"/>
    <w:rsid w:val="009A19E6"/>
    <w:rsid w:val="009A3BF4"/>
    <w:rsid w:val="009A653D"/>
    <w:rsid w:val="009B0FBA"/>
    <w:rsid w:val="009C0551"/>
    <w:rsid w:val="009C3C96"/>
    <w:rsid w:val="009D38CC"/>
    <w:rsid w:val="009D49ED"/>
    <w:rsid w:val="009D6711"/>
    <w:rsid w:val="009E0B42"/>
    <w:rsid w:val="009E2FC7"/>
    <w:rsid w:val="009F4987"/>
    <w:rsid w:val="00A05966"/>
    <w:rsid w:val="00A05CB1"/>
    <w:rsid w:val="00A06642"/>
    <w:rsid w:val="00A07215"/>
    <w:rsid w:val="00A13E3C"/>
    <w:rsid w:val="00A226DB"/>
    <w:rsid w:val="00A41403"/>
    <w:rsid w:val="00A56CC4"/>
    <w:rsid w:val="00A5797D"/>
    <w:rsid w:val="00A60307"/>
    <w:rsid w:val="00A62ADB"/>
    <w:rsid w:val="00A6760A"/>
    <w:rsid w:val="00A70726"/>
    <w:rsid w:val="00A75346"/>
    <w:rsid w:val="00A76000"/>
    <w:rsid w:val="00A87AD0"/>
    <w:rsid w:val="00A91764"/>
    <w:rsid w:val="00AA1B37"/>
    <w:rsid w:val="00AA2248"/>
    <w:rsid w:val="00AA33DB"/>
    <w:rsid w:val="00AA5759"/>
    <w:rsid w:val="00AA7951"/>
    <w:rsid w:val="00AA7B69"/>
    <w:rsid w:val="00AB1D48"/>
    <w:rsid w:val="00AC2771"/>
    <w:rsid w:val="00AC7C17"/>
    <w:rsid w:val="00AD14EC"/>
    <w:rsid w:val="00AD47CF"/>
    <w:rsid w:val="00AF77DD"/>
    <w:rsid w:val="00B030CD"/>
    <w:rsid w:val="00B03E82"/>
    <w:rsid w:val="00B068E6"/>
    <w:rsid w:val="00B2149F"/>
    <w:rsid w:val="00B30697"/>
    <w:rsid w:val="00B40D46"/>
    <w:rsid w:val="00B42747"/>
    <w:rsid w:val="00B43676"/>
    <w:rsid w:val="00B43E8F"/>
    <w:rsid w:val="00B46FDA"/>
    <w:rsid w:val="00B51298"/>
    <w:rsid w:val="00B51D48"/>
    <w:rsid w:val="00B538B8"/>
    <w:rsid w:val="00B53F58"/>
    <w:rsid w:val="00B63C6A"/>
    <w:rsid w:val="00B817A7"/>
    <w:rsid w:val="00B87CF0"/>
    <w:rsid w:val="00B87E81"/>
    <w:rsid w:val="00B90271"/>
    <w:rsid w:val="00B93AA1"/>
    <w:rsid w:val="00B94D73"/>
    <w:rsid w:val="00BA289A"/>
    <w:rsid w:val="00BA4693"/>
    <w:rsid w:val="00BB2FA3"/>
    <w:rsid w:val="00BC1684"/>
    <w:rsid w:val="00BC3217"/>
    <w:rsid w:val="00BE2087"/>
    <w:rsid w:val="00BE4876"/>
    <w:rsid w:val="00BE53AE"/>
    <w:rsid w:val="00BF40AB"/>
    <w:rsid w:val="00BF4A5E"/>
    <w:rsid w:val="00BF60B4"/>
    <w:rsid w:val="00C00D4E"/>
    <w:rsid w:val="00C07682"/>
    <w:rsid w:val="00C105C4"/>
    <w:rsid w:val="00C24140"/>
    <w:rsid w:val="00C30E73"/>
    <w:rsid w:val="00C41A91"/>
    <w:rsid w:val="00C44E80"/>
    <w:rsid w:val="00C46B04"/>
    <w:rsid w:val="00C47BC9"/>
    <w:rsid w:val="00C51069"/>
    <w:rsid w:val="00C56FDB"/>
    <w:rsid w:val="00C77E03"/>
    <w:rsid w:val="00C82F0A"/>
    <w:rsid w:val="00C854A9"/>
    <w:rsid w:val="00C87D1A"/>
    <w:rsid w:val="00C87DB2"/>
    <w:rsid w:val="00C92E65"/>
    <w:rsid w:val="00C9568F"/>
    <w:rsid w:val="00CA0FC4"/>
    <w:rsid w:val="00CA7CCB"/>
    <w:rsid w:val="00CB42C0"/>
    <w:rsid w:val="00CC2E0E"/>
    <w:rsid w:val="00CC3101"/>
    <w:rsid w:val="00CC7086"/>
    <w:rsid w:val="00CD065E"/>
    <w:rsid w:val="00CD3DE6"/>
    <w:rsid w:val="00CD551D"/>
    <w:rsid w:val="00CD5FCC"/>
    <w:rsid w:val="00CE16F4"/>
    <w:rsid w:val="00CE1AE8"/>
    <w:rsid w:val="00CE381A"/>
    <w:rsid w:val="00CE74A6"/>
    <w:rsid w:val="00CF1BEC"/>
    <w:rsid w:val="00CF244F"/>
    <w:rsid w:val="00CF3BA6"/>
    <w:rsid w:val="00D01E0A"/>
    <w:rsid w:val="00D14A77"/>
    <w:rsid w:val="00D1659B"/>
    <w:rsid w:val="00D176A7"/>
    <w:rsid w:val="00D2512D"/>
    <w:rsid w:val="00D34197"/>
    <w:rsid w:val="00D344A9"/>
    <w:rsid w:val="00D34692"/>
    <w:rsid w:val="00D34C42"/>
    <w:rsid w:val="00D352E7"/>
    <w:rsid w:val="00D4756F"/>
    <w:rsid w:val="00D5085B"/>
    <w:rsid w:val="00D53AF9"/>
    <w:rsid w:val="00D54A53"/>
    <w:rsid w:val="00D55D58"/>
    <w:rsid w:val="00D61866"/>
    <w:rsid w:val="00D62077"/>
    <w:rsid w:val="00D62C1F"/>
    <w:rsid w:val="00D726A4"/>
    <w:rsid w:val="00D75693"/>
    <w:rsid w:val="00D8289B"/>
    <w:rsid w:val="00D8417C"/>
    <w:rsid w:val="00D848B3"/>
    <w:rsid w:val="00DA293F"/>
    <w:rsid w:val="00DA555E"/>
    <w:rsid w:val="00DA6BC8"/>
    <w:rsid w:val="00DA78E8"/>
    <w:rsid w:val="00DB10AF"/>
    <w:rsid w:val="00DB5794"/>
    <w:rsid w:val="00DD497C"/>
    <w:rsid w:val="00DD5793"/>
    <w:rsid w:val="00DE0953"/>
    <w:rsid w:val="00DE49B0"/>
    <w:rsid w:val="00DE5DCD"/>
    <w:rsid w:val="00DF10FB"/>
    <w:rsid w:val="00DF1874"/>
    <w:rsid w:val="00DF33D0"/>
    <w:rsid w:val="00DF5037"/>
    <w:rsid w:val="00E1118B"/>
    <w:rsid w:val="00E213F5"/>
    <w:rsid w:val="00E334A6"/>
    <w:rsid w:val="00E36DE3"/>
    <w:rsid w:val="00E37B88"/>
    <w:rsid w:val="00E43600"/>
    <w:rsid w:val="00E46D5A"/>
    <w:rsid w:val="00E55EB3"/>
    <w:rsid w:val="00E62734"/>
    <w:rsid w:val="00E67B17"/>
    <w:rsid w:val="00E67E6D"/>
    <w:rsid w:val="00E7003A"/>
    <w:rsid w:val="00E70998"/>
    <w:rsid w:val="00E70AC2"/>
    <w:rsid w:val="00E71536"/>
    <w:rsid w:val="00E83F40"/>
    <w:rsid w:val="00E85EDB"/>
    <w:rsid w:val="00E91610"/>
    <w:rsid w:val="00EA2116"/>
    <w:rsid w:val="00EA22E3"/>
    <w:rsid w:val="00EA5F67"/>
    <w:rsid w:val="00EA7354"/>
    <w:rsid w:val="00EB4144"/>
    <w:rsid w:val="00EC1F49"/>
    <w:rsid w:val="00EC701F"/>
    <w:rsid w:val="00ED1DF5"/>
    <w:rsid w:val="00ED203C"/>
    <w:rsid w:val="00ED5A5B"/>
    <w:rsid w:val="00EE090B"/>
    <w:rsid w:val="00EE0EF6"/>
    <w:rsid w:val="00EE18C0"/>
    <w:rsid w:val="00EE2E13"/>
    <w:rsid w:val="00EE4A97"/>
    <w:rsid w:val="00EE70B5"/>
    <w:rsid w:val="00EF4216"/>
    <w:rsid w:val="00F019F3"/>
    <w:rsid w:val="00F01C95"/>
    <w:rsid w:val="00F203F6"/>
    <w:rsid w:val="00F21FB5"/>
    <w:rsid w:val="00F238B4"/>
    <w:rsid w:val="00F330A2"/>
    <w:rsid w:val="00F432A9"/>
    <w:rsid w:val="00F4481A"/>
    <w:rsid w:val="00F54FDD"/>
    <w:rsid w:val="00F61FEA"/>
    <w:rsid w:val="00F65A41"/>
    <w:rsid w:val="00F65D48"/>
    <w:rsid w:val="00F66C14"/>
    <w:rsid w:val="00F66C17"/>
    <w:rsid w:val="00F74DDF"/>
    <w:rsid w:val="00F77A37"/>
    <w:rsid w:val="00F94429"/>
    <w:rsid w:val="00F95B88"/>
    <w:rsid w:val="00F96140"/>
    <w:rsid w:val="00FA1CAC"/>
    <w:rsid w:val="00FA2EB7"/>
    <w:rsid w:val="00FA7597"/>
    <w:rsid w:val="00FC1297"/>
    <w:rsid w:val="00FC2533"/>
    <w:rsid w:val="00FC5BE1"/>
    <w:rsid w:val="00FD179E"/>
    <w:rsid w:val="00FD2AE4"/>
    <w:rsid w:val="00FE067A"/>
    <w:rsid w:val="00FE5B39"/>
    <w:rsid w:val="00FF2A99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7E80BD"/>
  <w15:docId w15:val="{A37D9F58-81B0-4172-B0A7-9F5024C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05F4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y"/>
    <w:next w:val="Normlny"/>
    <w:qFormat/>
    <w:rsid w:val="007305F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y"/>
    <w:next w:val="Normlny"/>
    <w:qFormat/>
    <w:rsid w:val="007305F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y"/>
    <w:next w:val="Normlny"/>
    <w:qFormat/>
    <w:rsid w:val="007305F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y"/>
    <w:next w:val="Normlny"/>
    <w:qFormat/>
    <w:rsid w:val="007305F4"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rsid w:val="007305F4"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rsid w:val="007305F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rsid w:val="007305F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rsid w:val="007305F4"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rsid w:val="007305F4"/>
    <w:pPr>
      <w:keepNext/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305F4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Pta">
    <w:name w:val="footer"/>
    <w:basedOn w:val="Normlny"/>
    <w:rsid w:val="007305F4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  <w:rsid w:val="007305F4"/>
  </w:style>
  <w:style w:type="paragraph" w:styleId="Zarkazkladnhotextu">
    <w:name w:val="Body Text Indent"/>
    <w:basedOn w:val="Normlny"/>
    <w:rsid w:val="007305F4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Zkladntext3">
    <w:name w:val="Body Text 3"/>
    <w:basedOn w:val="Normlny"/>
    <w:rsid w:val="007305F4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Zarkazkladnhotextu2">
    <w:name w:val="Body Text Indent 2"/>
    <w:basedOn w:val="Normlny"/>
    <w:rsid w:val="007305F4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rsid w:val="007305F4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rsid w:val="007305F4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rsid w:val="007305F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305F4"/>
    <w:rPr>
      <w:sz w:val="20"/>
    </w:rPr>
  </w:style>
  <w:style w:type="paragraph" w:customStyle="1" w:styleId="EMEAEnBodyText">
    <w:name w:val="EMEA En Body Text"/>
    <w:basedOn w:val="Normlny"/>
    <w:rsid w:val="007305F4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ruktradokumentu">
    <w:name w:val="Document Map"/>
    <w:basedOn w:val="Normlny"/>
    <w:semiHidden/>
    <w:rsid w:val="007305F4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7305F4"/>
    <w:rPr>
      <w:color w:val="0000FF"/>
      <w:u w:val="single"/>
    </w:rPr>
  </w:style>
  <w:style w:type="paragraph" w:customStyle="1" w:styleId="AHeader1">
    <w:name w:val="AHeader 1"/>
    <w:basedOn w:val="Normlny"/>
    <w:rsid w:val="007305F4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305F4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7305F4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7305F4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305F4"/>
    <w:pPr>
      <w:numPr>
        <w:ilvl w:val="4"/>
      </w:numPr>
      <w:tabs>
        <w:tab w:val="clear" w:pos="1701"/>
        <w:tab w:val="num" w:pos="360"/>
      </w:tabs>
    </w:pPr>
  </w:style>
  <w:style w:type="paragraph" w:styleId="Zarkazkladnhotextu3">
    <w:name w:val="Body Text Indent 3"/>
    <w:basedOn w:val="Normlny"/>
    <w:rsid w:val="007305F4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rsid w:val="007305F4"/>
    <w:rPr>
      <w:color w:val="800080"/>
      <w:u w:val="single"/>
    </w:rPr>
  </w:style>
  <w:style w:type="paragraph" w:customStyle="1" w:styleId="BalloonText1">
    <w:name w:val="Balloon Text1"/>
    <w:basedOn w:val="Normlny"/>
    <w:semiHidden/>
    <w:rsid w:val="007305F4"/>
    <w:rPr>
      <w:rFonts w:ascii="Tahoma" w:hAnsi="Tahoma" w:cs="Tahoma"/>
      <w:sz w:val="16"/>
      <w:szCs w:val="16"/>
    </w:rPr>
  </w:style>
  <w:style w:type="paragraph" w:customStyle="1" w:styleId="Text">
    <w:name w:val="Text"/>
    <w:rsid w:val="007305F4"/>
    <w:pPr>
      <w:spacing w:line="240" w:lineRule="atLeast"/>
      <w:ind w:left="568"/>
    </w:pPr>
    <w:rPr>
      <w:rFonts w:ascii="Arial" w:eastAsia="MS Mincho" w:hAnsi="Arial" w:cs="Arial"/>
      <w:lang w:val="de-DE" w:eastAsia="de-DE"/>
    </w:rPr>
  </w:style>
  <w:style w:type="paragraph" w:customStyle="1" w:styleId="Text-fett-kursiv">
    <w:name w:val="Text-fett-kursiv"/>
    <w:basedOn w:val="Text"/>
    <w:rsid w:val="007305F4"/>
    <w:pPr>
      <w:ind w:left="0"/>
    </w:pPr>
    <w:rPr>
      <w:b/>
      <w:bCs/>
      <w:i/>
      <w:iCs/>
    </w:rPr>
  </w:style>
  <w:style w:type="paragraph" w:customStyle="1" w:styleId="Default">
    <w:name w:val="Default"/>
    <w:rsid w:val="007305F4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Aufzhlung">
    <w:name w:val="Aufzählung"/>
    <w:basedOn w:val="Text"/>
    <w:rsid w:val="007305F4"/>
    <w:pPr>
      <w:tabs>
        <w:tab w:val="left" w:pos="284"/>
      </w:tabs>
      <w:ind w:left="284" w:hanging="284"/>
    </w:pPr>
    <w:rPr>
      <w:rFonts w:eastAsia="Times New Roman"/>
    </w:rPr>
  </w:style>
  <w:style w:type="paragraph" w:customStyle="1" w:styleId="Option">
    <w:name w:val="Option"/>
    <w:basedOn w:val="Normlny"/>
    <w:rsid w:val="007305F4"/>
    <w:pPr>
      <w:tabs>
        <w:tab w:val="clear" w:pos="567"/>
      </w:tabs>
      <w:spacing w:line="240" w:lineRule="atLeast"/>
    </w:pPr>
    <w:rPr>
      <w:rFonts w:ascii="Arial" w:hAnsi="Arial" w:cs="Arial"/>
      <w:color w:val="0000FF"/>
      <w:sz w:val="20"/>
      <w:lang w:val="de-DE" w:eastAsia="de-DE"/>
    </w:rPr>
  </w:style>
  <w:style w:type="paragraph" w:customStyle="1" w:styleId="Prparatename">
    <w:name w:val="Präparatename"/>
    <w:basedOn w:val="Text"/>
    <w:rsid w:val="007305F4"/>
    <w:pPr>
      <w:tabs>
        <w:tab w:val="left" w:pos="567"/>
      </w:tabs>
      <w:ind w:left="0"/>
    </w:pPr>
    <w:rPr>
      <w:rFonts w:eastAsia="Times New Roman"/>
      <w:b/>
      <w:bCs/>
      <w:i/>
      <w:iCs/>
    </w:rPr>
  </w:style>
  <w:style w:type="paragraph" w:customStyle="1" w:styleId="Adresse">
    <w:name w:val="Adresse"/>
    <w:basedOn w:val="Text"/>
    <w:rsid w:val="007305F4"/>
    <w:pPr>
      <w:ind w:left="0"/>
    </w:pPr>
    <w:rPr>
      <w:rFonts w:eastAsia="Times New Roman"/>
    </w:rPr>
  </w:style>
  <w:style w:type="paragraph" w:styleId="Oznaitext">
    <w:name w:val="Block Text"/>
    <w:basedOn w:val="Normlny"/>
    <w:rsid w:val="007305F4"/>
    <w:pPr>
      <w:tabs>
        <w:tab w:val="clear" w:pos="567"/>
      </w:tabs>
      <w:ind w:left="1701" w:right="-92" w:hanging="1701"/>
      <w:jc w:val="both"/>
    </w:pPr>
    <w:rPr>
      <w:szCs w:val="22"/>
    </w:rPr>
  </w:style>
  <w:style w:type="paragraph" w:styleId="Textbubliny">
    <w:name w:val="Balloon Text"/>
    <w:basedOn w:val="Normlny"/>
    <w:semiHidden/>
    <w:rsid w:val="00F238B4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B40D46"/>
    <w:rPr>
      <w:b/>
      <w:bCs/>
    </w:rPr>
  </w:style>
  <w:style w:type="character" w:customStyle="1" w:styleId="TextkomentraChar">
    <w:name w:val="Text komentára Char"/>
    <w:link w:val="Textkomentra"/>
    <w:rsid w:val="00B40D46"/>
    <w:rPr>
      <w:lang w:val="en-GB" w:eastAsia="en-US"/>
    </w:rPr>
  </w:style>
  <w:style w:type="character" w:customStyle="1" w:styleId="PredmetkomentraChar">
    <w:name w:val="Predmet komentára Char"/>
    <w:link w:val="Predmetkomentra"/>
    <w:rsid w:val="00B40D46"/>
    <w:rPr>
      <w:b/>
      <w:bCs/>
      <w:lang w:val="en-GB" w:eastAsia="en-US"/>
    </w:rPr>
  </w:style>
  <w:style w:type="paragraph" w:styleId="Normlnywebov">
    <w:name w:val="Normal (Web)"/>
    <w:basedOn w:val="Normlny"/>
    <w:unhideWhenUsed/>
    <w:rsid w:val="00B40D46"/>
    <w:pPr>
      <w:tabs>
        <w:tab w:val="clear" w:pos="567"/>
      </w:tabs>
      <w:spacing w:before="100" w:beforeAutospacing="1" w:after="75" w:line="240" w:lineRule="auto"/>
    </w:pPr>
    <w:rPr>
      <w:color w:val="000000"/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AA7B69"/>
    <w:rPr>
      <w:sz w:val="22"/>
      <w:lang w:val="en-GB" w:eastAsia="en-US"/>
    </w:rPr>
  </w:style>
  <w:style w:type="character" w:customStyle="1" w:styleId="Odkaznavysvetlivku1">
    <w:name w:val="Odkaz na vysvetlivku1"/>
    <w:uiPriority w:val="99"/>
    <w:unhideWhenUsed/>
    <w:rsid w:val="00CD3DE6"/>
    <w:rPr>
      <w:vertAlign w:val="superscript"/>
    </w:rPr>
  </w:style>
  <w:style w:type="character" w:customStyle="1" w:styleId="HlavikaChar">
    <w:name w:val="Hlavička Char"/>
    <w:basedOn w:val="Predvolenpsmoodseku"/>
    <w:link w:val="Hlavika"/>
    <w:uiPriority w:val="99"/>
    <w:rsid w:val="00E1118B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DB19F-028B-404F-8FBD-6B242F9F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3518</Words>
  <Characters>20053</Characters>
  <Application>Microsoft Office Word</Application>
  <DocSecurity>0</DocSecurity>
  <Lines>167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Version 7</vt:lpstr>
      <vt:lpstr>Version 7</vt:lpstr>
      <vt:lpstr>Version 7</vt:lpstr>
    </vt:vector>
  </TitlesOfParts>
  <Company>EMEA</Company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</dc:title>
  <dc:subject>General-EMEA/148118/2007</dc:subject>
  <dc:creator>Maria</dc:creator>
  <dc:description>EMEA-xxxx-1998</dc:description>
  <cp:lastModifiedBy>Repiščáková, Janka</cp:lastModifiedBy>
  <cp:revision>19</cp:revision>
  <cp:lastPrinted>2010-11-23T13:34:00Z</cp:lastPrinted>
  <dcterms:created xsi:type="dcterms:W3CDTF">2020-01-20T14:29:00Z</dcterms:created>
  <dcterms:modified xsi:type="dcterms:W3CDTF">2020-02-04T12:43:00Z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General-EMEA/148118/2007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H01a EN SPC-II-lab-pl v7.2</vt:lpwstr>
  </property>
  <property fmtid="{D5CDD505-2E9C-101B-9397-08002B2CF9AE}" pid="9" name="DM_Owner">
    <vt:lpwstr>Holemarova Zuzana</vt:lpwstr>
  </property>
  <property fmtid="{D5CDD505-2E9C-101B-9397-08002B2CF9AE}" pid="10" name="DM_Creation_Date">
    <vt:lpwstr>30/03/2007 11:27:12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30/03/2007 11:27:16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CURRENT, published April 07</vt:lpwstr>
  </property>
  <property fmtid="{D5CDD505-2E9C-101B-9397-08002B2CF9AE}" pid="16" name="DM_emea_doc_ref_id">
    <vt:lpwstr>EMEA/148118/2007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148118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MSIP_Label_df9024d8-71be-4df9-881b-e6b6684ad7ad_Enabled">
    <vt:lpwstr>True</vt:lpwstr>
  </property>
  <property fmtid="{D5CDD505-2E9C-101B-9397-08002B2CF9AE}" pid="35" name="MSIP_Label_df9024d8-71be-4df9-881b-e6b6684ad7ad_SiteId">
    <vt:lpwstr>d6f6af94-f516-4217-a014-f61ce26f86db</vt:lpwstr>
  </property>
  <property fmtid="{D5CDD505-2E9C-101B-9397-08002B2CF9AE}" pid="36" name="MSIP_Label_df9024d8-71be-4df9-881b-e6b6684ad7ad_Owner">
    <vt:lpwstr>ladislav.zahumensky@TAQA.COM.SA</vt:lpwstr>
  </property>
  <property fmtid="{D5CDD505-2E9C-101B-9397-08002B2CF9AE}" pid="37" name="MSIP_Label_df9024d8-71be-4df9-881b-e6b6684ad7ad_SetDate">
    <vt:lpwstr>2019-02-02T07:08:28.9557990Z</vt:lpwstr>
  </property>
  <property fmtid="{D5CDD505-2E9C-101B-9397-08002B2CF9AE}" pid="38" name="MSIP_Label_df9024d8-71be-4df9-881b-e6b6684ad7ad_Name">
    <vt:lpwstr>PERSONAL</vt:lpwstr>
  </property>
  <property fmtid="{D5CDD505-2E9C-101B-9397-08002B2CF9AE}" pid="39" name="MSIP_Label_df9024d8-71be-4df9-881b-e6b6684ad7ad_Application">
    <vt:lpwstr>Microsoft Azure Information Protection</vt:lpwstr>
  </property>
  <property fmtid="{D5CDD505-2E9C-101B-9397-08002B2CF9AE}" pid="40" name="MSIP_Label_df9024d8-71be-4df9-881b-e6b6684ad7ad_Extended_MSFT_Method">
    <vt:lpwstr>Manual</vt:lpwstr>
  </property>
  <property fmtid="{D5CDD505-2E9C-101B-9397-08002B2CF9AE}" pid="41" name="Sensitivity">
    <vt:lpwstr>PERSONAL</vt:lpwstr>
  </property>
</Properties>
</file>